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BBD4" w14:textId="4AB3B198" w:rsidR="006D3952" w:rsidRDefault="006D3952" w:rsidP="006D3952">
      <w:pPr>
        <w:spacing w:after="200" w:line="276" w:lineRule="auto"/>
        <w:jc w:val="center"/>
        <w:rPr>
          <w:rFonts w:ascii="Palemonas" w:eastAsia="Calibri" w:hAnsi="Palemonas"/>
          <w:b/>
          <w:sz w:val="24"/>
          <w:szCs w:val="56"/>
          <w:lang w:eastAsia="en-US"/>
        </w:rPr>
      </w:pPr>
      <w:r>
        <w:rPr>
          <w:rFonts w:ascii="Palemonas" w:eastAsia="Calibri" w:hAnsi="Palemonas"/>
          <w:b/>
          <w:sz w:val="24"/>
          <w:szCs w:val="56"/>
          <w:lang w:eastAsia="en-US"/>
        </w:rPr>
        <w:t>PALANGOS MIESTO SAVIVALDYBĖS ADMINISTRACIJOS VAIKO GEROVĖS KOMISIJOS 202</w:t>
      </w:r>
      <w:r w:rsidR="00456A46">
        <w:rPr>
          <w:rFonts w:ascii="Palemonas" w:eastAsia="Calibri" w:hAnsi="Palemonas"/>
          <w:b/>
          <w:sz w:val="24"/>
          <w:szCs w:val="56"/>
          <w:lang w:eastAsia="en-US"/>
        </w:rPr>
        <w:t>2</w:t>
      </w:r>
      <w:r>
        <w:rPr>
          <w:rFonts w:ascii="Palemonas" w:eastAsia="Calibri" w:hAnsi="Palemonas"/>
          <w:b/>
          <w:sz w:val="24"/>
          <w:szCs w:val="56"/>
          <w:lang w:eastAsia="en-US"/>
        </w:rPr>
        <w:t xml:space="preserve"> M. VEIKLOS PLANAS</w:t>
      </w:r>
    </w:p>
    <w:tbl>
      <w:tblPr>
        <w:tblStyle w:val="Lentelstinklelis"/>
        <w:tblW w:w="0" w:type="auto"/>
        <w:tblInd w:w="0" w:type="dxa"/>
        <w:tblLook w:val="04A0" w:firstRow="1" w:lastRow="0" w:firstColumn="1" w:lastColumn="0" w:noHBand="0" w:noVBand="1"/>
      </w:tblPr>
      <w:tblGrid>
        <w:gridCol w:w="2547"/>
        <w:gridCol w:w="3544"/>
        <w:gridCol w:w="2360"/>
        <w:gridCol w:w="1177"/>
      </w:tblGrid>
      <w:tr w:rsidR="00456A46" w14:paraId="77A386C2" w14:textId="77777777" w:rsidTr="001D3F10">
        <w:tc>
          <w:tcPr>
            <w:tcW w:w="2547" w:type="dxa"/>
            <w:tcBorders>
              <w:top w:val="single" w:sz="4" w:space="0" w:color="auto"/>
              <w:left w:val="single" w:sz="4" w:space="0" w:color="auto"/>
              <w:bottom w:val="single" w:sz="4" w:space="0" w:color="auto"/>
              <w:right w:val="single" w:sz="4" w:space="0" w:color="auto"/>
            </w:tcBorders>
            <w:hideMark/>
          </w:tcPr>
          <w:p w14:paraId="70F8962B" w14:textId="77777777" w:rsidR="006D3952" w:rsidRDefault="006D3952">
            <w:pPr>
              <w:jc w:val="both"/>
              <w:rPr>
                <w:rFonts w:ascii="Palemonas" w:eastAsia="Calibri" w:hAnsi="Palemonas"/>
                <w:b/>
                <w:sz w:val="24"/>
                <w:szCs w:val="24"/>
                <w:lang w:eastAsia="en-US"/>
              </w:rPr>
            </w:pPr>
            <w:r>
              <w:rPr>
                <w:rFonts w:ascii="Palemonas" w:eastAsia="Calibri" w:hAnsi="Palemonas"/>
                <w:b/>
                <w:sz w:val="24"/>
                <w:szCs w:val="24"/>
                <w:lang w:eastAsia="en-US"/>
              </w:rPr>
              <w:t>Prioritetas</w:t>
            </w:r>
          </w:p>
        </w:tc>
        <w:tc>
          <w:tcPr>
            <w:tcW w:w="7081" w:type="dxa"/>
            <w:gridSpan w:val="3"/>
            <w:tcBorders>
              <w:top w:val="single" w:sz="4" w:space="0" w:color="auto"/>
              <w:left w:val="single" w:sz="4" w:space="0" w:color="auto"/>
              <w:bottom w:val="single" w:sz="4" w:space="0" w:color="auto"/>
              <w:right w:val="single" w:sz="4" w:space="0" w:color="auto"/>
            </w:tcBorders>
            <w:hideMark/>
          </w:tcPr>
          <w:p w14:paraId="0BA5EDE1" w14:textId="77777777" w:rsidR="006D3952" w:rsidRDefault="006D3952">
            <w:pPr>
              <w:jc w:val="both"/>
              <w:rPr>
                <w:rFonts w:ascii="Palemonas" w:eastAsia="Calibri" w:hAnsi="Palemonas"/>
                <w:b/>
                <w:sz w:val="24"/>
                <w:szCs w:val="24"/>
                <w:lang w:eastAsia="en-US"/>
              </w:rPr>
            </w:pPr>
            <w:r>
              <w:rPr>
                <w:rFonts w:ascii="Palemonas" w:hAnsi="Palemonas"/>
                <w:sz w:val="24"/>
                <w:szCs w:val="24"/>
              </w:rPr>
              <w:t>Vaiko gerovės užtikrinimas, padedant jo tėvams (globėjams, rūpintojams) kurti saugią aplinką, užtikrinant asmeninių bei socialinių ryšių kokybę.</w:t>
            </w:r>
          </w:p>
        </w:tc>
      </w:tr>
      <w:tr w:rsidR="00456A46" w14:paraId="69216F91" w14:textId="77777777" w:rsidTr="001D3F10">
        <w:tc>
          <w:tcPr>
            <w:tcW w:w="2547" w:type="dxa"/>
            <w:tcBorders>
              <w:top w:val="single" w:sz="4" w:space="0" w:color="auto"/>
              <w:left w:val="single" w:sz="4" w:space="0" w:color="auto"/>
              <w:bottom w:val="single" w:sz="4" w:space="0" w:color="auto"/>
              <w:right w:val="single" w:sz="4" w:space="0" w:color="auto"/>
            </w:tcBorders>
            <w:hideMark/>
          </w:tcPr>
          <w:p w14:paraId="5775BF41" w14:textId="77777777" w:rsidR="006D3952" w:rsidRDefault="006D3952">
            <w:pPr>
              <w:jc w:val="both"/>
              <w:rPr>
                <w:rFonts w:ascii="Palemonas" w:eastAsia="Calibri" w:hAnsi="Palemonas"/>
                <w:b/>
                <w:sz w:val="24"/>
                <w:szCs w:val="24"/>
                <w:lang w:eastAsia="en-US"/>
              </w:rPr>
            </w:pPr>
            <w:r>
              <w:rPr>
                <w:rFonts w:ascii="Palemonas" w:eastAsia="Calibri" w:hAnsi="Palemonas"/>
                <w:b/>
                <w:sz w:val="24"/>
                <w:szCs w:val="24"/>
                <w:lang w:eastAsia="en-US"/>
              </w:rPr>
              <w:t>Tikslas</w:t>
            </w:r>
          </w:p>
        </w:tc>
        <w:tc>
          <w:tcPr>
            <w:tcW w:w="7081" w:type="dxa"/>
            <w:gridSpan w:val="3"/>
            <w:tcBorders>
              <w:top w:val="single" w:sz="4" w:space="0" w:color="auto"/>
              <w:left w:val="single" w:sz="4" w:space="0" w:color="auto"/>
              <w:bottom w:val="single" w:sz="4" w:space="0" w:color="auto"/>
              <w:right w:val="single" w:sz="4" w:space="0" w:color="auto"/>
            </w:tcBorders>
            <w:hideMark/>
          </w:tcPr>
          <w:p w14:paraId="5B370757" w14:textId="77777777" w:rsidR="006D3952" w:rsidRDefault="006D3952">
            <w:pPr>
              <w:jc w:val="both"/>
              <w:rPr>
                <w:rFonts w:ascii="Palemonas" w:eastAsia="Calibri" w:hAnsi="Palemonas"/>
                <w:b/>
                <w:sz w:val="24"/>
                <w:szCs w:val="24"/>
                <w:lang w:eastAsia="en-US"/>
              </w:rPr>
            </w:pPr>
            <w:r>
              <w:rPr>
                <w:rFonts w:ascii="Palemonas" w:eastAsia="Calibri" w:hAnsi="Palemonas"/>
                <w:sz w:val="24"/>
                <w:szCs w:val="24"/>
                <w:lang w:eastAsia="ar-SA"/>
              </w:rPr>
              <w:t>Užtikrinti Palangos miesto teritorijoje gyvenančių vaikų gerovę, bendradarbiaujant su mokyklų vaiko gerovės komisijomis ir kitomis vaiko gerovės srityje dirbančiomis institucijomis.</w:t>
            </w:r>
          </w:p>
        </w:tc>
      </w:tr>
      <w:tr w:rsidR="003725F1" w14:paraId="7FE4D823" w14:textId="77777777" w:rsidTr="001D3F10">
        <w:tc>
          <w:tcPr>
            <w:tcW w:w="2547" w:type="dxa"/>
            <w:tcBorders>
              <w:top w:val="single" w:sz="4" w:space="0" w:color="auto"/>
              <w:left w:val="single" w:sz="4" w:space="0" w:color="auto"/>
              <w:bottom w:val="single" w:sz="4" w:space="0" w:color="auto"/>
              <w:right w:val="single" w:sz="4" w:space="0" w:color="auto"/>
            </w:tcBorders>
            <w:hideMark/>
          </w:tcPr>
          <w:p w14:paraId="42C1FB25" w14:textId="77777777" w:rsidR="006D3952" w:rsidRDefault="006D3952">
            <w:pPr>
              <w:jc w:val="center"/>
              <w:rPr>
                <w:rFonts w:ascii="Palemonas" w:eastAsia="Calibri" w:hAnsi="Palemonas"/>
                <w:b/>
                <w:sz w:val="24"/>
                <w:szCs w:val="24"/>
                <w:lang w:eastAsia="en-US"/>
              </w:rPr>
            </w:pPr>
            <w:r>
              <w:rPr>
                <w:rFonts w:ascii="Palemonas" w:eastAsia="Calibri" w:hAnsi="Palemonas"/>
                <w:b/>
                <w:sz w:val="24"/>
                <w:szCs w:val="24"/>
                <w:lang w:eastAsia="en-US"/>
              </w:rPr>
              <w:t>Uždaviniai</w:t>
            </w:r>
          </w:p>
        </w:tc>
        <w:tc>
          <w:tcPr>
            <w:tcW w:w="3544" w:type="dxa"/>
            <w:tcBorders>
              <w:top w:val="single" w:sz="4" w:space="0" w:color="auto"/>
              <w:left w:val="single" w:sz="4" w:space="0" w:color="auto"/>
              <w:bottom w:val="single" w:sz="4" w:space="0" w:color="auto"/>
              <w:right w:val="single" w:sz="4" w:space="0" w:color="auto"/>
            </w:tcBorders>
            <w:hideMark/>
          </w:tcPr>
          <w:p w14:paraId="26CCA2BE" w14:textId="77777777" w:rsidR="006D3952" w:rsidRDefault="006D3952">
            <w:pPr>
              <w:jc w:val="center"/>
              <w:rPr>
                <w:rFonts w:ascii="Palemonas" w:eastAsia="Calibri" w:hAnsi="Palemonas"/>
                <w:b/>
                <w:sz w:val="24"/>
                <w:szCs w:val="24"/>
                <w:lang w:eastAsia="en-US"/>
              </w:rPr>
            </w:pPr>
            <w:r>
              <w:rPr>
                <w:rFonts w:ascii="Palemonas" w:eastAsia="Calibri" w:hAnsi="Palemonas"/>
                <w:b/>
                <w:sz w:val="24"/>
                <w:szCs w:val="24"/>
                <w:lang w:eastAsia="en-US"/>
              </w:rPr>
              <w:t>Priemonės</w:t>
            </w:r>
          </w:p>
        </w:tc>
        <w:tc>
          <w:tcPr>
            <w:tcW w:w="2360" w:type="dxa"/>
            <w:tcBorders>
              <w:top w:val="single" w:sz="4" w:space="0" w:color="auto"/>
              <w:left w:val="single" w:sz="4" w:space="0" w:color="auto"/>
              <w:bottom w:val="single" w:sz="4" w:space="0" w:color="auto"/>
              <w:right w:val="single" w:sz="4" w:space="0" w:color="auto"/>
            </w:tcBorders>
            <w:hideMark/>
          </w:tcPr>
          <w:p w14:paraId="138C26DF" w14:textId="77777777" w:rsidR="006D3952" w:rsidRDefault="006D3952">
            <w:pPr>
              <w:jc w:val="center"/>
              <w:rPr>
                <w:rFonts w:ascii="Palemonas" w:eastAsia="Calibri" w:hAnsi="Palemonas"/>
                <w:b/>
                <w:sz w:val="24"/>
                <w:szCs w:val="24"/>
                <w:lang w:eastAsia="en-US"/>
              </w:rPr>
            </w:pPr>
            <w:r>
              <w:rPr>
                <w:rFonts w:ascii="Palemonas" w:eastAsia="Calibri" w:hAnsi="Palemonas"/>
                <w:b/>
                <w:sz w:val="24"/>
                <w:szCs w:val="24"/>
                <w:lang w:eastAsia="en-US"/>
              </w:rPr>
              <w:t>Atsakingi asmenys</w:t>
            </w:r>
          </w:p>
        </w:tc>
        <w:tc>
          <w:tcPr>
            <w:tcW w:w="1177" w:type="dxa"/>
            <w:tcBorders>
              <w:top w:val="single" w:sz="4" w:space="0" w:color="auto"/>
              <w:left w:val="single" w:sz="4" w:space="0" w:color="auto"/>
              <w:bottom w:val="single" w:sz="4" w:space="0" w:color="auto"/>
              <w:right w:val="single" w:sz="4" w:space="0" w:color="auto"/>
            </w:tcBorders>
            <w:hideMark/>
          </w:tcPr>
          <w:p w14:paraId="02BBF64F" w14:textId="77777777" w:rsidR="006D3952" w:rsidRDefault="006D3952">
            <w:pPr>
              <w:jc w:val="center"/>
              <w:rPr>
                <w:rFonts w:ascii="Palemonas" w:eastAsia="Calibri" w:hAnsi="Palemonas"/>
                <w:b/>
                <w:sz w:val="24"/>
                <w:szCs w:val="24"/>
                <w:lang w:eastAsia="en-US"/>
              </w:rPr>
            </w:pPr>
            <w:r>
              <w:rPr>
                <w:rFonts w:ascii="Palemonas" w:eastAsia="Calibri" w:hAnsi="Palemonas"/>
                <w:b/>
                <w:sz w:val="24"/>
                <w:szCs w:val="24"/>
                <w:lang w:eastAsia="en-US"/>
              </w:rPr>
              <w:t>Data</w:t>
            </w:r>
          </w:p>
        </w:tc>
      </w:tr>
      <w:tr w:rsidR="003725F1" w14:paraId="375DC13D" w14:textId="77777777" w:rsidTr="001D3F10">
        <w:trPr>
          <w:trHeight w:val="591"/>
        </w:trPr>
        <w:tc>
          <w:tcPr>
            <w:tcW w:w="2547" w:type="dxa"/>
            <w:vMerge w:val="restart"/>
            <w:tcBorders>
              <w:top w:val="single" w:sz="4" w:space="0" w:color="auto"/>
              <w:left w:val="single" w:sz="4" w:space="0" w:color="auto"/>
              <w:bottom w:val="single" w:sz="4" w:space="0" w:color="auto"/>
              <w:right w:val="single" w:sz="4" w:space="0" w:color="auto"/>
            </w:tcBorders>
          </w:tcPr>
          <w:p w14:paraId="0944B3B4" w14:textId="77777777" w:rsidR="006D3952" w:rsidRDefault="006D3952">
            <w:pPr>
              <w:tabs>
                <w:tab w:val="left" w:pos="1560"/>
              </w:tabs>
              <w:rPr>
                <w:rFonts w:ascii="Palemonas" w:eastAsia="Calibri" w:hAnsi="Palemonas"/>
                <w:sz w:val="24"/>
                <w:szCs w:val="24"/>
                <w:lang w:eastAsia="en-US"/>
              </w:rPr>
            </w:pPr>
            <w:r>
              <w:rPr>
                <w:rFonts w:ascii="Palemonas" w:eastAsia="Calibri" w:hAnsi="Palemonas"/>
                <w:sz w:val="24"/>
                <w:szCs w:val="24"/>
                <w:lang w:eastAsia="en-US"/>
              </w:rPr>
              <w:t>1. Užtikrinti vaiko minimalios priežiūros priemonių įgyvendinimą ir vykdyti stebėseną</w:t>
            </w:r>
          </w:p>
          <w:p w14:paraId="2BAEA3AF" w14:textId="77777777" w:rsidR="006D3952" w:rsidRDefault="006D3952">
            <w:pPr>
              <w:jc w:val="both"/>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65CA3941" w14:textId="77777777" w:rsidR="006D3952" w:rsidRDefault="006D3952" w:rsidP="00884D41">
            <w:pPr>
              <w:pStyle w:val="Sraopastraipa"/>
              <w:numPr>
                <w:ilvl w:val="1"/>
                <w:numId w:val="1"/>
              </w:numPr>
              <w:tabs>
                <w:tab w:val="left" w:pos="390"/>
              </w:tabs>
              <w:ind w:left="0" w:firstLine="0"/>
              <w:rPr>
                <w:rFonts w:ascii="Palemonas" w:eastAsia="Calibri" w:hAnsi="Palemonas"/>
                <w:b/>
                <w:sz w:val="24"/>
                <w:szCs w:val="24"/>
                <w:lang w:eastAsia="en-US"/>
              </w:rPr>
            </w:pPr>
            <w:r>
              <w:rPr>
                <w:rFonts w:ascii="Palemonas" w:hAnsi="Palemonas"/>
                <w:sz w:val="24"/>
                <w:szCs w:val="24"/>
              </w:rPr>
              <w:t>Savivaldybės vaiko gerovės komisijos posėdžių organizavimas</w:t>
            </w:r>
          </w:p>
        </w:tc>
        <w:tc>
          <w:tcPr>
            <w:tcW w:w="2360" w:type="dxa"/>
            <w:tcBorders>
              <w:top w:val="single" w:sz="4" w:space="0" w:color="auto"/>
              <w:left w:val="single" w:sz="4" w:space="0" w:color="auto"/>
              <w:bottom w:val="single" w:sz="4" w:space="0" w:color="auto"/>
              <w:right w:val="single" w:sz="4" w:space="0" w:color="auto"/>
            </w:tcBorders>
            <w:hideMark/>
          </w:tcPr>
          <w:p w14:paraId="1A0353CC"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komisijos pirmininkas ir sekretorius</w:t>
            </w:r>
          </w:p>
        </w:tc>
        <w:tc>
          <w:tcPr>
            <w:tcW w:w="1177" w:type="dxa"/>
            <w:tcBorders>
              <w:top w:val="single" w:sz="4" w:space="0" w:color="auto"/>
              <w:left w:val="single" w:sz="4" w:space="0" w:color="auto"/>
              <w:bottom w:val="single" w:sz="4" w:space="0" w:color="auto"/>
              <w:right w:val="single" w:sz="4" w:space="0" w:color="auto"/>
            </w:tcBorders>
            <w:hideMark/>
          </w:tcPr>
          <w:p w14:paraId="0CB28324"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2CB2F7BC" w14:textId="77777777" w:rsidTr="001D3F10">
        <w:trPr>
          <w:trHeight w:val="591"/>
        </w:trPr>
        <w:tc>
          <w:tcPr>
            <w:tcW w:w="2547" w:type="dxa"/>
            <w:vMerge/>
            <w:tcBorders>
              <w:top w:val="single" w:sz="4" w:space="0" w:color="auto"/>
              <w:left w:val="single" w:sz="4" w:space="0" w:color="auto"/>
              <w:bottom w:val="single" w:sz="4" w:space="0" w:color="auto"/>
              <w:right w:val="single" w:sz="4" w:space="0" w:color="auto"/>
            </w:tcBorders>
          </w:tcPr>
          <w:p w14:paraId="5F4DE15F" w14:textId="77777777" w:rsidR="003725F1" w:rsidRDefault="003725F1">
            <w:pPr>
              <w:tabs>
                <w:tab w:val="left" w:pos="1560"/>
              </w:tabs>
              <w:rPr>
                <w:rFonts w:ascii="Palemonas" w:eastAsia="Calibri" w:hAnsi="Palemona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tcPr>
          <w:p w14:paraId="49CBDD77" w14:textId="51B40124" w:rsidR="003725F1" w:rsidRDefault="003725F1" w:rsidP="00884D41">
            <w:pPr>
              <w:pStyle w:val="Sraopastraipa"/>
              <w:numPr>
                <w:ilvl w:val="1"/>
                <w:numId w:val="1"/>
              </w:numPr>
              <w:tabs>
                <w:tab w:val="left" w:pos="390"/>
              </w:tabs>
              <w:ind w:left="0" w:firstLine="0"/>
              <w:rPr>
                <w:rFonts w:ascii="Palemonas" w:hAnsi="Palemonas"/>
                <w:sz w:val="24"/>
                <w:szCs w:val="24"/>
              </w:rPr>
            </w:pPr>
            <w:r w:rsidRPr="001A7F55">
              <w:rPr>
                <w:rFonts w:ascii="Palemonas" w:hAnsi="Palemonas"/>
                <w:color w:val="000000" w:themeColor="text1"/>
                <w:sz w:val="24"/>
                <w:szCs w:val="24"/>
              </w:rPr>
              <w:t>Įtraukti sveikatos priežiūros specialistą į vaiko gerovės komisij</w:t>
            </w:r>
            <w:r w:rsidR="001A7F55">
              <w:rPr>
                <w:rFonts w:ascii="Palemonas" w:hAnsi="Palemonas"/>
                <w:color w:val="000000" w:themeColor="text1"/>
                <w:sz w:val="24"/>
                <w:szCs w:val="24"/>
              </w:rPr>
              <w:t>os sudėtį</w:t>
            </w:r>
          </w:p>
        </w:tc>
        <w:tc>
          <w:tcPr>
            <w:tcW w:w="2360" w:type="dxa"/>
            <w:tcBorders>
              <w:top w:val="single" w:sz="4" w:space="0" w:color="auto"/>
              <w:left w:val="single" w:sz="4" w:space="0" w:color="auto"/>
              <w:bottom w:val="single" w:sz="4" w:space="0" w:color="auto"/>
              <w:right w:val="single" w:sz="4" w:space="0" w:color="auto"/>
            </w:tcBorders>
          </w:tcPr>
          <w:p w14:paraId="2CFC03E9" w14:textId="11DAFF80" w:rsidR="003725F1" w:rsidRDefault="003725F1">
            <w:pPr>
              <w:rPr>
                <w:rFonts w:ascii="Palemonas" w:hAnsi="Palemonas"/>
                <w:sz w:val="24"/>
                <w:szCs w:val="24"/>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tcPr>
          <w:p w14:paraId="5B2EC7C7" w14:textId="689E65DE" w:rsidR="003725F1" w:rsidRDefault="003725F1">
            <w:pPr>
              <w:rPr>
                <w:rFonts w:ascii="Palemonas" w:hAnsi="Palemonas"/>
                <w:sz w:val="24"/>
                <w:szCs w:val="24"/>
              </w:rPr>
            </w:pPr>
            <w:r>
              <w:rPr>
                <w:rFonts w:ascii="Palemonas" w:hAnsi="Palemonas"/>
                <w:sz w:val="24"/>
                <w:szCs w:val="24"/>
              </w:rPr>
              <w:t>Esant galimybei</w:t>
            </w:r>
          </w:p>
        </w:tc>
      </w:tr>
      <w:tr w:rsidR="003725F1" w14:paraId="0ACD7164" w14:textId="77777777" w:rsidTr="001D3F10">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2CB0DBD"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62DAD790" w14:textId="77777777" w:rsidR="006D3952" w:rsidRDefault="006D3952" w:rsidP="00884D41">
            <w:pPr>
              <w:pStyle w:val="Sraopastraipa"/>
              <w:numPr>
                <w:ilvl w:val="1"/>
                <w:numId w:val="1"/>
              </w:numPr>
              <w:tabs>
                <w:tab w:val="left" w:pos="421"/>
              </w:tabs>
              <w:ind w:left="0" w:firstLine="0"/>
              <w:rPr>
                <w:rFonts w:ascii="Palemonas" w:eastAsia="Calibri" w:hAnsi="Palemonas"/>
                <w:b/>
                <w:sz w:val="24"/>
                <w:szCs w:val="24"/>
                <w:lang w:eastAsia="en-US"/>
              </w:rPr>
            </w:pPr>
            <w:r>
              <w:rPr>
                <w:rFonts w:ascii="Palemonas" w:hAnsi="Palemonas"/>
                <w:sz w:val="24"/>
                <w:szCs w:val="24"/>
              </w:rPr>
              <w:t>Informacijos visuomenei, kitiems suinteresuotiems asmenims apie vaiko minimalios ir vidutinės priežiūros priemonių ir auklėjamojo poveikio priemonių įgyvendinimą, vaiko gerovės komisijos veiklą teikimas</w:t>
            </w:r>
          </w:p>
        </w:tc>
        <w:tc>
          <w:tcPr>
            <w:tcW w:w="2360" w:type="dxa"/>
            <w:tcBorders>
              <w:top w:val="single" w:sz="4" w:space="0" w:color="auto"/>
              <w:left w:val="single" w:sz="4" w:space="0" w:color="auto"/>
              <w:bottom w:val="single" w:sz="4" w:space="0" w:color="auto"/>
              <w:right w:val="single" w:sz="4" w:space="0" w:color="auto"/>
            </w:tcBorders>
            <w:hideMark/>
          </w:tcPr>
          <w:p w14:paraId="008C893B"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2A794EB6"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5ACB46AB" w14:textId="77777777" w:rsidTr="001D3F10">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683BD12"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06F90C0F" w14:textId="77777777" w:rsidR="006D3952" w:rsidRDefault="006D3952" w:rsidP="00884D41">
            <w:pPr>
              <w:pStyle w:val="Sraopastraipa"/>
              <w:numPr>
                <w:ilvl w:val="1"/>
                <w:numId w:val="1"/>
              </w:numPr>
              <w:tabs>
                <w:tab w:val="left" w:pos="421"/>
              </w:tabs>
              <w:ind w:left="0" w:firstLine="0"/>
              <w:rPr>
                <w:rFonts w:ascii="Palemonas" w:eastAsia="Calibri" w:hAnsi="Palemonas"/>
                <w:b/>
                <w:sz w:val="24"/>
                <w:szCs w:val="24"/>
                <w:lang w:eastAsia="en-US"/>
              </w:rPr>
            </w:pPr>
            <w:r>
              <w:rPr>
                <w:rFonts w:ascii="Palemonas" w:hAnsi="Palemonas"/>
                <w:sz w:val="24"/>
                <w:szCs w:val="24"/>
              </w:rPr>
              <w:t>Vaikui paskirtos minimalios ar vidutinės priežiūros priemonių ar auklėjamojo poveikio priemonės vykdymo veiksmingumo vertinimas</w:t>
            </w:r>
          </w:p>
        </w:tc>
        <w:tc>
          <w:tcPr>
            <w:tcW w:w="2360" w:type="dxa"/>
            <w:tcBorders>
              <w:top w:val="single" w:sz="4" w:space="0" w:color="auto"/>
              <w:left w:val="single" w:sz="4" w:space="0" w:color="auto"/>
              <w:bottom w:val="single" w:sz="4" w:space="0" w:color="auto"/>
              <w:right w:val="single" w:sz="4" w:space="0" w:color="auto"/>
            </w:tcBorders>
            <w:hideMark/>
          </w:tcPr>
          <w:p w14:paraId="1B50533C"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7395F455"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715863FA" w14:textId="77777777" w:rsidTr="001D3F10">
        <w:trPr>
          <w:trHeight w:val="293"/>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4362F200"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45EAC8B6" w14:textId="77777777" w:rsidR="006D3952" w:rsidRDefault="006D3952" w:rsidP="00884D41">
            <w:pPr>
              <w:pStyle w:val="Sraopastraipa"/>
              <w:numPr>
                <w:ilvl w:val="1"/>
                <w:numId w:val="1"/>
              </w:numPr>
              <w:tabs>
                <w:tab w:val="left" w:pos="421"/>
              </w:tabs>
              <w:ind w:left="0" w:firstLine="0"/>
              <w:rPr>
                <w:rFonts w:ascii="Palemonas" w:eastAsia="Calibri" w:hAnsi="Palemonas"/>
                <w:b/>
                <w:sz w:val="24"/>
                <w:szCs w:val="24"/>
                <w:lang w:eastAsia="en-US"/>
              </w:rPr>
            </w:pPr>
            <w:r>
              <w:rPr>
                <w:rFonts w:ascii="Palemonas" w:hAnsi="Palemonas"/>
                <w:sz w:val="24"/>
                <w:szCs w:val="24"/>
              </w:rPr>
              <w:t>Vaiko minimalios ir vidutinės priežiūros priemonės ar auklėjamojo poveikio priemonės vykdyme dalyvaujančių asmenų konsultavimas</w:t>
            </w:r>
          </w:p>
        </w:tc>
        <w:tc>
          <w:tcPr>
            <w:tcW w:w="2360" w:type="dxa"/>
            <w:tcBorders>
              <w:top w:val="single" w:sz="4" w:space="0" w:color="auto"/>
              <w:left w:val="single" w:sz="4" w:space="0" w:color="auto"/>
              <w:bottom w:val="single" w:sz="4" w:space="0" w:color="auto"/>
              <w:right w:val="single" w:sz="4" w:space="0" w:color="auto"/>
            </w:tcBorders>
            <w:hideMark/>
          </w:tcPr>
          <w:p w14:paraId="5B22B85F"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5E07EE93"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4A42AF7F" w14:textId="77777777" w:rsidTr="001D3F10">
        <w:trPr>
          <w:trHeight w:val="292"/>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67006135"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149E23F8" w14:textId="77777777" w:rsidR="006D3952" w:rsidRDefault="006D3952" w:rsidP="00884D41">
            <w:pPr>
              <w:pStyle w:val="Sraopastraipa"/>
              <w:numPr>
                <w:ilvl w:val="1"/>
                <w:numId w:val="1"/>
              </w:numPr>
              <w:tabs>
                <w:tab w:val="left" w:pos="421"/>
              </w:tabs>
              <w:ind w:left="0" w:firstLine="0"/>
              <w:rPr>
                <w:rFonts w:ascii="Palemonas" w:eastAsia="Calibri" w:hAnsi="Palemonas"/>
                <w:b/>
                <w:sz w:val="24"/>
                <w:szCs w:val="24"/>
                <w:lang w:eastAsia="en-US"/>
              </w:rPr>
            </w:pPr>
            <w:r>
              <w:rPr>
                <w:rFonts w:ascii="Palemonas" w:hAnsi="Palemonas"/>
                <w:sz w:val="24"/>
                <w:szCs w:val="24"/>
              </w:rPr>
              <w:t>Ataskaitų apie vaiko minimalios ir vidutinės priežiūros priemonių ar auklėjamojo poveikio priemonės įgyvendinimą, jų vykdymo eigą ir rezultatus parengimas ir jos pateikimas Palangos miesto savivaldybės administracijos direktoriui ir Lietuvos Respublikos švietimo, mokslo ir sporto ministerijai per Švietimo valdymo informacinę sistemą (SVIS)</w:t>
            </w:r>
          </w:p>
        </w:tc>
        <w:tc>
          <w:tcPr>
            <w:tcW w:w="2360" w:type="dxa"/>
            <w:tcBorders>
              <w:top w:val="single" w:sz="4" w:space="0" w:color="auto"/>
              <w:left w:val="single" w:sz="4" w:space="0" w:color="auto"/>
              <w:bottom w:val="single" w:sz="4" w:space="0" w:color="auto"/>
              <w:right w:val="single" w:sz="4" w:space="0" w:color="auto"/>
            </w:tcBorders>
            <w:hideMark/>
          </w:tcPr>
          <w:p w14:paraId="11D6A249"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721C7F0B" w14:textId="77777777" w:rsidR="006D3952" w:rsidRDefault="006D3952">
            <w:pPr>
              <w:rPr>
                <w:rFonts w:ascii="Palemonas" w:eastAsia="Calibri" w:hAnsi="Palemonas"/>
                <w:b/>
                <w:sz w:val="24"/>
                <w:szCs w:val="24"/>
                <w:lang w:eastAsia="en-US"/>
              </w:rPr>
            </w:pPr>
            <w:r>
              <w:rPr>
                <w:rFonts w:ascii="Palemonas" w:hAnsi="Palemonas"/>
                <w:sz w:val="24"/>
                <w:szCs w:val="24"/>
              </w:rPr>
              <w:t>Kartą per metus</w:t>
            </w:r>
          </w:p>
        </w:tc>
      </w:tr>
      <w:tr w:rsidR="003725F1" w14:paraId="791C49A6" w14:textId="77777777" w:rsidTr="001D3F10">
        <w:trPr>
          <w:trHeight w:val="360"/>
        </w:trPr>
        <w:tc>
          <w:tcPr>
            <w:tcW w:w="2547" w:type="dxa"/>
            <w:vMerge w:val="restart"/>
            <w:tcBorders>
              <w:top w:val="single" w:sz="4" w:space="0" w:color="auto"/>
              <w:left w:val="single" w:sz="4" w:space="0" w:color="auto"/>
              <w:bottom w:val="single" w:sz="4" w:space="0" w:color="auto"/>
              <w:right w:val="single" w:sz="4" w:space="0" w:color="auto"/>
            </w:tcBorders>
          </w:tcPr>
          <w:p w14:paraId="7B53878E" w14:textId="77777777" w:rsidR="006D3952" w:rsidRDefault="006D3952">
            <w:pPr>
              <w:rPr>
                <w:rFonts w:ascii="Palemonas" w:eastAsia="Calibri" w:hAnsi="Palemonas"/>
                <w:sz w:val="24"/>
                <w:szCs w:val="24"/>
                <w:lang w:eastAsia="en-US"/>
              </w:rPr>
            </w:pPr>
            <w:r>
              <w:rPr>
                <w:rFonts w:ascii="Palemonas" w:eastAsia="Calibri" w:hAnsi="Palemonas"/>
                <w:sz w:val="24"/>
                <w:szCs w:val="24"/>
                <w:lang w:eastAsia="en-US"/>
              </w:rPr>
              <w:t>2. Koordinuoti mokyklų vaiko gerovės komisijų veiklą</w:t>
            </w:r>
          </w:p>
          <w:p w14:paraId="4E844C6B" w14:textId="77777777" w:rsidR="006D3952" w:rsidRDefault="006D3952">
            <w:pPr>
              <w:jc w:val="both"/>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44748C32" w14:textId="77777777" w:rsidR="006D3952" w:rsidRDefault="006D3952">
            <w:pPr>
              <w:rPr>
                <w:rFonts w:ascii="Palemonas" w:eastAsia="Calibri" w:hAnsi="Palemonas"/>
                <w:b/>
                <w:sz w:val="24"/>
                <w:szCs w:val="24"/>
                <w:lang w:eastAsia="en-US"/>
              </w:rPr>
            </w:pPr>
            <w:r>
              <w:rPr>
                <w:rFonts w:ascii="Palemonas" w:hAnsi="Palemonas"/>
                <w:sz w:val="24"/>
                <w:szCs w:val="24"/>
              </w:rPr>
              <w:t>2.1. Dalyvavimas mokyklų vaiko gerovės komisijų posėdžiuose</w:t>
            </w:r>
          </w:p>
        </w:tc>
        <w:tc>
          <w:tcPr>
            <w:tcW w:w="2360" w:type="dxa"/>
            <w:tcBorders>
              <w:top w:val="single" w:sz="4" w:space="0" w:color="auto"/>
              <w:left w:val="single" w:sz="4" w:space="0" w:color="auto"/>
              <w:bottom w:val="single" w:sz="4" w:space="0" w:color="auto"/>
              <w:right w:val="single" w:sz="4" w:space="0" w:color="auto"/>
            </w:tcBorders>
            <w:hideMark/>
          </w:tcPr>
          <w:p w14:paraId="46334683"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3824DC18"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021BE8B4" w14:textId="77777777" w:rsidTr="001D3F10">
        <w:trPr>
          <w:trHeight w:val="36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4D4269B4"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07DDF6BC" w14:textId="77777777" w:rsidR="006D3952" w:rsidRDefault="006D3952">
            <w:pPr>
              <w:rPr>
                <w:rFonts w:ascii="Palemonas" w:eastAsia="Calibri" w:hAnsi="Palemonas"/>
                <w:b/>
                <w:sz w:val="24"/>
                <w:szCs w:val="24"/>
                <w:lang w:eastAsia="en-US"/>
              </w:rPr>
            </w:pPr>
            <w:r>
              <w:rPr>
                <w:rFonts w:ascii="Palemonas" w:hAnsi="Palemonas"/>
                <w:sz w:val="24"/>
                <w:szCs w:val="24"/>
              </w:rPr>
              <w:t>2.2. Metodinės pagalbos mokyklų vaiko gerovės komisijoms teikimas</w:t>
            </w:r>
          </w:p>
        </w:tc>
        <w:tc>
          <w:tcPr>
            <w:tcW w:w="2360" w:type="dxa"/>
            <w:tcBorders>
              <w:top w:val="single" w:sz="4" w:space="0" w:color="auto"/>
              <w:left w:val="single" w:sz="4" w:space="0" w:color="auto"/>
              <w:bottom w:val="single" w:sz="4" w:space="0" w:color="auto"/>
              <w:right w:val="single" w:sz="4" w:space="0" w:color="auto"/>
            </w:tcBorders>
            <w:hideMark/>
          </w:tcPr>
          <w:p w14:paraId="694F43B1"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20E4BC63"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64FF40C1" w14:textId="77777777" w:rsidTr="001D3F10">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3BAE07D"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3342DD80" w14:textId="26B01027" w:rsidR="006D3952" w:rsidRDefault="006D3952">
            <w:pPr>
              <w:rPr>
                <w:rFonts w:ascii="Palemonas" w:eastAsia="Calibri" w:hAnsi="Palemonas"/>
                <w:b/>
                <w:sz w:val="24"/>
                <w:szCs w:val="24"/>
                <w:lang w:eastAsia="en-US"/>
              </w:rPr>
            </w:pPr>
            <w:r>
              <w:rPr>
                <w:rFonts w:ascii="Palemonas" w:hAnsi="Palemonas"/>
                <w:sz w:val="24"/>
                <w:szCs w:val="24"/>
              </w:rPr>
              <w:t>2.3. Mokyklos bendruomenės narių švietim</w:t>
            </w:r>
            <w:r w:rsidR="001A7F55">
              <w:rPr>
                <w:rFonts w:ascii="Palemonas" w:hAnsi="Palemonas"/>
                <w:sz w:val="24"/>
                <w:szCs w:val="24"/>
              </w:rPr>
              <w:t>as</w:t>
            </w:r>
            <w:r>
              <w:rPr>
                <w:rFonts w:ascii="Palemonas" w:hAnsi="Palemonas"/>
                <w:sz w:val="24"/>
                <w:szCs w:val="24"/>
              </w:rPr>
              <w:t xml:space="preserve"> smurto, patyčių, nepilnamečių nusikalstamumo, žalingų įpročių prevencijos, socialinio emocinio ugdymo  klausimais</w:t>
            </w:r>
          </w:p>
        </w:tc>
        <w:tc>
          <w:tcPr>
            <w:tcW w:w="2360" w:type="dxa"/>
            <w:tcBorders>
              <w:top w:val="single" w:sz="4" w:space="0" w:color="auto"/>
              <w:left w:val="single" w:sz="4" w:space="0" w:color="auto"/>
              <w:bottom w:val="single" w:sz="4" w:space="0" w:color="auto"/>
              <w:right w:val="single" w:sz="4" w:space="0" w:color="auto"/>
            </w:tcBorders>
            <w:hideMark/>
          </w:tcPr>
          <w:p w14:paraId="273849EA"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3578591B"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5F69E13E" w14:textId="77777777" w:rsidTr="001D3F10">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F64097A" w14:textId="77777777" w:rsidR="006D3952" w:rsidRDefault="006D3952">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2BCC4D3C" w14:textId="17C2362B" w:rsidR="006D3952" w:rsidRDefault="006D3952">
            <w:pPr>
              <w:jc w:val="both"/>
              <w:rPr>
                <w:rFonts w:ascii="Palemonas" w:eastAsia="Calibri" w:hAnsi="Palemonas"/>
                <w:b/>
                <w:sz w:val="24"/>
                <w:szCs w:val="24"/>
                <w:lang w:eastAsia="en-US"/>
              </w:rPr>
            </w:pPr>
            <w:r>
              <w:rPr>
                <w:rFonts w:ascii="Palemonas" w:hAnsi="Palemonas"/>
                <w:sz w:val="24"/>
                <w:szCs w:val="24"/>
              </w:rPr>
              <w:t xml:space="preserve">2.4. </w:t>
            </w:r>
            <w:r w:rsidR="003725F1">
              <w:rPr>
                <w:rFonts w:ascii="Palemonas" w:hAnsi="Palemonas"/>
                <w:sz w:val="24"/>
                <w:szCs w:val="24"/>
              </w:rPr>
              <w:t>Organizuoti kartu su Palangos švietimo pagalbos tarnyba mokyklų vaiko gerovės komisijų metodinius pasitarimus</w:t>
            </w:r>
          </w:p>
        </w:tc>
        <w:tc>
          <w:tcPr>
            <w:tcW w:w="2360" w:type="dxa"/>
            <w:tcBorders>
              <w:top w:val="single" w:sz="4" w:space="0" w:color="auto"/>
              <w:left w:val="single" w:sz="4" w:space="0" w:color="auto"/>
              <w:bottom w:val="single" w:sz="4" w:space="0" w:color="auto"/>
              <w:right w:val="single" w:sz="4" w:space="0" w:color="auto"/>
            </w:tcBorders>
            <w:hideMark/>
          </w:tcPr>
          <w:p w14:paraId="57BBCE50" w14:textId="77777777" w:rsidR="006D3952" w:rsidRDefault="006D3952">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5AE6B2E5" w14:textId="77777777" w:rsidR="006D3952" w:rsidRDefault="006D3952">
            <w:pPr>
              <w:rPr>
                <w:rFonts w:ascii="Palemonas" w:eastAsia="Calibri" w:hAnsi="Palemonas"/>
                <w:b/>
                <w:sz w:val="24"/>
                <w:szCs w:val="24"/>
                <w:lang w:eastAsia="en-US"/>
              </w:rPr>
            </w:pPr>
            <w:r>
              <w:rPr>
                <w:rFonts w:ascii="Palemonas" w:hAnsi="Palemonas"/>
                <w:sz w:val="24"/>
                <w:szCs w:val="24"/>
              </w:rPr>
              <w:t>Pagal poreikį</w:t>
            </w:r>
          </w:p>
        </w:tc>
      </w:tr>
      <w:tr w:rsidR="003725F1" w14:paraId="4AB0C828" w14:textId="77777777" w:rsidTr="001D3F10">
        <w:trPr>
          <w:trHeight w:val="180"/>
        </w:trPr>
        <w:tc>
          <w:tcPr>
            <w:tcW w:w="2547" w:type="dxa"/>
            <w:tcBorders>
              <w:top w:val="single" w:sz="4" w:space="0" w:color="auto"/>
              <w:left w:val="single" w:sz="4" w:space="0" w:color="auto"/>
              <w:bottom w:val="single" w:sz="4" w:space="0" w:color="auto"/>
              <w:right w:val="single" w:sz="4" w:space="0" w:color="auto"/>
            </w:tcBorders>
            <w:vAlign w:val="center"/>
          </w:tcPr>
          <w:p w14:paraId="7C68263C" w14:textId="645E4952" w:rsidR="003725F1" w:rsidRPr="00456A46" w:rsidRDefault="003725F1" w:rsidP="003725F1">
            <w:pPr>
              <w:rPr>
                <w:rFonts w:ascii="Palemonas" w:eastAsia="Calibri" w:hAnsi="Palemonas"/>
                <w:sz w:val="24"/>
                <w:szCs w:val="24"/>
                <w:lang w:eastAsia="en-US"/>
              </w:rPr>
            </w:pPr>
            <w:r>
              <w:rPr>
                <w:rFonts w:ascii="Palemonas" w:eastAsia="Calibri" w:hAnsi="Palemonas"/>
                <w:sz w:val="24"/>
                <w:szCs w:val="24"/>
                <w:lang w:eastAsia="en-US"/>
              </w:rPr>
              <w:t xml:space="preserve">3 </w:t>
            </w:r>
            <w:r w:rsidR="001D3F10">
              <w:rPr>
                <w:rFonts w:ascii="Palemonas" w:eastAsia="Calibri" w:hAnsi="Palemonas"/>
                <w:sz w:val="24"/>
                <w:szCs w:val="24"/>
                <w:lang w:eastAsia="en-US"/>
              </w:rPr>
              <w:t xml:space="preserve">Užtikrinti </w:t>
            </w:r>
            <w:r>
              <w:rPr>
                <w:rFonts w:ascii="Palemonas" w:eastAsia="Calibri" w:hAnsi="Palemonas"/>
                <w:sz w:val="24"/>
                <w:szCs w:val="24"/>
                <w:lang w:eastAsia="en-US"/>
              </w:rPr>
              <w:t>koordinuotai teikiamų švietimo, socialinių ir sveikatos priežiūros paslaugų teikim</w:t>
            </w:r>
            <w:r w:rsidR="001D3F10">
              <w:rPr>
                <w:rFonts w:ascii="Palemonas" w:eastAsia="Calibri" w:hAnsi="Palemonas"/>
                <w:sz w:val="24"/>
                <w:szCs w:val="24"/>
                <w:lang w:eastAsia="en-US"/>
              </w:rPr>
              <w:t>ą ir vykdyti stebėseną</w:t>
            </w:r>
          </w:p>
        </w:tc>
        <w:tc>
          <w:tcPr>
            <w:tcW w:w="3544" w:type="dxa"/>
            <w:tcBorders>
              <w:top w:val="single" w:sz="4" w:space="0" w:color="auto"/>
              <w:left w:val="single" w:sz="4" w:space="0" w:color="auto"/>
              <w:bottom w:val="single" w:sz="4" w:space="0" w:color="auto"/>
              <w:right w:val="single" w:sz="4" w:space="0" w:color="auto"/>
            </w:tcBorders>
          </w:tcPr>
          <w:p w14:paraId="428FD0B8" w14:textId="432C88B5" w:rsidR="003725F1" w:rsidRDefault="003725F1" w:rsidP="003725F1">
            <w:pPr>
              <w:jc w:val="both"/>
              <w:rPr>
                <w:rFonts w:ascii="Palemonas" w:hAnsi="Palemonas"/>
                <w:sz w:val="24"/>
                <w:szCs w:val="24"/>
              </w:rPr>
            </w:pPr>
            <w:r>
              <w:rPr>
                <w:rFonts w:ascii="Palemonas" w:hAnsi="Palemonas"/>
                <w:sz w:val="24"/>
                <w:szCs w:val="24"/>
              </w:rPr>
              <w:t>3.</w:t>
            </w:r>
            <w:r w:rsidR="001D3F10">
              <w:rPr>
                <w:rFonts w:ascii="Palemonas" w:hAnsi="Palemonas"/>
                <w:sz w:val="24"/>
                <w:szCs w:val="24"/>
              </w:rPr>
              <w:t>1</w:t>
            </w:r>
            <w:r>
              <w:rPr>
                <w:rFonts w:ascii="Palemonas" w:hAnsi="Palemonas"/>
                <w:sz w:val="24"/>
                <w:szCs w:val="24"/>
              </w:rPr>
              <w:t xml:space="preserve">. Koordinuotai teikiamų paslaugų skyrimas </w:t>
            </w:r>
            <w:r w:rsidR="001D3F10">
              <w:rPr>
                <w:rFonts w:ascii="Palemonas" w:hAnsi="Palemonas"/>
                <w:sz w:val="24"/>
                <w:szCs w:val="24"/>
              </w:rPr>
              <w:t>ir stebėsena</w:t>
            </w:r>
          </w:p>
        </w:tc>
        <w:tc>
          <w:tcPr>
            <w:tcW w:w="2360" w:type="dxa"/>
            <w:tcBorders>
              <w:top w:val="single" w:sz="4" w:space="0" w:color="auto"/>
              <w:left w:val="single" w:sz="4" w:space="0" w:color="auto"/>
              <w:bottom w:val="single" w:sz="4" w:space="0" w:color="auto"/>
              <w:right w:val="single" w:sz="4" w:space="0" w:color="auto"/>
            </w:tcBorders>
          </w:tcPr>
          <w:p w14:paraId="224705AD" w14:textId="6B45DF51" w:rsidR="003725F1" w:rsidRDefault="003725F1" w:rsidP="003725F1">
            <w:pPr>
              <w:rPr>
                <w:rFonts w:ascii="Palemonas" w:hAnsi="Palemonas"/>
                <w:sz w:val="24"/>
                <w:szCs w:val="24"/>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tcPr>
          <w:p w14:paraId="19B187BB" w14:textId="72952234" w:rsidR="003725F1" w:rsidRDefault="003725F1" w:rsidP="003725F1">
            <w:pPr>
              <w:rPr>
                <w:rFonts w:ascii="Palemonas" w:hAnsi="Palemonas"/>
                <w:sz w:val="24"/>
                <w:szCs w:val="24"/>
              </w:rPr>
            </w:pPr>
            <w:r>
              <w:rPr>
                <w:rFonts w:ascii="Palemonas" w:hAnsi="Palemonas"/>
                <w:sz w:val="24"/>
                <w:szCs w:val="24"/>
              </w:rPr>
              <w:t>Pagal poreikį</w:t>
            </w:r>
          </w:p>
        </w:tc>
      </w:tr>
      <w:tr w:rsidR="001D3F10" w14:paraId="65A36EF1" w14:textId="77777777" w:rsidTr="000F2124">
        <w:trPr>
          <w:trHeight w:val="2149"/>
        </w:trPr>
        <w:tc>
          <w:tcPr>
            <w:tcW w:w="2547" w:type="dxa"/>
            <w:vMerge w:val="restart"/>
            <w:tcBorders>
              <w:top w:val="single" w:sz="4" w:space="0" w:color="auto"/>
              <w:left w:val="single" w:sz="4" w:space="0" w:color="auto"/>
              <w:bottom w:val="single" w:sz="4" w:space="0" w:color="auto"/>
              <w:right w:val="single" w:sz="4" w:space="0" w:color="auto"/>
            </w:tcBorders>
          </w:tcPr>
          <w:p w14:paraId="7BF2F07F" w14:textId="7FC40174" w:rsidR="001D3F10" w:rsidRDefault="001D3F10" w:rsidP="003725F1">
            <w:pPr>
              <w:rPr>
                <w:rFonts w:ascii="Palemonas" w:eastAsia="Calibri" w:hAnsi="Palemonas"/>
                <w:bCs/>
                <w:sz w:val="24"/>
                <w:szCs w:val="24"/>
                <w:lang w:eastAsia="en-US"/>
              </w:rPr>
            </w:pPr>
            <w:r>
              <w:rPr>
                <w:rFonts w:ascii="Palemonas" w:eastAsia="Calibri" w:hAnsi="Palemonas"/>
                <w:bCs/>
                <w:sz w:val="24"/>
                <w:szCs w:val="24"/>
                <w:lang w:eastAsia="en-US"/>
              </w:rPr>
              <w:t>4. Užtikrinti tarpinstitucinį bendradarbiavimą, vykdyti prevencinę veiklą</w:t>
            </w:r>
          </w:p>
          <w:p w14:paraId="32012456" w14:textId="77777777" w:rsidR="001D3F10" w:rsidRDefault="001D3F10" w:rsidP="003725F1">
            <w:pPr>
              <w:jc w:val="both"/>
              <w:rPr>
                <w:rFonts w:ascii="Palemonas" w:eastAsia="Calibri" w:hAnsi="Palemonas"/>
                <w:b/>
                <w:sz w:val="24"/>
                <w:szCs w:val="24"/>
                <w:lang w:eastAsia="en-US"/>
              </w:rPr>
            </w:pPr>
          </w:p>
        </w:tc>
        <w:tc>
          <w:tcPr>
            <w:tcW w:w="3544" w:type="dxa"/>
            <w:tcBorders>
              <w:top w:val="single" w:sz="4" w:space="0" w:color="auto"/>
              <w:left w:val="single" w:sz="4" w:space="0" w:color="auto"/>
              <w:right w:val="single" w:sz="4" w:space="0" w:color="auto"/>
            </w:tcBorders>
            <w:hideMark/>
          </w:tcPr>
          <w:p w14:paraId="70DBB5CE" w14:textId="3C6863AE" w:rsidR="001D3F10" w:rsidRDefault="001D3F10" w:rsidP="003725F1">
            <w:pPr>
              <w:rPr>
                <w:rFonts w:ascii="Palemonas" w:eastAsia="Calibri" w:hAnsi="Palemonas"/>
                <w:b/>
                <w:sz w:val="24"/>
                <w:szCs w:val="24"/>
                <w:lang w:eastAsia="en-US"/>
              </w:rPr>
            </w:pPr>
            <w:r>
              <w:rPr>
                <w:rFonts w:ascii="Palemonas" w:hAnsi="Palemonas"/>
                <w:sz w:val="24"/>
                <w:szCs w:val="24"/>
              </w:rPr>
              <w:t>4.1. Informacijos apie vaiko gerovės srityje dirbančias institucijas ir nevyriausybines organizacijas (jų teikiamų paslaugų įvairovę, prieinamumą bei poreikį) savivaldybėje rinkimas, sisteminimas, analizė ir vertinimas</w:t>
            </w:r>
          </w:p>
        </w:tc>
        <w:tc>
          <w:tcPr>
            <w:tcW w:w="2360" w:type="dxa"/>
            <w:tcBorders>
              <w:top w:val="single" w:sz="4" w:space="0" w:color="auto"/>
              <w:left w:val="single" w:sz="4" w:space="0" w:color="auto"/>
              <w:right w:val="single" w:sz="4" w:space="0" w:color="auto"/>
            </w:tcBorders>
            <w:hideMark/>
          </w:tcPr>
          <w:p w14:paraId="37DA9360" w14:textId="77777777" w:rsidR="001D3F10" w:rsidRDefault="001D3F10" w:rsidP="003725F1">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right w:val="single" w:sz="4" w:space="0" w:color="auto"/>
            </w:tcBorders>
            <w:hideMark/>
          </w:tcPr>
          <w:p w14:paraId="5754A74F" w14:textId="77777777" w:rsidR="001D3F10" w:rsidRDefault="001D3F10" w:rsidP="003725F1">
            <w:pPr>
              <w:rPr>
                <w:rFonts w:ascii="Palemonas" w:eastAsia="Calibri" w:hAnsi="Palemonas"/>
                <w:b/>
                <w:sz w:val="24"/>
                <w:szCs w:val="24"/>
                <w:lang w:eastAsia="en-US"/>
              </w:rPr>
            </w:pPr>
            <w:r>
              <w:rPr>
                <w:rFonts w:ascii="Palemonas" w:hAnsi="Palemonas"/>
                <w:sz w:val="24"/>
                <w:szCs w:val="24"/>
              </w:rPr>
              <w:t>Pagal poreikį</w:t>
            </w:r>
          </w:p>
        </w:tc>
      </w:tr>
      <w:tr w:rsidR="003725F1" w14:paraId="456AE107" w14:textId="77777777" w:rsidTr="001D3F10">
        <w:trPr>
          <w:trHeight w:val="53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5FD780BA" w14:textId="77777777" w:rsidR="003725F1" w:rsidRDefault="003725F1" w:rsidP="003725F1">
            <w:pPr>
              <w:rPr>
                <w:rFonts w:ascii="Palemonas" w:eastAsia="Calibri" w:hAnsi="Palemonas"/>
                <w:b/>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697238CF" w14:textId="024CA819" w:rsidR="003725F1" w:rsidRDefault="001D3F10" w:rsidP="003725F1">
            <w:pPr>
              <w:rPr>
                <w:rFonts w:ascii="Palemonas" w:hAnsi="Palemonas"/>
                <w:sz w:val="24"/>
                <w:szCs w:val="24"/>
              </w:rPr>
            </w:pPr>
            <w:r>
              <w:rPr>
                <w:rFonts w:ascii="Palemonas" w:hAnsi="Palemonas"/>
                <w:sz w:val="24"/>
                <w:szCs w:val="24"/>
              </w:rPr>
              <w:t>4</w:t>
            </w:r>
            <w:r w:rsidR="003725F1">
              <w:rPr>
                <w:rFonts w:ascii="Palemonas" w:hAnsi="Palemonas"/>
                <w:sz w:val="24"/>
                <w:szCs w:val="24"/>
              </w:rPr>
              <w:t>.</w:t>
            </w:r>
            <w:r>
              <w:rPr>
                <w:rFonts w:ascii="Palemonas" w:hAnsi="Palemonas"/>
                <w:sz w:val="24"/>
                <w:szCs w:val="24"/>
              </w:rPr>
              <w:t>2</w:t>
            </w:r>
            <w:r w:rsidR="003725F1">
              <w:rPr>
                <w:rFonts w:ascii="Palemonas" w:hAnsi="Palemonas"/>
                <w:sz w:val="24"/>
                <w:szCs w:val="24"/>
              </w:rPr>
              <w:t>. Bendradarbiavimas ir bendrų pasitarimų organizavimas su kompleksinės (koordinuotos) pagalbos teikėjais, atvejo vadybininkais, kitais savivaldybės administracijos valstybės tarnautojais arba darbuotojais, atsakingais už vaiko gerovės užtikrinimą</w:t>
            </w:r>
          </w:p>
        </w:tc>
        <w:tc>
          <w:tcPr>
            <w:tcW w:w="2360" w:type="dxa"/>
            <w:tcBorders>
              <w:top w:val="single" w:sz="4" w:space="0" w:color="auto"/>
              <w:left w:val="single" w:sz="4" w:space="0" w:color="auto"/>
              <w:bottom w:val="single" w:sz="4" w:space="0" w:color="auto"/>
              <w:right w:val="single" w:sz="4" w:space="0" w:color="auto"/>
            </w:tcBorders>
            <w:hideMark/>
          </w:tcPr>
          <w:p w14:paraId="5DFA43D9" w14:textId="77777777" w:rsidR="003725F1" w:rsidRDefault="003725F1" w:rsidP="003725F1">
            <w:pPr>
              <w:rPr>
                <w:rFonts w:ascii="Palemonas" w:hAnsi="Palemonas"/>
                <w:sz w:val="24"/>
                <w:szCs w:val="24"/>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6509D630" w14:textId="77777777" w:rsidR="003725F1" w:rsidRDefault="003725F1" w:rsidP="003725F1">
            <w:pPr>
              <w:rPr>
                <w:rFonts w:ascii="Palemonas" w:hAnsi="Palemonas"/>
                <w:sz w:val="24"/>
                <w:szCs w:val="24"/>
              </w:rPr>
            </w:pPr>
            <w:r>
              <w:rPr>
                <w:rFonts w:ascii="Palemonas" w:hAnsi="Palemonas"/>
                <w:sz w:val="24"/>
                <w:szCs w:val="24"/>
              </w:rPr>
              <w:t>Pagal poreikį</w:t>
            </w:r>
          </w:p>
        </w:tc>
      </w:tr>
      <w:tr w:rsidR="001D3F10" w14:paraId="08EB4915" w14:textId="77777777" w:rsidTr="00E06BB2">
        <w:trPr>
          <w:trHeight w:val="1612"/>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047B178" w14:textId="77777777" w:rsidR="001D3F10" w:rsidRDefault="001D3F10" w:rsidP="003725F1">
            <w:pPr>
              <w:rPr>
                <w:rFonts w:ascii="Palemonas" w:eastAsia="Calibri" w:hAnsi="Palemonas"/>
                <w:b/>
                <w:sz w:val="24"/>
                <w:szCs w:val="24"/>
                <w:lang w:eastAsia="en-US"/>
              </w:rPr>
            </w:pPr>
          </w:p>
        </w:tc>
        <w:tc>
          <w:tcPr>
            <w:tcW w:w="3544" w:type="dxa"/>
            <w:tcBorders>
              <w:top w:val="single" w:sz="4" w:space="0" w:color="auto"/>
              <w:left w:val="single" w:sz="4" w:space="0" w:color="auto"/>
              <w:right w:val="single" w:sz="4" w:space="0" w:color="auto"/>
            </w:tcBorders>
            <w:hideMark/>
          </w:tcPr>
          <w:p w14:paraId="49701FF6" w14:textId="5125C48B" w:rsidR="001D3F10" w:rsidRDefault="001D3F10" w:rsidP="003725F1">
            <w:pPr>
              <w:rPr>
                <w:rFonts w:ascii="Palemonas" w:eastAsia="Calibri" w:hAnsi="Palemonas"/>
                <w:b/>
                <w:sz w:val="24"/>
                <w:szCs w:val="24"/>
                <w:lang w:eastAsia="en-US"/>
              </w:rPr>
            </w:pPr>
            <w:r>
              <w:rPr>
                <w:rFonts w:ascii="Palemonas" w:hAnsi="Palemonas"/>
                <w:sz w:val="24"/>
                <w:szCs w:val="24"/>
              </w:rPr>
              <w:t>4.3. Teisės pažeidimų, narkotinių ir psichotropinių medžiagų vartojimo, smurto, nusikalstamumo, kitų socialinės rizikos veiksnių stebėsenos vykdymas</w:t>
            </w:r>
          </w:p>
        </w:tc>
        <w:tc>
          <w:tcPr>
            <w:tcW w:w="2360" w:type="dxa"/>
            <w:tcBorders>
              <w:top w:val="single" w:sz="4" w:space="0" w:color="auto"/>
              <w:left w:val="single" w:sz="4" w:space="0" w:color="auto"/>
              <w:right w:val="single" w:sz="4" w:space="0" w:color="auto"/>
            </w:tcBorders>
            <w:hideMark/>
          </w:tcPr>
          <w:p w14:paraId="6D86F243" w14:textId="77777777" w:rsidR="001D3F10" w:rsidRDefault="001D3F10" w:rsidP="003725F1">
            <w:pPr>
              <w:rPr>
                <w:rFonts w:ascii="Palemonas" w:eastAsia="Calibri" w:hAnsi="Palemonas"/>
                <w:b/>
                <w:sz w:val="24"/>
                <w:szCs w:val="24"/>
                <w:lang w:eastAsia="en-US"/>
              </w:rPr>
            </w:pPr>
            <w:r>
              <w:rPr>
                <w:rFonts w:ascii="Palemonas" w:hAnsi="Palemonas"/>
                <w:sz w:val="24"/>
                <w:szCs w:val="24"/>
              </w:rPr>
              <w:t>Švietimo skyriaus tarpinstitucinio bendradarbiavimo koordinatorius</w:t>
            </w:r>
          </w:p>
        </w:tc>
        <w:tc>
          <w:tcPr>
            <w:tcW w:w="1177" w:type="dxa"/>
            <w:tcBorders>
              <w:top w:val="single" w:sz="4" w:space="0" w:color="auto"/>
              <w:left w:val="single" w:sz="4" w:space="0" w:color="auto"/>
              <w:right w:val="single" w:sz="4" w:space="0" w:color="auto"/>
            </w:tcBorders>
            <w:hideMark/>
          </w:tcPr>
          <w:p w14:paraId="6D08E2A2" w14:textId="77777777" w:rsidR="001D3F10" w:rsidRDefault="001D3F10" w:rsidP="003725F1">
            <w:pPr>
              <w:rPr>
                <w:rFonts w:ascii="Palemonas" w:eastAsia="Calibri" w:hAnsi="Palemonas"/>
                <w:b/>
                <w:sz w:val="24"/>
                <w:szCs w:val="24"/>
                <w:lang w:eastAsia="en-US"/>
              </w:rPr>
            </w:pPr>
            <w:r>
              <w:rPr>
                <w:rFonts w:ascii="Palemonas" w:hAnsi="Palemonas"/>
                <w:sz w:val="24"/>
                <w:szCs w:val="24"/>
              </w:rPr>
              <w:t>Pagal poreikį</w:t>
            </w:r>
          </w:p>
        </w:tc>
      </w:tr>
      <w:tr w:rsidR="003725F1" w14:paraId="335FAE3F" w14:textId="77777777" w:rsidTr="001D3F10">
        <w:trPr>
          <w:trHeight w:val="7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AAD5DFC" w14:textId="77777777" w:rsidR="003725F1" w:rsidRDefault="003725F1" w:rsidP="003725F1">
            <w:pPr>
              <w:rPr>
                <w:rFonts w:ascii="Palemonas" w:eastAsia="Calibri" w:hAnsi="Palemonas"/>
                <w:b/>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27FB5E85" w14:textId="3028C494" w:rsidR="003725F1" w:rsidRDefault="001D3F10" w:rsidP="003725F1">
            <w:pPr>
              <w:rPr>
                <w:rFonts w:ascii="Palemonas" w:hAnsi="Palemonas"/>
                <w:sz w:val="24"/>
                <w:szCs w:val="24"/>
              </w:rPr>
            </w:pPr>
            <w:r>
              <w:rPr>
                <w:rFonts w:ascii="Palemonas" w:hAnsi="Palemonas"/>
                <w:sz w:val="24"/>
                <w:szCs w:val="24"/>
              </w:rPr>
              <w:t>4.4</w:t>
            </w:r>
            <w:r w:rsidR="003725F1">
              <w:rPr>
                <w:rFonts w:ascii="Palemonas" w:hAnsi="Palemonas"/>
                <w:sz w:val="24"/>
                <w:szCs w:val="24"/>
              </w:rPr>
              <w:t>. Mieste esančių organizacijų telkimas ir jų bendradarbiavimo skatinimas teikiant pagalbą bei vykdant prevencinę veiklą</w:t>
            </w:r>
          </w:p>
        </w:tc>
        <w:tc>
          <w:tcPr>
            <w:tcW w:w="2360" w:type="dxa"/>
            <w:tcBorders>
              <w:top w:val="single" w:sz="4" w:space="0" w:color="auto"/>
              <w:left w:val="single" w:sz="4" w:space="0" w:color="auto"/>
              <w:bottom w:val="single" w:sz="4" w:space="0" w:color="auto"/>
              <w:right w:val="single" w:sz="4" w:space="0" w:color="auto"/>
            </w:tcBorders>
            <w:hideMark/>
          </w:tcPr>
          <w:p w14:paraId="7165E337" w14:textId="77777777" w:rsidR="003725F1" w:rsidRDefault="003725F1" w:rsidP="003725F1">
            <w:pPr>
              <w:rPr>
                <w:rFonts w:ascii="Palemonas" w:eastAsia="Calibri" w:hAnsi="Palemonas"/>
                <w:b/>
                <w:sz w:val="24"/>
                <w:szCs w:val="24"/>
                <w:lang w:eastAsia="en-US"/>
              </w:rPr>
            </w:pPr>
            <w:r>
              <w:rPr>
                <w:rFonts w:ascii="Palemonas" w:hAnsi="Palemonas"/>
                <w:sz w:val="24"/>
                <w:szCs w:val="24"/>
              </w:rPr>
              <w:t>Švietimo skyriaus tarpinstitucinio bendradarbiavimo koordinatorius</w:t>
            </w:r>
          </w:p>
        </w:tc>
        <w:tc>
          <w:tcPr>
            <w:tcW w:w="1177" w:type="dxa"/>
            <w:tcBorders>
              <w:top w:val="single" w:sz="4" w:space="0" w:color="auto"/>
              <w:left w:val="single" w:sz="4" w:space="0" w:color="auto"/>
              <w:bottom w:val="single" w:sz="4" w:space="0" w:color="auto"/>
              <w:right w:val="single" w:sz="4" w:space="0" w:color="auto"/>
            </w:tcBorders>
            <w:hideMark/>
          </w:tcPr>
          <w:p w14:paraId="6CCA9915" w14:textId="77777777" w:rsidR="003725F1" w:rsidRDefault="003725F1" w:rsidP="003725F1">
            <w:pPr>
              <w:rPr>
                <w:rFonts w:ascii="Palemonas" w:eastAsia="Calibri" w:hAnsi="Palemonas"/>
                <w:b/>
                <w:sz w:val="24"/>
                <w:szCs w:val="24"/>
                <w:lang w:eastAsia="en-US"/>
              </w:rPr>
            </w:pPr>
            <w:r>
              <w:rPr>
                <w:rFonts w:ascii="Palemonas" w:hAnsi="Palemonas"/>
                <w:sz w:val="24"/>
                <w:szCs w:val="24"/>
              </w:rPr>
              <w:t>Pagal poreikį</w:t>
            </w:r>
          </w:p>
        </w:tc>
      </w:tr>
    </w:tbl>
    <w:p w14:paraId="78AC64D9" w14:textId="77777777" w:rsidR="006D3952" w:rsidRDefault="006D3952" w:rsidP="006D3952">
      <w:pPr>
        <w:jc w:val="center"/>
        <w:rPr>
          <w:rFonts w:ascii="Palemonas" w:hAnsi="Palemonas"/>
          <w:sz w:val="24"/>
          <w:szCs w:val="24"/>
        </w:rPr>
      </w:pPr>
    </w:p>
    <w:p w14:paraId="08A5E15B" w14:textId="77777777" w:rsidR="006D3952" w:rsidRDefault="006D3952" w:rsidP="006D3952">
      <w:pPr>
        <w:jc w:val="center"/>
        <w:rPr>
          <w:rFonts w:ascii="Palemonas" w:hAnsi="Palemonas"/>
          <w:sz w:val="24"/>
          <w:szCs w:val="24"/>
        </w:rPr>
      </w:pPr>
      <w:r>
        <w:rPr>
          <w:rFonts w:ascii="Palemonas" w:hAnsi="Palemonas"/>
          <w:sz w:val="24"/>
          <w:szCs w:val="24"/>
        </w:rPr>
        <w:t>__________________</w:t>
      </w:r>
    </w:p>
    <w:p w14:paraId="5EC311BC" w14:textId="77777777" w:rsidR="006D3952" w:rsidRDefault="006D3952" w:rsidP="006D3952">
      <w:pPr>
        <w:jc w:val="center"/>
        <w:rPr>
          <w:rFonts w:ascii="Palemonas" w:hAnsi="Palemonas"/>
          <w:sz w:val="24"/>
          <w:szCs w:val="24"/>
        </w:rPr>
      </w:pPr>
    </w:p>
    <w:p w14:paraId="62B61500" w14:textId="77777777" w:rsidR="005C7B09" w:rsidRDefault="005C7B09"/>
    <w:sectPr w:rsidR="005C7B09" w:rsidSect="0029530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B61DC"/>
    <w:multiLevelType w:val="multilevel"/>
    <w:tmpl w:val="0ECCEA6C"/>
    <w:lvl w:ilvl="0">
      <w:start w:val="1"/>
      <w:numFmt w:val="decimal"/>
      <w:lvlText w:val="%1."/>
      <w:lvlJc w:val="left"/>
      <w:pPr>
        <w:ind w:left="360" w:hanging="360"/>
      </w:pPr>
      <w:rPr>
        <w:rFonts w:eastAsia="Times New Roman"/>
        <w:b w:val="0"/>
      </w:rPr>
    </w:lvl>
    <w:lvl w:ilvl="1">
      <w:start w:val="1"/>
      <w:numFmt w:val="decimal"/>
      <w:lvlText w:val="%1.%2."/>
      <w:lvlJc w:val="left"/>
      <w:pPr>
        <w:ind w:left="720" w:hanging="720"/>
      </w:pPr>
      <w:rPr>
        <w:rFonts w:eastAsia="Times New Roman"/>
        <w:b w:val="0"/>
      </w:rPr>
    </w:lvl>
    <w:lvl w:ilvl="2">
      <w:start w:val="1"/>
      <w:numFmt w:val="decimal"/>
      <w:lvlText w:val="%1.%2.%3."/>
      <w:lvlJc w:val="left"/>
      <w:pPr>
        <w:ind w:left="720" w:hanging="720"/>
      </w:pPr>
      <w:rPr>
        <w:rFonts w:eastAsia="Times New Roman"/>
        <w:b w:val="0"/>
      </w:rPr>
    </w:lvl>
    <w:lvl w:ilvl="3">
      <w:start w:val="1"/>
      <w:numFmt w:val="decimal"/>
      <w:lvlText w:val="%1.%2.%3.%4."/>
      <w:lvlJc w:val="left"/>
      <w:pPr>
        <w:ind w:left="1080" w:hanging="1080"/>
      </w:pPr>
      <w:rPr>
        <w:rFonts w:eastAsia="Times New Roman"/>
        <w:b w:val="0"/>
      </w:rPr>
    </w:lvl>
    <w:lvl w:ilvl="4">
      <w:start w:val="1"/>
      <w:numFmt w:val="decimal"/>
      <w:lvlText w:val="%1.%2.%3.%4.%5."/>
      <w:lvlJc w:val="left"/>
      <w:pPr>
        <w:ind w:left="1080" w:hanging="1080"/>
      </w:pPr>
      <w:rPr>
        <w:rFonts w:eastAsia="Times New Roman"/>
        <w:b w:val="0"/>
      </w:rPr>
    </w:lvl>
    <w:lvl w:ilvl="5">
      <w:start w:val="1"/>
      <w:numFmt w:val="decimal"/>
      <w:lvlText w:val="%1.%2.%3.%4.%5.%6."/>
      <w:lvlJc w:val="left"/>
      <w:pPr>
        <w:ind w:left="1440" w:hanging="1440"/>
      </w:pPr>
      <w:rPr>
        <w:rFonts w:eastAsia="Times New Roman"/>
        <w:b w:val="0"/>
      </w:rPr>
    </w:lvl>
    <w:lvl w:ilvl="6">
      <w:start w:val="1"/>
      <w:numFmt w:val="decimal"/>
      <w:lvlText w:val="%1.%2.%3.%4.%5.%6.%7."/>
      <w:lvlJc w:val="left"/>
      <w:pPr>
        <w:ind w:left="1440" w:hanging="1440"/>
      </w:pPr>
      <w:rPr>
        <w:rFonts w:eastAsia="Times New Roman"/>
        <w:b w:val="0"/>
      </w:rPr>
    </w:lvl>
    <w:lvl w:ilvl="7">
      <w:start w:val="1"/>
      <w:numFmt w:val="decimal"/>
      <w:lvlText w:val="%1.%2.%3.%4.%5.%6.%7.%8."/>
      <w:lvlJc w:val="left"/>
      <w:pPr>
        <w:ind w:left="1800" w:hanging="1800"/>
      </w:pPr>
      <w:rPr>
        <w:rFonts w:eastAsia="Times New Roman"/>
        <w:b w:val="0"/>
      </w:rPr>
    </w:lvl>
    <w:lvl w:ilvl="8">
      <w:start w:val="1"/>
      <w:numFmt w:val="decimal"/>
      <w:lvlText w:val="%1.%2.%3.%4.%5.%6.%7.%8.%9."/>
      <w:lvlJc w:val="left"/>
      <w:pPr>
        <w:ind w:left="1800" w:hanging="1800"/>
      </w:pPr>
      <w:rPr>
        <w:rFonts w:eastAsia="Times New Roman"/>
        <w:b w:val="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52"/>
    <w:rsid w:val="001A7F55"/>
    <w:rsid w:val="001D3F10"/>
    <w:rsid w:val="0029530A"/>
    <w:rsid w:val="003725F1"/>
    <w:rsid w:val="00456A46"/>
    <w:rsid w:val="005C7B09"/>
    <w:rsid w:val="006D39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3AAB"/>
  <w15:chartTrackingRefBased/>
  <w15:docId w15:val="{0F9CFFA8-4B12-41A8-87B4-C49FF560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3952"/>
    <w:pPr>
      <w:spacing w:line="240" w:lineRule="auto"/>
      <w:jc w:val="left"/>
    </w:pPr>
    <w:rPr>
      <w:rFonts w:ascii="Times New Roman" w:eastAsia="Times New Roman" w:hAnsi="Times New Roman" w:cs="Times New Roman"/>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D3952"/>
    <w:pPr>
      <w:ind w:left="720"/>
      <w:contextualSpacing/>
    </w:pPr>
  </w:style>
  <w:style w:type="table" w:styleId="Lentelstinklelis">
    <w:name w:val="Table Grid"/>
    <w:basedOn w:val="prastojilentel"/>
    <w:rsid w:val="006D3952"/>
    <w:pPr>
      <w:spacing w:line="240" w:lineRule="auto"/>
      <w:jc w:val="left"/>
    </w:pPr>
    <w:rPr>
      <w:rFonts w:ascii="Times New Roman" w:eastAsia="Times New Roma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61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2399</Words>
  <Characters>1368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3</cp:revision>
  <dcterms:created xsi:type="dcterms:W3CDTF">2022-01-13T09:21:00Z</dcterms:created>
  <dcterms:modified xsi:type="dcterms:W3CDTF">2022-01-19T07:30:00Z</dcterms:modified>
</cp:coreProperties>
</file>