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4FFA2B9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4A1E51">
        <w:rPr>
          <w:rFonts w:ascii="Palemonas" w:hAnsi="Palemonas"/>
          <w:b/>
          <w:sz w:val="32"/>
          <w:szCs w:val="32"/>
        </w:rPr>
        <w:t>8-03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22629D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7CF6ACCA" w:rsidR="001A71F5" w:rsidRPr="00422AFE" w:rsidRDefault="004A1E51" w:rsidP="001A71F5">
            <w:pPr>
              <w:jc w:val="center"/>
              <w:rPr>
                <w:rFonts w:ascii="Palemonas" w:hAnsi="Palemonas"/>
              </w:rPr>
            </w:pPr>
            <w:r w:rsidRPr="00422AFE">
              <w:rPr>
                <w:rFonts w:ascii="Palemonas" w:hAnsi="Palemonas"/>
              </w:rPr>
              <w:t xml:space="preserve">V. </w:t>
            </w:r>
            <w:proofErr w:type="spellStart"/>
            <w:r w:rsidRPr="00422AFE">
              <w:rPr>
                <w:rFonts w:ascii="Palemonas" w:hAnsi="Palemonas"/>
              </w:rPr>
              <w:t>Dantienės</w:t>
            </w:r>
            <w:proofErr w:type="spellEnd"/>
            <w:r w:rsidRPr="00422AFE">
              <w:rPr>
                <w:rFonts w:ascii="Palemonas" w:hAnsi="Palemonas"/>
              </w:rPr>
              <w:t xml:space="preserve"> projektavimo firma</w:t>
            </w:r>
          </w:p>
        </w:tc>
        <w:tc>
          <w:tcPr>
            <w:tcW w:w="3969" w:type="dxa"/>
            <w:shd w:val="clear" w:color="auto" w:fill="auto"/>
          </w:tcPr>
          <w:p w14:paraId="1972BEF5" w14:textId="64C19B91" w:rsidR="004A1E51" w:rsidRPr="00844650" w:rsidRDefault="004A1E51" w:rsidP="004A1E51">
            <w:pPr>
              <w:jc w:val="center"/>
            </w:pPr>
            <w:r w:rsidRPr="00844650">
              <w:t>Žemės sklypo Kopų g. 12</w:t>
            </w:r>
            <w:r w:rsidR="00422AFE" w:rsidRPr="00844650">
              <w:t>,</w:t>
            </w:r>
            <w:r w:rsidRPr="00844650">
              <w:t xml:space="preserve"> Palangoje detaliojo plano, patvirtinto</w:t>
            </w:r>
          </w:p>
          <w:p w14:paraId="28646AAA" w14:textId="2FFE05BA" w:rsidR="001A71F5" w:rsidRPr="00844650" w:rsidRDefault="004A1E51" w:rsidP="004A1E51">
            <w:pPr>
              <w:jc w:val="center"/>
              <w:rPr>
                <w:rFonts w:ascii="Palemonas" w:hAnsi="Palemonas"/>
              </w:rPr>
            </w:pPr>
            <w:r w:rsidRPr="00844650">
              <w:t>Palangos m. savivaldybės tarybos 2013-06-06 sprendimu Nr. T2-182, koregavimas</w:t>
            </w:r>
            <w:r w:rsidR="00422AFE" w:rsidRPr="00844650">
              <w:t xml:space="preserve"> supaprastinta tvarka</w:t>
            </w:r>
            <w:r w:rsidRPr="00844650">
              <w:t xml:space="preserve"> </w:t>
            </w:r>
            <w:r w:rsidR="009C3E35" w:rsidRPr="00844650">
              <w:t>(koreguojama statybos riba</w:t>
            </w:r>
            <w:r w:rsidR="00422AFE" w:rsidRPr="00844650">
              <w:t>,</w:t>
            </w:r>
            <w:r w:rsidR="009C3E35" w:rsidRPr="00844650">
              <w:t xml:space="preserve">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1E4FC8C8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2020-06-03T05:56:00Z</cp:lastPrinted>
  <dcterms:created xsi:type="dcterms:W3CDTF">2022-07-21T08:19:00Z</dcterms:created>
  <dcterms:modified xsi:type="dcterms:W3CDTF">2022-07-21T08:47:00Z</dcterms:modified>
</cp:coreProperties>
</file>