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08C49" w14:textId="77777777" w:rsidR="00D648EC" w:rsidRPr="00D648EC" w:rsidRDefault="00D648EC" w:rsidP="00D648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szCs w:val="24"/>
          <w:lang w:eastAsia="lt-LT"/>
        </w:rPr>
      </w:pPr>
    </w:p>
    <w:p w14:paraId="5C527FD8" w14:textId="77777777" w:rsidR="00D648EC" w:rsidRPr="00D648EC" w:rsidRDefault="00D648EC" w:rsidP="00D648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caps/>
          <w:szCs w:val="24"/>
          <w:lang w:eastAsia="lt-LT"/>
        </w:rPr>
      </w:pPr>
      <w:r w:rsidRPr="00D648EC">
        <w:rPr>
          <w:rFonts w:eastAsia="Times New Roman" w:cs="Courier New"/>
          <w:b/>
          <w:szCs w:val="24"/>
          <w:lang w:eastAsia="lt-LT"/>
        </w:rPr>
        <w:t>VIENKARTINĖS KOMPENSACIJOS SKYRIMO ASMENIMS, SUŽALOTIEMS ATLIEKANT BŪTINĄJĄ KARINĘ TARNYBĄ SOVIETŲ ARMIJOJE, IR ŠIOJE ARMIJOJE ŽUVUSIŲJŲ ŠEIMOMS (1945-07-22–1991-12-31) ADMINISTRACINĖS PASLAUGOS TEIKIMO APRAŠYMAS</w:t>
      </w:r>
    </w:p>
    <w:p w14:paraId="63FF6B91" w14:textId="77777777" w:rsidR="00D648EC" w:rsidRPr="00D648EC" w:rsidRDefault="00D648EC" w:rsidP="00D648EC">
      <w:pPr>
        <w:spacing w:after="0" w:line="240" w:lineRule="auto"/>
        <w:jc w:val="both"/>
        <w:rPr>
          <w:rFonts w:eastAsia="Times New Roman" w:cs="Times New Roman"/>
          <w:szCs w:val="24"/>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D648EC" w:rsidRPr="00D648EC" w14:paraId="19413245" w14:textId="77777777" w:rsidTr="0006319D">
        <w:trPr>
          <w:jc w:val="center"/>
        </w:trPr>
        <w:tc>
          <w:tcPr>
            <w:tcW w:w="520" w:type="dxa"/>
          </w:tcPr>
          <w:p w14:paraId="58CE7B4E"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1.</w:t>
            </w:r>
          </w:p>
        </w:tc>
        <w:tc>
          <w:tcPr>
            <w:tcW w:w="3693" w:type="dxa"/>
          </w:tcPr>
          <w:p w14:paraId="045D532E"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Administracinės paslaugos kodas</w:t>
            </w:r>
          </w:p>
        </w:tc>
        <w:tc>
          <w:tcPr>
            <w:tcW w:w="5159" w:type="dxa"/>
          </w:tcPr>
          <w:p w14:paraId="0B4CB826"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09.38</w:t>
            </w:r>
          </w:p>
        </w:tc>
      </w:tr>
      <w:tr w:rsidR="00D648EC" w:rsidRPr="00D648EC" w14:paraId="3CE962FB" w14:textId="77777777" w:rsidTr="0006319D">
        <w:trPr>
          <w:jc w:val="center"/>
        </w:trPr>
        <w:tc>
          <w:tcPr>
            <w:tcW w:w="520" w:type="dxa"/>
          </w:tcPr>
          <w:p w14:paraId="753237D6"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 xml:space="preserve">2. </w:t>
            </w:r>
          </w:p>
        </w:tc>
        <w:tc>
          <w:tcPr>
            <w:tcW w:w="3693" w:type="dxa"/>
          </w:tcPr>
          <w:p w14:paraId="2295047B"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Administracinės paslaugos versija</w:t>
            </w:r>
          </w:p>
        </w:tc>
        <w:tc>
          <w:tcPr>
            <w:tcW w:w="5159" w:type="dxa"/>
          </w:tcPr>
          <w:p w14:paraId="49D9A059"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1 versija</w:t>
            </w:r>
          </w:p>
        </w:tc>
      </w:tr>
      <w:tr w:rsidR="00D648EC" w:rsidRPr="00D648EC" w14:paraId="7543A03C" w14:textId="77777777" w:rsidTr="0006319D">
        <w:trPr>
          <w:jc w:val="center"/>
        </w:trPr>
        <w:tc>
          <w:tcPr>
            <w:tcW w:w="520" w:type="dxa"/>
          </w:tcPr>
          <w:p w14:paraId="6086F932"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 xml:space="preserve">3. </w:t>
            </w:r>
          </w:p>
        </w:tc>
        <w:tc>
          <w:tcPr>
            <w:tcW w:w="3693" w:type="dxa"/>
          </w:tcPr>
          <w:p w14:paraId="3512CDFA"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Administracinės paslaugos pavadinimas</w:t>
            </w:r>
          </w:p>
        </w:tc>
        <w:tc>
          <w:tcPr>
            <w:tcW w:w="5159" w:type="dxa"/>
          </w:tcPr>
          <w:p w14:paraId="2D74CF5B" w14:textId="77777777" w:rsidR="00D648EC" w:rsidRPr="00D648EC" w:rsidRDefault="00D648EC" w:rsidP="00D648EC">
            <w:pPr>
              <w:spacing w:after="0" w:line="240" w:lineRule="auto"/>
              <w:jc w:val="both"/>
              <w:rPr>
                <w:rFonts w:eastAsia="Times New Roman" w:cs="Times New Roman"/>
                <w:szCs w:val="24"/>
                <w:lang w:eastAsia="lt-LT"/>
              </w:rPr>
            </w:pPr>
            <w:r w:rsidRPr="00D648EC">
              <w:rPr>
                <w:rFonts w:eastAsia="Times New Roman" w:cs="Times New Roman"/>
                <w:szCs w:val="24"/>
                <w:lang w:eastAsia="lt-LT"/>
              </w:rPr>
              <w:t>Vienkartinės kompensacijos asmenims, sužalotiems atliekant būtinąją karinę tarnybą sovietų armijoje, ir šioje armijoje žuvusiųjų šeimoms (1945-07-22–1991-12-31)</w:t>
            </w:r>
            <w:r w:rsidRPr="00D648EC">
              <w:rPr>
                <w:rFonts w:eastAsia="Times New Roman" w:cs="Times New Roman"/>
                <w:b/>
                <w:szCs w:val="24"/>
                <w:lang w:eastAsia="lt-LT"/>
              </w:rPr>
              <w:t xml:space="preserve"> </w:t>
            </w:r>
            <w:r w:rsidRPr="00D648EC">
              <w:rPr>
                <w:rFonts w:eastAsia="Times New Roman" w:cs="Times New Roman"/>
                <w:szCs w:val="24"/>
                <w:lang w:eastAsia="lt-LT"/>
              </w:rPr>
              <w:t xml:space="preserve">skyrimas </w:t>
            </w:r>
          </w:p>
        </w:tc>
      </w:tr>
      <w:tr w:rsidR="00D648EC" w:rsidRPr="00D648EC" w14:paraId="53880CCB" w14:textId="77777777" w:rsidTr="0006319D">
        <w:trPr>
          <w:trHeight w:val="2548"/>
          <w:jc w:val="center"/>
        </w:trPr>
        <w:tc>
          <w:tcPr>
            <w:tcW w:w="520" w:type="dxa"/>
          </w:tcPr>
          <w:p w14:paraId="3E671742"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 xml:space="preserve">4. </w:t>
            </w:r>
          </w:p>
        </w:tc>
        <w:tc>
          <w:tcPr>
            <w:tcW w:w="3693" w:type="dxa"/>
          </w:tcPr>
          <w:p w14:paraId="13F40364"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Administracinės paslaugos apibūdinimas</w:t>
            </w:r>
          </w:p>
        </w:tc>
        <w:tc>
          <w:tcPr>
            <w:tcW w:w="5159" w:type="dxa"/>
          </w:tcPr>
          <w:p w14:paraId="1332C096" w14:textId="77777777" w:rsidR="00D648EC" w:rsidRPr="00D648EC" w:rsidRDefault="00D648EC" w:rsidP="00D648EC">
            <w:pPr>
              <w:spacing w:after="0" w:line="240" w:lineRule="auto"/>
              <w:jc w:val="both"/>
              <w:rPr>
                <w:rFonts w:eastAsia="Times New Roman" w:cs="Times New Roman"/>
                <w:szCs w:val="24"/>
                <w:lang w:eastAsia="lt-LT"/>
              </w:rPr>
            </w:pPr>
            <w:r w:rsidRPr="00D648EC">
              <w:rPr>
                <w:rFonts w:eastAsia="Times New Roman" w:cs="Times New Roman"/>
                <w:szCs w:val="24"/>
                <w:lang w:eastAsia="lt-LT"/>
              </w:rPr>
              <w:t>Vienkartinės kompensacijos skiriamos:</w:t>
            </w:r>
          </w:p>
          <w:p w14:paraId="1D13093F" w14:textId="77777777" w:rsidR="00D648EC" w:rsidRPr="00D648EC" w:rsidRDefault="00D648EC" w:rsidP="00D648EC">
            <w:pPr>
              <w:spacing w:after="0" w:line="240" w:lineRule="auto"/>
              <w:jc w:val="both"/>
              <w:rPr>
                <w:rFonts w:eastAsia="Times New Roman" w:cs="Times New Roman"/>
                <w:szCs w:val="24"/>
                <w:lang w:eastAsia="lt-LT"/>
              </w:rPr>
            </w:pPr>
            <w:r w:rsidRPr="00D648EC">
              <w:rPr>
                <w:rFonts w:eastAsia="Times New Roman" w:cs="Times New Roman"/>
                <w:szCs w:val="24"/>
                <w:lang w:eastAsia="lt-LT"/>
              </w:rPr>
              <w:t>1) Žuvusių ar mirusių būtinosios karinės tarnybos ar karinių mokymų metu sovietinėje armijoje ar mirusių vėliau dėl ligų, susijusių su tarnyba, tėvams (įtėviams), kitos santuokos nesudariusiems sutuoktiniams, vaikams (įvaikiams) ir kitiems išlaikytiniams.</w:t>
            </w:r>
          </w:p>
          <w:p w14:paraId="7E5665B0" w14:textId="77777777" w:rsidR="00D648EC" w:rsidRPr="00D648EC" w:rsidRDefault="00D648EC" w:rsidP="00D648EC">
            <w:pPr>
              <w:spacing w:after="0" w:line="240" w:lineRule="auto"/>
              <w:jc w:val="both"/>
              <w:rPr>
                <w:rFonts w:eastAsia="Times New Roman" w:cs="Times New Roman"/>
                <w:szCs w:val="24"/>
                <w:lang w:eastAsia="lt-LT"/>
              </w:rPr>
            </w:pPr>
            <w:r w:rsidRPr="00D648EC">
              <w:rPr>
                <w:rFonts w:eastAsia="Times New Roman" w:cs="Times New Roman"/>
                <w:szCs w:val="24"/>
                <w:lang w:eastAsia="lt-LT"/>
              </w:rPr>
              <w:t xml:space="preserve">2)  Asmenims, kurie buvo pašaukti į karinę tarnybą ar karinius mokymus sovietinėje armijoje ir dėl sužalojimų ar ligų, susijusių su karine tarnyba ar kariniais mokymais, </w:t>
            </w:r>
            <w:r w:rsidRPr="00D648EC">
              <w:rPr>
                <w:rFonts w:eastAsia="Times New Roman" w:cs="Times New Roman"/>
                <w:b/>
                <w:szCs w:val="24"/>
                <w:lang w:eastAsia="lt-LT"/>
              </w:rPr>
              <w:t xml:space="preserve">pripažinti </w:t>
            </w:r>
            <w:r w:rsidRPr="00D648EC">
              <w:rPr>
                <w:rFonts w:eastAsia="Times New Roman" w:cs="Times New Roman"/>
                <w:b/>
                <w:spacing w:val="6"/>
                <w:szCs w:val="24"/>
                <w:lang w:eastAsia="lt-LT"/>
              </w:rPr>
              <w:t>nedarbingais</w:t>
            </w:r>
            <w:r w:rsidRPr="00D648EC">
              <w:rPr>
                <w:rFonts w:eastAsia="Times New Roman" w:cs="Times New Roman"/>
                <w:spacing w:val="6"/>
                <w:szCs w:val="24"/>
                <w:lang w:eastAsia="lt-LT"/>
              </w:rPr>
              <w:t xml:space="preserve"> ar iš dalies darbingais (iki 2005 m. liepos 1 d. – invalidais) arba netekusiais</w:t>
            </w:r>
            <w:r w:rsidRPr="00D648EC">
              <w:rPr>
                <w:rFonts w:eastAsia="Times New Roman" w:cs="Times New Roman"/>
                <w:szCs w:val="24"/>
                <w:lang w:eastAsia="lt-LT"/>
              </w:rPr>
              <w:t xml:space="preserve"> 20–40 procentų darbingumo ar </w:t>
            </w:r>
            <w:r w:rsidRPr="00D648EC">
              <w:rPr>
                <w:rFonts w:eastAsia="Times New Roman" w:cs="Times New Roman"/>
                <w:b/>
                <w:szCs w:val="24"/>
                <w:lang w:eastAsia="lt-LT"/>
              </w:rPr>
              <w:t>karo gydytojų sprendimu netinkamais karo tarnybai</w:t>
            </w:r>
            <w:r w:rsidRPr="00D648EC">
              <w:rPr>
                <w:rFonts w:eastAsia="Times New Roman" w:cs="Times New Roman"/>
                <w:szCs w:val="24"/>
                <w:lang w:eastAsia="lt-LT"/>
              </w:rPr>
              <w:t>.</w:t>
            </w:r>
          </w:p>
        </w:tc>
      </w:tr>
      <w:tr w:rsidR="00D648EC" w:rsidRPr="00D648EC" w14:paraId="08D7F222" w14:textId="77777777" w:rsidTr="0006319D">
        <w:trPr>
          <w:jc w:val="center"/>
        </w:trPr>
        <w:tc>
          <w:tcPr>
            <w:tcW w:w="520" w:type="dxa"/>
          </w:tcPr>
          <w:p w14:paraId="255FAB54"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 xml:space="preserve">5. </w:t>
            </w:r>
          </w:p>
        </w:tc>
        <w:tc>
          <w:tcPr>
            <w:tcW w:w="3693" w:type="dxa"/>
          </w:tcPr>
          <w:p w14:paraId="623C785A"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Teisės aktai, reguliuojantys administracinės paslaugos teikimą</w:t>
            </w:r>
          </w:p>
        </w:tc>
        <w:tc>
          <w:tcPr>
            <w:tcW w:w="5159" w:type="dxa"/>
          </w:tcPr>
          <w:p w14:paraId="44E1EF6F" w14:textId="77777777" w:rsidR="00D648EC" w:rsidRPr="00D648EC" w:rsidRDefault="00D648EC" w:rsidP="00D648EC">
            <w:pPr>
              <w:spacing w:after="0" w:line="240" w:lineRule="auto"/>
              <w:jc w:val="both"/>
              <w:rPr>
                <w:rFonts w:eastAsia="Times New Roman" w:cs="Times New Roman"/>
                <w:szCs w:val="24"/>
                <w:lang w:eastAsia="lt-LT"/>
              </w:rPr>
            </w:pPr>
            <w:r w:rsidRPr="00D648EC">
              <w:rPr>
                <w:rFonts w:eastAsia="Times New Roman" w:cs="Times New Roman"/>
                <w:szCs w:val="24"/>
                <w:lang w:eastAsia="lt-LT"/>
              </w:rPr>
              <w:t xml:space="preserve">1. </w:t>
            </w:r>
            <w:hyperlink r:id="rId6" w:history="1">
              <w:r w:rsidRPr="00D648EC">
                <w:rPr>
                  <w:rFonts w:eastAsia="Times New Roman" w:cs="Times New Roman"/>
                  <w:szCs w:val="24"/>
                  <w:lang w:eastAsia="lt-LT"/>
                </w:rPr>
                <w:t>Lietuvos Respublikos Vyriausybės 2015-07-01 nutarimas Nr. 722 „Dėl Lietuvos Respublikos Vyriausybės 2004 m. rugpjūčio 19 d. nutarimo Nr. 1004 „Dėl vienkartinių kompensacijų asmenims, sužalotiems atliekant būtinąją karinę tarnybą sovietinėje armijoje, ir šioje armijoje žuvusiųjų šeimoms išmokėjimo tvarkos aprašo patvirtinimo“ pakeitimo“</w:t>
              </w:r>
            </w:hyperlink>
          </w:p>
          <w:p w14:paraId="2AAB4DE4" w14:textId="77777777" w:rsidR="00D648EC" w:rsidRPr="00D648EC" w:rsidRDefault="00D648EC" w:rsidP="00D648EC">
            <w:pPr>
              <w:spacing w:after="0" w:line="240" w:lineRule="auto"/>
              <w:jc w:val="both"/>
              <w:rPr>
                <w:rFonts w:eastAsia="Times New Roman" w:cs="Times New Roman"/>
                <w:szCs w:val="24"/>
                <w:lang w:eastAsia="lt-LT"/>
              </w:rPr>
            </w:pPr>
            <w:r w:rsidRPr="00D648EC">
              <w:rPr>
                <w:rFonts w:eastAsia="Times New Roman" w:cs="Times New Roman"/>
                <w:szCs w:val="24"/>
                <w:lang w:eastAsia="lt-LT"/>
              </w:rPr>
              <w:t xml:space="preserve">2. </w:t>
            </w:r>
            <w:hyperlink r:id="rId7" w:history="1">
              <w:r w:rsidRPr="00D648EC">
                <w:rPr>
                  <w:rFonts w:eastAsia="Times New Roman" w:cs="Times New Roman"/>
                  <w:szCs w:val="24"/>
                  <w:lang w:eastAsia="lt-LT"/>
                </w:rPr>
                <w:t>Lietuvos Respublikos 1994-07-20 įstatymas Nr. I-576 „Dėl socialinės paramos asmenims, sužalotiems atliekant būtinąją karinę tarnybą sovietinėje armijoje, ir šioje armijoje žuvusiųjų šeimoms (1945-07-22–1991-12-31)</w:t>
              </w:r>
            </w:hyperlink>
            <w:r w:rsidRPr="00D648EC">
              <w:rPr>
                <w:rFonts w:eastAsia="Times New Roman" w:cs="Times New Roman"/>
                <w:szCs w:val="24"/>
                <w:lang w:eastAsia="lt-LT"/>
              </w:rPr>
              <w:t>“</w:t>
            </w:r>
          </w:p>
        </w:tc>
      </w:tr>
      <w:tr w:rsidR="00D648EC" w:rsidRPr="00D648EC" w14:paraId="56BA6CFA" w14:textId="77777777" w:rsidTr="0006319D">
        <w:trPr>
          <w:jc w:val="center"/>
        </w:trPr>
        <w:tc>
          <w:tcPr>
            <w:tcW w:w="520" w:type="dxa"/>
          </w:tcPr>
          <w:p w14:paraId="5F70AEB5"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6.</w:t>
            </w:r>
          </w:p>
        </w:tc>
        <w:tc>
          <w:tcPr>
            <w:tcW w:w="3693" w:type="dxa"/>
          </w:tcPr>
          <w:p w14:paraId="00EB43FA"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Informacija ir dokumentai, kuriuos turi pateikti asmuo</w:t>
            </w:r>
          </w:p>
        </w:tc>
        <w:tc>
          <w:tcPr>
            <w:tcW w:w="5159" w:type="dxa"/>
          </w:tcPr>
          <w:p w14:paraId="5C9B88B6" w14:textId="77777777" w:rsidR="00D648EC" w:rsidRPr="00D648EC" w:rsidRDefault="00D648EC" w:rsidP="00D648EC">
            <w:pPr>
              <w:widowControl w:val="0"/>
              <w:tabs>
                <w:tab w:val="left" w:pos="1701"/>
              </w:tabs>
              <w:spacing w:after="0" w:line="240" w:lineRule="auto"/>
              <w:jc w:val="both"/>
              <w:rPr>
                <w:rFonts w:eastAsia="Times New Roman" w:cs="Times New Roman"/>
                <w:szCs w:val="24"/>
                <w:lang w:eastAsia="lt-LT"/>
              </w:rPr>
            </w:pPr>
            <w:r w:rsidRPr="00D648EC">
              <w:rPr>
                <w:rFonts w:eastAsia="Times New Roman" w:cs="Times New Roman"/>
                <w:b/>
                <w:szCs w:val="24"/>
                <w:lang w:eastAsia="lt-LT"/>
              </w:rPr>
              <w:t>Dėl vienkartinės kompensacijos  už žuvusius</w:t>
            </w:r>
            <w:r w:rsidRPr="00D648EC">
              <w:rPr>
                <w:rFonts w:eastAsia="Times New Roman" w:cs="Times New Roman"/>
                <w:szCs w:val="24"/>
                <w:lang w:eastAsia="lt-LT"/>
              </w:rPr>
              <w:t xml:space="preserve"> ar mirusius būtinosios karinės tarnybos metu </w:t>
            </w:r>
            <w:r w:rsidRPr="00D648EC">
              <w:rPr>
                <w:rFonts w:eastAsia="Times New Roman" w:cs="Times New Roman"/>
                <w:b/>
                <w:szCs w:val="24"/>
                <w:lang w:eastAsia="lt-LT"/>
              </w:rPr>
              <w:t>kiekvienas šeimos narys</w:t>
            </w:r>
            <w:r w:rsidRPr="00D648EC">
              <w:rPr>
                <w:rFonts w:eastAsia="Times New Roman" w:cs="Times New Roman"/>
                <w:szCs w:val="24"/>
                <w:lang w:eastAsia="lt-LT"/>
              </w:rPr>
              <w:t xml:space="preserve"> savivaldybės, kurios teritorijoje buvo paskutinė žuvusiojo ar mirusiojo nuolatinė gyvenamoji vieta, administracijai pateikia:</w:t>
            </w:r>
          </w:p>
          <w:p w14:paraId="55D8A57A" w14:textId="77777777" w:rsidR="00D648EC" w:rsidRPr="00D648EC" w:rsidRDefault="00D648EC" w:rsidP="00D648EC">
            <w:pPr>
              <w:widowControl w:val="0"/>
              <w:tabs>
                <w:tab w:val="left" w:pos="1701"/>
              </w:tabs>
              <w:spacing w:after="0" w:line="240" w:lineRule="auto"/>
              <w:jc w:val="both"/>
              <w:rPr>
                <w:rFonts w:eastAsia="Times New Roman" w:cs="Times New Roman"/>
                <w:szCs w:val="24"/>
                <w:lang w:eastAsia="lt-LT"/>
              </w:rPr>
            </w:pPr>
            <w:r w:rsidRPr="00D648EC">
              <w:rPr>
                <w:rFonts w:eastAsia="Times New Roman" w:cs="Times New Roman"/>
                <w:szCs w:val="24"/>
                <w:lang w:eastAsia="lt-LT"/>
              </w:rPr>
              <w:t>1. Prašymą, kuriame nurodo visus jam žinomus šeimos narius, turinčius teisę į kompensaciją.</w:t>
            </w:r>
          </w:p>
          <w:p w14:paraId="73512C2F" w14:textId="77777777" w:rsidR="00D648EC" w:rsidRPr="00D648EC" w:rsidRDefault="00D648EC" w:rsidP="00D648EC">
            <w:pPr>
              <w:widowControl w:val="0"/>
              <w:tabs>
                <w:tab w:val="left" w:pos="1701"/>
              </w:tabs>
              <w:spacing w:after="0" w:line="240" w:lineRule="auto"/>
              <w:jc w:val="both"/>
              <w:rPr>
                <w:rFonts w:eastAsia="Times New Roman" w:cs="Times New Roman"/>
                <w:szCs w:val="24"/>
                <w:lang w:eastAsia="lt-LT"/>
              </w:rPr>
            </w:pPr>
            <w:r w:rsidRPr="00D648EC">
              <w:rPr>
                <w:rFonts w:eastAsia="Times New Roman" w:cs="Times New Roman"/>
                <w:szCs w:val="24"/>
                <w:lang w:eastAsia="lt-LT"/>
              </w:rPr>
              <w:t>2. Asmens tapatybę patvirtinantį dokumentą.</w:t>
            </w:r>
          </w:p>
          <w:p w14:paraId="0C18F260" w14:textId="77777777" w:rsidR="00D648EC" w:rsidRPr="00D648EC" w:rsidRDefault="00D648EC" w:rsidP="00D648EC">
            <w:pPr>
              <w:spacing w:after="0" w:line="240" w:lineRule="auto"/>
              <w:jc w:val="both"/>
              <w:rPr>
                <w:rFonts w:eastAsia="Times New Roman" w:cs="Times New Roman"/>
                <w:szCs w:val="24"/>
                <w:lang w:eastAsia="lt-LT"/>
              </w:rPr>
            </w:pPr>
            <w:r w:rsidRPr="00D648EC">
              <w:rPr>
                <w:rFonts w:eastAsia="Times New Roman" w:cs="Times New Roman"/>
                <w:szCs w:val="24"/>
                <w:lang w:eastAsia="lt-LT"/>
              </w:rPr>
              <w:t xml:space="preserve">3. Asmeniui žuvus mirties liudijimo ir karinio dalinio, kuriame tarnavo žuvęs asmuo, pranešimą; asmeniui mirus dėl ligų, susijusių su tarnyba – asmens sveikatos priežiūros įstaigos gydytojų </w:t>
            </w:r>
            <w:r w:rsidRPr="00D648EC">
              <w:rPr>
                <w:rFonts w:eastAsia="Times New Roman" w:cs="Times New Roman"/>
                <w:szCs w:val="24"/>
                <w:lang w:eastAsia="lt-LT"/>
              </w:rPr>
              <w:lastRenderedPageBreak/>
              <w:t>konsultacinės komisijos išvadą, kad įvyko mirtis dėl ligos, susijusios su būtinąja karine tarnyba ar kariniais mokymais sovietinėje armijoje.</w:t>
            </w:r>
          </w:p>
          <w:p w14:paraId="3417048C" w14:textId="77777777" w:rsidR="00D648EC" w:rsidRPr="00D648EC" w:rsidRDefault="00D648EC" w:rsidP="00D648EC">
            <w:pPr>
              <w:widowControl w:val="0"/>
              <w:tabs>
                <w:tab w:val="left" w:pos="1701"/>
              </w:tabs>
              <w:spacing w:after="0" w:line="240" w:lineRule="auto"/>
              <w:jc w:val="both"/>
              <w:rPr>
                <w:rFonts w:eastAsia="Times New Roman" w:cs="Times New Roman"/>
                <w:szCs w:val="24"/>
                <w:lang w:eastAsia="lt-LT"/>
              </w:rPr>
            </w:pPr>
            <w:r w:rsidRPr="00D648EC">
              <w:rPr>
                <w:rFonts w:eastAsia="Times New Roman" w:cs="Times New Roman"/>
                <w:szCs w:val="24"/>
                <w:lang w:eastAsia="lt-LT"/>
              </w:rPr>
              <w:t>4. Giminystės ryšį su žuvusiuoju ar mirusiu įrodančius dokumentus (santuokos, gimimo liudijimai ir kiti giminystės ryšį įrodantys dokumentai).</w:t>
            </w:r>
          </w:p>
          <w:p w14:paraId="7216471F" w14:textId="77777777" w:rsidR="00D648EC" w:rsidRPr="00D648EC" w:rsidRDefault="00D648EC" w:rsidP="00D648EC">
            <w:pPr>
              <w:widowControl w:val="0"/>
              <w:tabs>
                <w:tab w:val="left" w:pos="1701"/>
              </w:tabs>
              <w:spacing w:after="0" w:line="240" w:lineRule="auto"/>
              <w:jc w:val="both"/>
              <w:rPr>
                <w:rFonts w:eastAsia="Times New Roman" w:cs="Times New Roman"/>
                <w:szCs w:val="24"/>
                <w:lang w:eastAsia="lt-LT"/>
              </w:rPr>
            </w:pPr>
            <w:r w:rsidRPr="00D648EC">
              <w:rPr>
                <w:rFonts w:eastAsia="Times New Roman" w:cs="Times New Roman"/>
                <w:szCs w:val="24"/>
                <w:lang w:eastAsia="lt-LT"/>
              </w:rPr>
              <w:t xml:space="preserve">Vienkartinei kompensacijai gauti </w:t>
            </w:r>
            <w:r w:rsidRPr="00D648EC">
              <w:rPr>
                <w:rFonts w:eastAsia="Times New Roman" w:cs="Times New Roman"/>
                <w:b/>
                <w:szCs w:val="24"/>
                <w:lang w:eastAsia="lt-LT"/>
              </w:rPr>
              <w:t>dėl sužalojimų ar ligų, susijusių su karine tarnyba,</w:t>
            </w:r>
            <w:r w:rsidRPr="00D648EC">
              <w:rPr>
                <w:rFonts w:eastAsia="Times New Roman" w:cs="Times New Roman"/>
                <w:szCs w:val="24"/>
                <w:lang w:eastAsia="lt-LT"/>
              </w:rPr>
              <w:t xml:space="preserve"> asmuo gyvenamosios vietos savivaldybės administracijai pateikia:</w:t>
            </w:r>
          </w:p>
          <w:p w14:paraId="5BB36F6A" w14:textId="77777777" w:rsidR="00D648EC" w:rsidRPr="00D648EC" w:rsidRDefault="00D648EC" w:rsidP="00D648EC">
            <w:pPr>
              <w:widowControl w:val="0"/>
              <w:tabs>
                <w:tab w:val="left" w:pos="1701"/>
              </w:tabs>
              <w:spacing w:after="0" w:line="240" w:lineRule="auto"/>
              <w:jc w:val="both"/>
              <w:rPr>
                <w:rFonts w:eastAsia="Times New Roman" w:cs="Times New Roman"/>
                <w:szCs w:val="24"/>
                <w:lang w:eastAsia="lt-LT"/>
              </w:rPr>
            </w:pPr>
            <w:r w:rsidRPr="00D648EC">
              <w:rPr>
                <w:rFonts w:eastAsia="Times New Roman" w:cs="Times New Roman"/>
                <w:szCs w:val="24"/>
                <w:lang w:eastAsia="lt-LT"/>
              </w:rPr>
              <w:t>1. Prašymą.</w:t>
            </w:r>
          </w:p>
          <w:p w14:paraId="0DC618CB" w14:textId="77777777" w:rsidR="00D648EC" w:rsidRPr="00D648EC" w:rsidRDefault="00D648EC" w:rsidP="00D648EC">
            <w:pPr>
              <w:widowControl w:val="0"/>
              <w:tabs>
                <w:tab w:val="left" w:pos="1701"/>
              </w:tabs>
              <w:spacing w:after="0" w:line="240" w:lineRule="auto"/>
              <w:jc w:val="both"/>
              <w:rPr>
                <w:rFonts w:eastAsia="Times New Roman" w:cs="Times New Roman"/>
                <w:szCs w:val="24"/>
                <w:lang w:eastAsia="lt-LT"/>
              </w:rPr>
            </w:pPr>
            <w:r w:rsidRPr="00D648EC">
              <w:rPr>
                <w:rFonts w:eastAsia="Times New Roman" w:cs="Times New Roman"/>
                <w:szCs w:val="24"/>
                <w:lang w:eastAsia="lt-LT"/>
              </w:rPr>
              <w:t>2. Neįgalumo ir darbingumo nustatymo tarnybos išduotą darbingumo lygio pažymą arba neįgalumo pažymėjimą, išduotą iki 2005-07-01.</w:t>
            </w:r>
          </w:p>
          <w:p w14:paraId="03B1CAB6" w14:textId="77777777" w:rsidR="00D648EC" w:rsidRPr="00D648EC" w:rsidRDefault="00D648EC" w:rsidP="00D648EC">
            <w:pPr>
              <w:widowControl w:val="0"/>
              <w:tabs>
                <w:tab w:val="left" w:pos="1560"/>
              </w:tabs>
              <w:spacing w:after="0" w:line="240" w:lineRule="auto"/>
              <w:jc w:val="both"/>
              <w:rPr>
                <w:rFonts w:eastAsia="Times New Roman" w:cs="Times New Roman"/>
                <w:szCs w:val="24"/>
                <w:lang w:eastAsia="lt-LT"/>
              </w:rPr>
            </w:pPr>
            <w:r w:rsidRPr="00D648EC">
              <w:rPr>
                <w:rFonts w:eastAsia="Times New Roman" w:cs="Times New Roman"/>
                <w:szCs w:val="24"/>
                <w:lang w:eastAsia="lt-LT"/>
              </w:rPr>
              <w:t xml:space="preserve">Vienkartinei kompensacijai gauti </w:t>
            </w:r>
            <w:r w:rsidRPr="00D648EC">
              <w:rPr>
                <w:rFonts w:eastAsia="Times New Roman" w:cs="Times New Roman"/>
                <w:b/>
                <w:szCs w:val="24"/>
                <w:lang w:eastAsia="lt-LT"/>
              </w:rPr>
              <w:t>dėl karo gydytojo sprendimo pripažinti netinkamu karo tarnybai</w:t>
            </w:r>
            <w:r w:rsidRPr="00D648EC">
              <w:rPr>
                <w:rFonts w:eastAsia="Times New Roman" w:cs="Times New Roman"/>
                <w:szCs w:val="24"/>
                <w:lang w:eastAsia="lt-LT"/>
              </w:rPr>
              <w:t xml:space="preserve"> asmuo su prašymu gyvenamosios vietos savivaldybės administracijai asmuo pateikia karo gydytojų išduotą dokumentą (ar jo archyvinį išrašą), patvirtinantį, kad jis karinės tarnybos ar karinių mokymų metu dėl sužalojimų ar ligų, susijusių su karine tarnyba ar kariniais mokymais, buvo pripažintas netinkamu karo tarnybai. Karo gydytojo išduotas dokumentas pateikiamas išverstas į lietuvių kalbą ir patvirtintas teisės aktų nustatyta tvarka.</w:t>
            </w:r>
          </w:p>
        </w:tc>
      </w:tr>
      <w:tr w:rsidR="00D648EC" w:rsidRPr="00D648EC" w14:paraId="6A166B65" w14:textId="77777777" w:rsidTr="0006319D">
        <w:trPr>
          <w:jc w:val="center"/>
        </w:trPr>
        <w:tc>
          <w:tcPr>
            <w:tcW w:w="520" w:type="dxa"/>
          </w:tcPr>
          <w:p w14:paraId="48F389E3"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lastRenderedPageBreak/>
              <w:t>7.</w:t>
            </w:r>
          </w:p>
        </w:tc>
        <w:tc>
          <w:tcPr>
            <w:tcW w:w="3693" w:type="dxa"/>
          </w:tcPr>
          <w:p w14:paraId="41FDA5DA"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Informacija ir dokumentai, kuriuos turi gauti institucija (prašymą nagrinėjantis tarnautojas)</w:t>
            </w:r>
          </w:p>
        </w:tc>
        <w:tc>
          <w:tcPr>
            <w:tcW w:w="5159" w:type="dxa"/>
          </w:tcPr>
          <w:p w14:paraId="3AD0749D" w14:textId="77777777" w:rsidR="00D648EC" w:rsidRPr="00D648EC" w:rsidRDefault="00D648EC" w:rsidP="00D648EC">
            <w:pPr>
              <w:spacing w:after="0" w:line="240" w:lineRule="auto"/>
              <w:jc w:val="both"/>
              <w:rPr>
                <w:rFonts w:eastAsia="Times New Roman" w:cs="Times New Roman"/>
                <w:szCs w:val="24"/>
                <w:lang w:eastAsia="lt-LT"/>
              </w:rPr>
            </w:pPr>
            <w:r w:rsidRPr="00D648EC">
              <w:rPr>
                <w:rFonts w:eastAsia="Times New Roman" w:cs="Times New Roman"/>
                <w:szCs w:val="24"/>
                <w:lang w:eastAsia="lt-LT"/>
              </w:rPr>
              <w:t>Pasinaudojant programa „Parama“ ir SPIS gaunami duomenys iš VĮ Registrų centro – apie deklaruotą gyvenamąją vietą, šeiminę padėtį.</w:t>
            </w:r>
          </w:p>
        </w:tc>
      </w:tr>
      <w:tr w:rsidR="00D648EC" w:rsidRPr="00D648EC" w14:paraId="0A91BFFD" w14:textId="77777777" w:rsidTr="0006319D">
        <w:trPr>
          <w:jc w:val="center"/>
        </w:trPr>
        <w:tc>
          <w:tcPr>
            <w:tcW w:w="520" w:type="dxa"/>
          </w:tcPr>
          <w:p w14:paraId="79230304"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8.</w:t>
            </w:r>
          </w:p>
        </w:tc>
        <w:tc>
          <w:tcPr>
            <w:tcW w:w="3693" w:type="dxa"/>
          </w:tcPr>
          <w:p w14:paraId="4F379DEC"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 xml:space="preserve">Administracinės paslaugos teikėjas </w:t>
            </w:r>
          </w:p>
        </w:tc>
        <w:tc>
          <w:tcPr>
            <w:tcW w:w="5159" w:type="dxa"/>
          </w:tcPr>
          <w:p w14:paraId="23B24F1D" w14:textId="7E8408F9" w:rsidR="00D648EC" w:rsidRPr="00D648EC" w:rsidRDefault="00D648EC" w:rsidP="00D648EC">
            <w:pPr>
              <w:spacing w:after="0" w:line="240" w:lineRule="auto"/>
              <w:jc w:val="both"/>
              <w:rPr>
                <w:rFonts w:eastAsia="Times New Roman" w:cs="Times New Roman"/>
                <w:szCs w:val="24"/>
                <w:lang w:val="en-US" w:eastAsia="lt-LT"/>
              </w:rPr>
            </w:pPr>
            <w:r w:rsidRPr="00D648EC">
              <w:rPr>
                <w:rFonts w:eastAsia="Times New Roman" w:cs="Times New Roman"/>
                <w:szCs w:val="24"/>
                <w:lang w:eastAsia="lt-LT"/>
              </w:rPr>
              <w:t xml:space="preserve">Palangos miesto savivaldybės administracijos Socialinės rūpybos skyrius, tel. </w:t>
            </w:r>
            <w:r w:rsidR="00272BFB">
              <w:t>(0 460) 48 719, (0 460) 34 166</w:t>
            </w:r>
            <w:r w:rsidRPr="00D648EC">
              <w:rPr>
                <w:rFonts w:eastAsia="Times New Roman" w:cs="Times New Roman"/>
                <w:szCs w:val="24"/>
                <w:lang w:eastAsia="lt-LT"/>
              </w:rPr>
              <w:t xml:space="preserve">, el. p. </w:t>
            </w:r>
            <w:proofErr w:type="spellStart"/>
            <w:r w:rsidRPr="00D648EC">
              <w:rPr>
                <w:rFonts w:eastAsia="Times New Roman" w:cs="Times New Roman"/>
                <w:szCs w:val="24"/>
                <w:lang w:eastAsia="lt-LT"/>
              </w:rPr>
              <w:t>srs</w:t>
            </w:r>
            <w:proofErr w:type="spellEnd"/>
            <w:r w:rsidRPr="00D648EC">
              <w:rPr>
                <w:rFonts w:eastAsia="Times New Roman" w:cs="Times New Roman"/>
                <w:szCs w:val="24"/>
                <w:lang w:val="en-US" w:eastAsia="lt-LT"/>
              </w:rPr>
              <w:t>@palanga.lt</w:t>
            </w:r>
          </w:p>
        </w:tc>
      </w:tr>
      <w:tr w:rsidR="00D648EC" w:rsidRPr="00D648EC" w14:paraId="653664F1" w14:textId="77777777" w:rsidTr="0006319D">
        <w:trPr>
          <w:jc w:val="center"/>
        </w:trPr>
        <w:tc>
          <w:tcPr>
            <w:tcW w:w="520" w:type="dxa"/>
          </w:tcPr>
          <w:p w14:paraId="147F0615"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9.</w:t>
            </w:r>
          </w:p>
        </w:tc>
        <w:tc>
          <w:tcPr>
            <w:tcW w:w="3693" w:type="dxa"/>
          </w:tcPr>
          <w:p w14:paraId="68191DCE"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Administracinės paslaugos vadovas</w:t>
            </w:r>
          </w:p>
        </w:tc>
        <w:tc>
          <w:tcPr>
            <w:tcW w:w="5159" w:type="dxa"/>
          </w:tcPr>
          <w:p w14:paraId="2699614C" w14:textId="4557FEBA" w:rsidR="00D648EC" w:rsidRPr="00D648EC" w:rsidRDefault="00D648EC" w:rsidP="00D648EC">
            <w:pPr>
              <w:spacing w:after="0" w:line="240" w:lineRule="auto"/>
              <w:jc w:val="both"/>
              <w:rPr>
                <w:rFonts w:eastAsia="Times New Roman" w:cs="Times New Roman"/>
                <w:szCs w:val="24"/>
                <w:lang w:eastAsia="lt-LT"/>
              </w:rPr>
            </w:pPr>
            <w:r w:rsidRPr="00D648EC">
              <w:rPr>
                <w:rFonts w:eastAsia="Times New Roman" w:cs="Times New Roman"/>
                <w:szCs w:val="24"/>
                <w:lang w:eastAsia="lt-LT"/>
              </w:rPr>
              <w:t>Palangos miesto savivaldybės administracijos Socialinės rūpybos skyriaus vedėja Irena Šatkauskienė, tel. (</w:t>
            </w:r>
            <w:r w:rsidR="00272BFB">
              <w:rPr>
                <w:rFonts w:eastAsia="Times New Roman" w:cs="Times New Roman"/>
                <w:szCs w:val="24"/>
                <w:lang w:eastAsia="lt-LT"/>
              </w:rPr>
              <w:t>0</w:t>
            </w:r>
            <w:r w:rsidRPr="00D648EC">
              <w:rPr>
                <w:rFonts w:eastAsia="Times New Roman" w:cs="Times New Roman"/>
                <w:szCs w:val="24"/>
                <w:lang w:eastAsia="lt-LT"/>
              </w:rPr>
              <w:t xml:space="preserve"> 460) 34 168, el. p. irena.satkauskiene@palanga.lt</w:t>
            </w:r>
          </w:p>
        </w:tc>
      </w:tr>
      <w:tr w:rsidR="00D648EC" w:rsidRPr="00D648EC" w14:paraId="0EA6D881" w14:textId="77777777" w:rsidTr="0006319D">
        <w:trPr>
          <w:jc w:val="center"/>
        </w:trPr>
        <w:tc>
          <w:tcPr>
            <w:tcW w:w="520" w:type="dxa"/>
          </w:tcPr>
          <w:p w14:paraId="72CB6490"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10.</w:t>
            </w:r>
          </w:p>
        </w:tc>
        <w:tc>
          <w:tcPr>
            <w:tcW w:w="3693" w:type="dxa"/>
          </w:tcPr>
          <w:p w14:paraId="7FDDE18B"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 xml:space="preserve">Administracinės paslaugos suteikimo trukmė </w:t>
            </w:r>
          </w:p>
        </w:tc>
        <w:tc>
          <w:tcPr>
            <w:tcW w:w="5159" w:type="dxa"/>
          </w:tcPr>
          <w:p w14:paraId="7E228DCC"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20 darbo dienų</w:t>
            </w:r>
          </w:p>
        </w:tc>
      </w:tr>
      <w:tr w:rsidR="00D648EC" w:rsidRPr="00D648EC" w14:paraId="3863C4F8" w14:textId="77777777" w:rsidTr="0006319D">
        <w:trPr>
          <w:jc w:val="center"/>
        </w:trPr>
        <w:tc>
          <w:tcPr>
            <w:tcW w:w="520" w:type="dxa"/>
          </w:tcPr>
          <w:p w14:paraId="31CC770D"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11.</w:t>
            </w:r>
          </w:p>
        </w:tc>
        <w:tc>
          <w:tcPr>
            <w:tcW w:w="3693" w:type="dxa"/>
          </w:tcPr>
          <w:p w14:paraId="0BFFEB51"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 xml:space="preserve">Administracinės paslaugos suteikimo kaina (jei paslauga teikiama atlygintinai) </w:t>
            </w:r>
          </w:p>
        </w:tc>
        <w:tc>
          <w:tcPr>
            <w:tcW w:w="5159" w:type="dxa"/>
          </w:tcPr>
          <w:p w14:paraId="73F341BD" w14:textId="77777777" w:rsidR="00D648EC" w:rsidRPr="00D648EC" w:rsidRDefault="00D648EC" w:rsidP="00D648EC">
            <w:pPr>
              <w:spacing w:after="0" w:line="240" w:lineRule="auto"/>
              <w:rPr>
                <w:rFonts w:eastAsia="Times New Roman" w:cs="Times New Roman"/>
                <w:szCs w:val="24"/>
                <w:lang w:eastAsia="lt-LT"/>
              </w:rPr>
            </w:pPr>
          </w:p>
          <w:p w14:paraId="562DDC28"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Paslauga teikiama neatlygintinai</w:t>
            </w:r>
          </w:p>
        </w:tc>
      </w:tr>
      <w:tr w:rsidR="00D648EC" w:rsidRPr="00D648EC" w14:paraId="26309436" w14:textId="77777777" w:rsidTr="0006319D">
        <w:trPr>
          <w:jc w:val="center"/>
        </w:trPr>
        <w:tc>
          <w:tcPr>
            <w:tcW w:w="520" w:type="dxa"/>
          </w:tcPr>
          <w:p w14:paraId="66884126"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12.</w:t>
            </w:r>
          </w:p>
        </w:tc>
        <w:tc>
          <w:tcPr>
            <w:tcW w:w="3693" w:type="dxa"/>
          </w:tcPr>
          <w:p w14:paraId="14382D98"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 xml:space="preserve">Prašymo forma, pildymo pavyzdys ir prašymo turinys  </w:t>
            </w:r>
          </w:p>
        </w:tc>
        <w:tc>
          <w:tcPr>
            <w:tcW w:w="5159" w:type="dxa"/>
          </w:tcPr>
          <w:p w14:paraId="4A39CB14" w14:textId="77777777" w:rsidR="00D648EC" w:rsidRPr="00D648EC" w:rsidRDefault="00D648EC" w:rsidP="00D648EC">
            <w:pPr>
              <w:suppressAutoHyphens/>
              <w:spacing w:after="0" w:line="240" w:lineRule="auto"/>
              <w:jc w:val="both"/>
              <w:rPr>
                <w:rFonts w:eastAsia="Times New Roman" w:cs="Times New Roman"/>
                <w:szCs w:val="24"/>
                <w:lang w:eastAsia="ar-SA"/>
              </w:rPr>
            </w:pPr>
            <w:r w:rsidRPr="00D648EC">
              <w:rPr>
                <w:rFonts w:eastAsia="Times New Roman" w:cs="Times New Roman"/>
                <w:szCs w:val="24"/>
                <w:lang w:eastAsia="ar-SA"/>
              </w:rPr>
              <w:t>Prašymo forma patvirtinta Palangos miesto savivaldybės administracijos direktoriaus 2016-03-15 įsakymo Nr. A1-248 „Dėl administracinių paslaugų  prašymų formų tvirtinimo“ (</w:t>
            </w:r>
            <w:r w:rsidRPr="00D648EC">
              <w:rPr>
                <w:rFonts w:cs="Segoe UI"/>
                <w:color w:val="212529"/>
                <w:szCs w:val="24"/>
              </w:rPr>
              <w:t>2018 m. birželio 11 d. įsakymo Nr. A1-735 redakcija)</w:t>
            </w:r>
            <w:r w:rsidRPr="00D648EC">
              <w:rPr>
                <w:rFonts w:eastAsia="Times New Roman" w:cs="Times New Roman"/>
                <w:szCs w:val="24"/>
                <w:lang w:eastAsia="ar-SA"/>
              </w:rPr>
              <w:t xml:space="preserve"> 2-4 punktu</w:t>
            </w:r>
          </w:p>
        </w:tc>
      </w:tr>
      <w:tr w:rsidR="00D648EC" w:rsidRPr="00D648EC" w14:paraId="1B679A8E" w14:textId="77777777" w:rsidTr="0006319D">
        <w:trPr>
          <w:jc w:val="center"/>
        </w:trPr>
        <w:tc>
          <w:tcPr>
            <w:tcW w:w="520" w:type="dxa"/>
          </w:tcPr>
          <w:p w14:paraId="30B29C35"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13.</w:t>
            </w:r>
          </w:p>
        </w:tc>
        <w:tc>
          <w:tcPr>
            <w:tcW w:w="3693" w:type="dxa"/>
          </w:tcPr>
          <w:p w14:paraId="4F1F66C2"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Informacinės ir ryšių technologijos, naudojamos teikiant administracinę paslaugą.</w:t>
            </w:r>
          </w:p>
        </w:tc>
        <w:tc>
          <w:tcPr>
            <w:tcW w:w="5159" w:type="dxa"/>
          </w:tcPr>
          <w:p w14:paraId="02B60196" w14:textId="77777777" w:rsidR="00D648EC" w:rsidRPr="00D648EC" w:rsidRDefault="00D648EC" w:rsidP="00D648EC">
            <w:pPr>
              <w:spacing w:before="36" w:after="36" w:line="192" w:lineRule="atLeast"/>
              <w:jc w:val="both"/>
              <w:rPr>
                <w:rFonts w:eastAsia="Times New Roman" w:cs="Arial"/>
                <w:szCs w:val="24"/>
                <w:lang w:eastAsia="lt-LT"/>
              </w:rPr>
            </w:pPr>
            <w:r w:rsidRPr="00D648EC">
              <w:rPr>
                <w:rFonts w:eastAsia="Times New Roman" w:cs="Arial"/>
                <w:szCs w:val="24"/>
                <w:lang w:eastAsia="lt-LT"/>
              </w:rPr>
              <w:t>Vienpusės sąveikos lygis (viešoje interneto erdvėje interesantui suteikiama galimybė gauti prašymo formą, ją atsisiunčiant).</w:t>
            </w:r>
          </w:p>
        </w:tc>
      </w:tr>
      <w:tr w:rsidR="00D648EC" w:rsidRPr="00D648EC" w14:paraId="64E6846D" w14:textId="77777777" w:rsidTr="0006319D">
        <w:trPr>
          <w:jc w:val="center"/>
        </w:trPr>
        <w:tc>
          <w:tcPr>
            <w:tcW w:w="520" w:type="dxa"/>
          </w:tcPr>
          <w:p w14:paraId="70A102DE"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lastRenderedPageBreak/>
              <w:t>14.</w:t>
            </w:r>
          </w:p>
        </w:tc>
        <w:tc>
          <w:tcPr>
            <w:tcW w:w="3693" w:type="dxa"/>
          </w:tcPr>
          <w:p w14:paraId="6BF7E1DA"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Administracinės paslaugos teikimo ypatumai</w:t>
            </w:r>
          </w:p>
        </w:tc>
        <w:tc>
          <w:tcPr>
            <w:tcW w:w="5159" w:type="dxa"/>
          </w:tcPr>
          <w:p w14:paraId="1FA054EB" w14:textId="77777777" w:rsidR="00D648EC" w:rsidRPr="00D648EC" w:rsidRDefault="00D648EC" w:rsidP="00D648EC">
            <w:pPr>
              <w:spacing w:after="0" w:line="240" w:lineRule="auto"/>
              <w:jc w:val="both"/>
              <w:rPr>
                <w:rFonts w:eastAsia="Times New Roman" w:cs="Times New Roman"/>
                <w:szCs w:val="24"/>
                <w:lang w:eastAsia="lt-LT"/>
              </w:rPr>
            </w:pPr>
            <w:r w:rsidRPr="00D648EC">
              <w:rPr>
                <w:rFonts w:eastAsia="Times New Roman" w:cs="Times New Roman"/>
                <w:szCs w:val="24"/>
                <w:lang w:eastAsia="lt-LT"/>
              </w:rPr>
              <w:t>Paslauga galutinė</w:t>
            </w:r>
          </w:p>
        </w:tc>
      </w:tr>
      <w:tr w:rsidR="00D648EC" w:rsidRPr="00D648EC" w14:paraId="4BA34700" w14:textId="77777777" w:rsidTr="0006319D">
        <w:trPr>
          <w:jc w:val="center"/>
        </w:trPr>
        <w:tc>
          <w:tcPr>
            <w:tcW w:w="520" w:type="dxa"/>
          </w:tcPr>
          <w:p w14:paraId="7A732741"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15.</w:t>
            </w:r>
          </w:p>
        </w:tc>
        <w:tc>
          <w:tcPr>
            <w:tcW w:w="3693" w:type="dxa"/>
          </w:tcPr>
          <w:p w14:paraId="2EB5EAC4" w14:textId="77777777" w:rsidR="00D648EC" w:rsidRPr="00D648EC" w:rsidRDefault="00D648EC" w:rsidP="00D648EC">
            <w:pPr>
              <w:spacing w:after="0" w:line="240" w:lineRule="auto"/>
              <w:rPr>
                <w:rFonts w:eastAsia="Times New Roman" w:cs="Times New Roman"/>
                <w:szCs w:val="24"/>
                <w:lang w:eastAsia="lt-LT"/>
              </w:rPr>
            </w:pPr>
            <w:r w:rsidRPr="00D648EC">
              <w:rPr>
                <w:rFonts w:eastAsia="Times New Roman" w:cs="Times New Roman"/>
                <w:szCs w:val="24"/>
                <w:lang w:eastAsia="lt-LT"/>
              </w:rPr>
              <w:t>Administracinių paslaugų teikimo aprašymų įtraukimas į dokumentų apskaitą.</w:t>
            </w:r>
          </w:p>
        </w:tc>
        <w:tc>
          <w:tcPr>
            <w:tcW w:w="5159" w:type="dxa"/>
          </w:tcPr>
          <w:p w14:paraId="13FC2850" w14:textId="77777777" w:rsidR="00D648EC" w:rsidRPr="00D648EC" w:rsidRDefault="00D648EC" w:rsidP="00D648EC">
            <w:pPr>
              <w:spacing w:after="0" w:line="240" w:lineRule="auto"/>
              <w:jc w:val="both"/>
              <w:rPr>
                <w:rFonts w:eastAsia="Times New Roman" w:cs="Times New Roman"/>
                <w:szCs w:val="24"/>
                <w:lang w:eastAsia="lt-LT"/>
              </w:rPr>
            </w:pPr>
            <w:r w:rsidRPr="00D648EC">
              <w:rPr>
                <w:rFonts w:eastAsia="Times New Roman" w:cs="Times New Roman"/>
                <w:szCs w:val="24"/>
                <w:lang w:eastAsia="lt-LT"/>
              </w:rPr>
              <w:t>Administracinės paslaugos aprašymas saugomas Palangos miesto savivaldybės administracijos direktoriaus įsakymų veiklos klausimais byloje Nr. 4.1.</w:t>
            </w:r>
          </w:p>
        </w:tc>
      </w:tr>
    </w:tbl>
    <w:p w14:paraId="51E79ED8" w14:textId="77777777" w:rsidR="00D648EC" w:rsidRPr="00D648EC" w:rsidRDefault="00D648EC" w:rsidP="00A30DA5">
      <w:pPr>
        <w:tabs>
          <w:tab w:val="left" w:pos="567"/>
        </w:tabs>
        <w:spacing w:after="0" w:line="240" w:lineRule="auto"/>
        <w:rPr>
          <w:rFonts w:eastAsia="Times New Roman" w:cs="Times New Roman"/>
          <w:szCs w:val="24"/>
          <w:lang w:eastAsia="lt-LT"/>
        </w:rPr>
        <w:sectPr w:rsidR="00D648EC" w:rsidRPr="00D648EC" w:rsidSect="00E67713">
          <w:headerReference w:type="even" r:id="rId8"/>
          <w:headerReference w:type="default" r:id="rId9"/>
          <w:pgSz w:w="11906" w:h="16838" w:code="9"/>
          <w:pgMar w:top="1134" w:right="567" w:bottom="1134" w:left="1701" w:header="567" w:footer="567" w:gutter="0"/>
          <w:pgNumType w:start="3"/>
          <w:cols w:space="1296"/>
          <w:titlePg/>
          <w:docGrid w:linePitch="360"/>
        </w:sectPr>
      </w:pPr>
    </w:p>
    <w:p w14:paraId="3EF748D3"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04BF4" w14:textId="77777777" w:rsidR="00272BFB" w:rsidRDefault="00272BFB">
      <w:pPr>
        <w:spacing w:after="0" w:line="240" w:lineRule="auto"/>
      </w:pPr>
      <w:r>
        <w:separator/>
      </w:r>
    </w:p>
  </w:endnote>
  <w:endnote w:type="continuationSeparator" w:id="0">
    <w:p w14:paraId="31AC8C4B" w14:textId="77777777" w:rsidR="00272BFB" w:rsidRDefault="00272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0580B" w14:textId="77777777" w:rsidR="00272BFB" w:rsidRDefault="00272BFB">
      <w:pPr>
        <w:spacing w:after="0" w:line="240" w:lineRule="auto"/>
      </w:pPr>
      <w:r>
        <w:separator/>
      </w:r>
    </w:p>
  </w:footnote>
  <w:footnote w:type="continuationSeparator" w:id="0">
    <w:p w14:paraId="52650384" w14:textId="77777777" w:rsidR="00272BFB" w:rsidRDefault="00272B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5A820" w14:textId="77777777" w:rsidR="00272BFB" w:rsidRDefault="00D648EC" w:rsidP="00AD3C96">
    <w:pPr>
      <w:pStyle w:val="Antrats"/>
      <w:framePr w:wrap="notBeside" w:vAnchor="text" w:hAnchor="margin" w:xAlign="center" w:y="1"/>
      <w:rPr>
        <w:rStyle w:val="Puslapionumeris"/>
      </w:rPr>
    </w:pPr>
    <w:r>
      <w:rPr>
        <w:rStyle w:val="Puslapionumeris"/>
      </w:rPr>
      <w:t>2</w:t>
    </w:r>
  </w:p>
  <w:p w14:paraId="62CF9D6D" w14:textId="77777777" w:rsidR="00272BFB" w:rsidRDefault="00272BFB" w:rsidP="001260D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115B4" w14:textId="77777777" w:rsidR="00272BFB" w:rsidRDefault="00D648EC" w:rsidP="00AB3C8B">
    <w:pPr>
      <w:pStyle w:val="Antrats"/>
      <w:framePr w:wrap="around" w:vAnchor="text" w:hAnchor="margin" w:xAlign="center" w:y="1"/>
      <w:jc w:val="center"/>
      <w:rPr>
        <w:rStyle w:val="Puslapionumeris"/>
      </w:rPr>
    </w:pPr>
    <w:r>
      <w:rPr>
        <w:rStyle w:val="Puslapionumeris"/>
      </w:rPr>
      <w:t>3</w:t>
    </w:r>
  </w:p>
  <w:p w14:paraId="4F0A8B88" w14:textId="77777777" w:rsidR="00272BFB" w:rsidRPr="00383003" w:rsidRDefault="00D648EC" w:rsidP="00A942E9">
    <w:pPr>
      <w:pStyle w:val="Antrats"/>
      <w:tabs>
        <w:tab w:val="left" w:pos="5670"/>
      </w:tabs>
      <w:jc w:val="center"/>
    </w:pPr>
    <w:r>
      <w:rPr>
        <w:szCs w:val="24"/>
      </w:rPr>
      <w:tab/>
    </w:r>
    <w:r>
      <w:rPr>
        <w:szCs w:val="24"/>
      </w:rPr>
      <w:tab/>
    </w:r>
    <w:r>
      <w:rPr>
        <w:szCs w:val="24"/>
      </w:rPr>
      <w:tab/>
    </w:r>
    <w:r>
      <w:rPr>
        <w:szCs w:val="24"/>
      </w:rPr>
      <w:tab/>
    </w:r>
    <w:r>
      <w:rPr>
        <w:szCs w:val="24"/>
      </w:rPr>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8EC"/>
    <w:rsid w:val="00272BFB"/>
    <w:rsid w:val="00650BC1"/>
    <w:rsid w:val="00802E9E"/>
    <w:rsid w:val="00917D27"/>
    <w:rsid w:val="009910FF"/>
    <w:rsid w:val="009C195E"/>
    <w:rsid w:val="00A30DA5"/>
    <w:rsid w:val="00A355F8"/>
    <w:rsid w:val="00B473B1"/>
    <w:rsid w:val="00BB55F7"/>
    <w:rsid w:val="00C8410A"/>
    <w:rsid w:val="00D648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E4C9F"/>
  <w15:chartTrackingRefBased/>
  <w15:docId w15:val="{9F6D0833-57A2-4BBD-A774-A583B5CCC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D648E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D648EC"/>
  </w:style>
  <w:style w:type="character" w:styleId="Puslapionumeris">
    <w:name w:val="page number"/>
    <w:basedOn w:val="Numatytasispastraiposriftas"/>
    <w:rsid w:val="00D64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3.lrs.lt/pls/inter3/dokpaieska.showdoc_l?p_id=5931&amp;p_query=&amp;p_tr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7e03221024a011e5b336e9064144f02a"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3396</Words>
  <Characters>1937</Characters>
  <Application>Microsoft Office Word</Application>
  <DocSecurity>0</DocSecurity>
  <Lines>16</Lines>
  <Paragraphs>10</Paragraphs>
  <ScaleCrop>false</ScaleCrop>
  <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3</cp:revision>
  <dcterms:created xsi:type="dcterms:W3CDTF">2026-03-16T07:52:00Z</dcterms:created>
  <dcterms:modified xsi:type="dcterms:W3CDTF">2026-03-16T07:52:00Z</dcterms:modified>
</cp:coreProperties>
</file>