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1A8D05" w14:textId="77777777" w:rsidR="004B7CBB" w:rsidRPr="004B7CBB" w:rsidRDefault="004B7CBB" w:rsidP="004B7CBB">
      <w:pPr>
        <w:ind w:left="5812" w:firstLine="0"/>
        <w:jc w:val="left"/>
        <w:rPr>
          <w:rFonts w:eastAsia="Calibri"/>
          <w:lang w:eastAsia="zh-CN"/>
        </w:rPr>
      </w:pPr>
    </w:p>
    <w:p w14:paraId="4DA0A925" w14:textId="77777777" w:rsidR="004B7CBB" w:rsidRPr="004B7CBB" w:rsidRDefault="004B7CBB" w:rsidP="004B7CBB">
      <w:pPr>
        <w:ind w:left="5812" w:firstLine="0"/>
        <w:jc w:val="left"/>
        <w:rPr>
          <w:rFonts w:eastAsia="Calibri"/>
          <w:lang w:eastAsia="zh-CN"/>
        </w:rPr>
      </w:pPr>
    </w:p>
    <w:p w14:paraId="7E6192DE" w14:textId="77777777" w:rsidR="004B7CBB" w:rsidRDefault="004B7CBB" w:rsidP="004B7CBB">
      <w:pPr>
        <w:tabs>
          <w:tab w:val="left" w:pos="6521"/>
        </w:tabs>
        <w:ind w:firstLine="0"/>
        <w:jc w:val="center"/>
        <w:rPr>
          <w:rFonts w:eastAsia="Times New Roman"/>
          <w:b/>
          <w:lang w:eastAsia="zh-CN"/>
        </w:rPr>
      </w:pPr>
      <w:r>
        <w:rPr>
          <w:rFonts w:eastAsia="Times New Roman"/>
          <w:b/>
          <w:lang w:eastAsia="zh-CN"/>
        </w:rPr>
        <w:t>PAPILDOMAS K</w:t>
      </w:r>
      <w:r w:rsidRPr="004B7CBB">
        <w:rPr>
          <w:rFonts w:eastAsia="Times New Roman"/>
          <w:b/>
          <w:lang w:eastAsia="zh-CN"/>
        </w:rPr>
        <w:t xml:space="preserve">VIETIMAS </w:t>
      </w:r>
    </w:p>
    <w:p w14:paraId="2785D05A" w14:textId="770E65BA" w:rsidR="004B7CBB" w:rsidRPr="004B7CBB" w:rsidRDefault="004B7CBB" w:rsidP="004B7CBB">
      <w:pPr>
        <w:tabs>
          <w:tab w:val="left" w:pos="6521"/>
        </w:tabs>
        <w:ind w:firstLine="0"/>
        <w:jc w:val="center"/>
        <w:rPr>
          <w:rFonts w:eastAsia="SimSun"/>
          <w:b/>
          <w:color w:val="000000"/>
          <w:lang w:eastAsia="zh-CN" w:bidi="he-IL"/>
        </w:rPr>
      </w:pPr>
      <w:r w:rsidRPr="004B7CBB">
        <w:rPr>
          <w:rFonts w:eastAsia="SimSun"/>
          <w:b/>
          <w:color w:val="000000"/>
          <w:lang w:eastAsia="zh-CN" w:bidi="he-IL"/>
        </w:rPr>
        <w:t>TEIKTI PARAIŠKAS KITŲ NEFORMALIOJO VAIKŲ ŠVIETIMO VEIKLŲ ORGANIZAVIMUI 2020 METAIS</w:t>
      </w:r>
    </w:p>
    <w:p w14:paraId="5396D35A" w14:textId="77777777" w:rsidR="004B7CBB" w:rsidRPr="004B7CBB" w:rsidRDefault="004B7CBB" w:rsidP="004B7CBB">
      <w:pPr>
        <w:tabs>
          <w:tab w:val="left" w:pos="6521"/>
        </w:tabs>
        <w:ind w:firstLine="709"/>
        <w:jc w:val="center"/>
        <w:rPr>
          <w:rFonts w:eastAsia="Calibri"/>
          <w:b/>
          <w:lang w:eastAsia="zh-CN"/>
        </w:rPr>
      </w:pPr>
    </w:p>
    <w:tbl>
      <w:tblPr>
        <w:tblStyle w:val="Lentelstinklelis"/>
        <w:tblW w:w="9322" w:type="dxa"/>
        <w:tblLook w:val="04A0" w:firstRow="1" w:lastRow="0" w:firstColumn="1" w:lastColumn="0" w:noHBand="0" w:noVBand="1"/>
      </w:tblPr>
      <w:tblGrid>
        <w:gridCol w:w="570"/>
        <w:gridCol w:w="1536"/>
        <w:gridCol w:w="7216"/>
      </w:tblGrid>
      <w:tr w:rsidR="004B7CBB" w:rsidRPr="004B7CBB" w14:paraId="62104515" w14:textId="77777777" w:rsidTr="00EA11DD">
        <w:tc>
          <w:tcPr>
            <w:tcW w:w="570" w:type="dxa"/>
            <w:vAlign w:val="center"/>
          </w:tcPr>
          <w:p w14:paraId="5C37088C" w14:textId="77777777" w:rsidR="004B7CBB" w:rsidRPr="004B7CBB" w:rsidRDefault="004B7CBB" w:rsidP="004B7CBB">
            <w:pPr>
              <w:contextualSpacing/>
              <w:jc w:val="center"/>
              <w:rPr>
                <w:rFonts w:ascii="Palemonas" w:eastAsia="Calibri" w:hAnsi="Palemonas"/>
                <w:b/>
                <w:lang w:eastAsia="zh-CN"/>
              </w:rPr>
            </w:pPr>
            <w:r w:rsidRPr="004B7CBB">
              <w:rPr>
                <w:rFonts w:ascii="Palemonas" w:eastAsia="Calibri" w:hAnsi="Palemonas"/>
                <w:b/>
                <w:lang w:eastAsia="zh-CN"/>
              </w:rPr>
              <w:t>Eil. Nr.</w:t>
            </w:r>
          </w:p>
        </w:tc>
        <w:tc>
          <w:tcPr>
            <w:tcW w:w="1536" w:type="dxa"/>
            <w:vAlign w:val="center"/>
          </w:tcPr>
          <w:p w14:paraId="464FCF6E" w14:textId="77777777" w:rsidR="004B7CBB" w:rsidRPr="004B7CBB" w:rsidRDefault="004B7CBB" w:rsidP="004B7CBB">
            <w:pPr>
              <w:contextualSpacing/>
              <w:jc w:val="center"/>
              <w:rPr>
                <w:rFonts w:ascii="Palemonas" w:eastAsia="Calibri" w:hAnsi="Palemonas"/>
                <w:b/>
                <w:lang w:eastAsia="zh-CN"/>
              </w:rPr>
            </w:pPr>
            <w:r w:rsidRPr="004B7CBB">
              <w:rPr>
                <w:rFonts w:ascii="Palemonas" w:eastAsia="Calibri" w:hAnsi="Palemonas"/>
                <w:b/>
                <w:lang w:eastAsia="zh-CN"/>
              </w:rPr>
              <w:t>Sąlygos</w:t>
            </w:r>
          </w:p>
        </w:tc>
        <w:tc>
          <w:tcPr>
            <w:tcW w:w="7216" w:type="dxa"/>
            <w:vAlign w:val="center"/>
          </w:tcPr>
          <w:p w14:paraId="7ED5905D" w14:textId="77777777" w:rsidR="004B7CBB" w:rsidRPr="004B7CBB" w:rsidRDefault="004B7CBB" w:rsidP="004B7CBB">
            <w:pPr>
              <w:contextualSpacing/>
              <w:jc w:val="center"/>
              <w:rPr>
                <w:rFonts w:ascii="Palemonas" w:eastAsia="Calibri" w:hAnsi="Palemonas"/>
                <w:b/>
                <w:lang w:eastAsia="zh-CN"/>
              </w:rPr>
            </w:pPr>
            <w:r w:rsidRPr="004B7CBB">
              <w:rPr>
                <w:rFonts w:ascii="Palemonas" w:eastAsia="SimSun" w:hAnsi="Palemonas"/>
                <w:b/>
                <w:lang w:eastAsia="zh-CN"/>
              </w:rPr>
              <w:t>Aprašymas</w:t>
            </w:r>
          </w:p>
        </w:tc>
      </w:tr>
      <w:tr w:rsidR="004B7CBB" w:rsidRPr="004B7CBB" w14:paraId="29B412FC" w14:textId="77777777" w:rsidTr="00EA11DD">
        <w:tc>
          <w:tcPr>
            <w:tcW w:w="570" w:type="dxa"/>
          </w:tcPr>
          <w:p w14:paraId="253715DD" w14:textId="77777777" w:rsidR="004B7CBB" w:rsidRPr="004B7CBB" w:rsidRDefault="004B7CBB" w:rsidP="004B7CBB">
            <w:pPr>
              <w:contextualSpacing/>
              <w:jc w:val="center"/>
              <w:rPr>
                <w:rFonts w:ascii="Palemonas" w:eastAsia="Calibri" w:hAnsi="Palemonas"/>
                <w:lang w:eastAsia="zh-CN"/>
              </w:rPr>
            </w:pPr>
            <w:r w:rsidRPr="004B7CBB">
              <w:rPr>
                <w:rFonts w:ascii="Palemonas" w:eastAsia="Calibri" w:hAnsi="Palemonas"/>
                <w:lang w:eastAsia="zh-CN"/>
              </w:rPr>
              <w:t>1.</w:t>
            </w:r>
          </w:p>
        </w:tc>
        <w:tc>
          <w:tcPr>
            <w:tcW w:w="1536" w:type="dxa"/>
          </w:tcPr>
          <w:p w14:paraId="4D4E93F4" w14:textId="77777777" w:rsidR="004B7CBB" w:rsidRPr="004B7CBB" w:rsidRDefault="004B7CBB" w:rsidP="004B7CBB">
            <w:pPr>
              <w:contextualSpacing/>
              <w:rPr>
                <w:rFonts w:ascii="Palemonas" w:eastAsia="Calibri" w:hAnsi="Palemonas"/>
                <w:b/>
                <w:lang w:eastAsia="zh-CN"/>
              </w:rPr>
            </w:pPr>
            <w:r w:rsidRPr="004B7CBB">
              <w:rPr>
                <w:rFonts w:ascii="Palemonas" w:eastAsia="SimSun" w:hAnsi="Palemonas"/>
                <w:lang w:eastAsia="zh-CN"/>
              </w:rPr>
              <w:t>Reikalavimai pareiškėjui</w:t>
            </w:r>
          </w:p>
        </w:tc>
        <w:tc>
          <w:tcPr>
            <w:tcW w:w="7216" w:type="dxa"/>
          </w:tcPr>
          <w:p w14:paraId="5A8EDB38" w14:textId="77777777" w:rsidR="004B7CBB" w:rsidRPr="004B7CBB" w:rsidRDefault="004B7CBB" w:rsidP="004B7CBB">
            <w:pPr>
              <w:tabs>
                <w:tab w:val="left" w:pos="5"/>
                <w:tab w:val="left" w:pos="1134"/>
              </w:tabs>
              <w:autoSpaceDE w:val="0"/>
              <w:autoSpaceDN w:val="0"/>
              <w:adjustRightInd w:val="0"/>
              <w:ind w:left="5" w:hanging="5"/>
              <w:rPr>
                <w:rFonts w:ascii="Palemonas" w:eastAsia="SimSun" w:hAnsi="Palemonas"/>
                <w:lang w:eastAsia="zh-CN"/>
              </w:rPr>
            </w:pPr>
            <w:r w:rsidRPr="004B7CBB">
              <w:rPr>
                <w:rFonts w:ascii="Palemonas" w:eastAsia="SimSun" w:hAnsi="Palemonas"/>
                <w:lang w:eastAsia="zh-CN"/>
              </w:rPr>
              <w:t>1.1. Projektų paraiškas gali teikti Lietuvos Respublikos įstatymų nustatyta tvarka įregistruoti pelno nesiekiantys juridiniai asmenys (nevyriausybinės organizacijos, asociacijos, viešosios įstaigos, labdaros ir paramos fondai, dienos centrai, jaunimo ar su jaunimu dirbančios organizacijos, biudžetinės įstaigos), fiziniai asmenys ir verslo subjektai, turintys</w:t>
            </w:r>
            <w:r w:rsidRPr="004B7CBB">
              <w:rPr>
                <w:rFonts w:ascii="Palemonas" w:eastAsia="SimSun" w:hAnsi="Palemonas"/>
                <w:lang w:eastAsia="lt-LT"/>
              </w:rPr>
              <w:t xml:space="preserve"> teisę vykdyti neformaliojo švietimo veiklas</w:t>
            </w:r>
            <w:r w:rsidRPr="004B7CBB">
              <w:rPr>
                <w:rFonts w:ascii="Palemonas" w:eastAsia="SimSun" w:hAnsi="Palemonas"/>
                <w:lang w:eastAsia="zh-CN"/>
              </w:rPr>
              <w:t>, veiklą vykdantys Palangos miesto savivaldybės teritorijoje ir registruoti Švietimo ir mokslo institucijų registre.</w:t>
            </w:r>
          </w:p>
          <w:p w14:paraId="357CDC8B" w14:textId="77777777" w:rsidR="004B7CBB" w:rsidRPr="004B7CBB" w:rsidRDefault="004B7CBB" w:rsidP="004B7CBB">
            <w:pPr>
              <w:tabs>
                <w:tab w:val="left" w:pos="5"/>
                <w:tab w:val="num" w:pos="720"/>
                <w:tab w:val="left" w:pos="1260"/>
              </w:tabs>
              <w:autoSpaceDE w:val="0"/>
              <w:autoSpaceDN w:val="0"/>
              <w:adjustRightInd w:val="0"/>
              <w:ind w:left="5" w:hanging="5"/>
              <w:rPr>
                <w:rFonts w:ascii="Palemonas" w:eastAsia="SimSun" w:hAnsi="Palemonas"/>
                <w:lang w:eastAsia="zh-CN"/>
              </w:rPr>
            </w:pPr>
            <w:r w:rsidRPr="004B7CBB">
              <w:rPr>
                <w:rFonts w:ascii="Palemonas" w:eastAsia="Calibri" w:hAnsi="Palemonas"/>
                <w:lang w:eastAsia="zh-CN"/>
              </w:rPr>
              <w:t>1.2. Pareiškėjas teisės aktų nustatyta tvarka iki paraiškos pateikimo dienos turi būti tinkamai atsiskaitęs už skirtų Palangos miesto savivaldybės biudžeto lėšų (jeigu buvo skirta) panaudojimą.</w:t>
            </w:r>
          </w:p>
          <w:p w14:paraId="12259B3D" w14:textId="77777777" w:rsidR="004B7CBB" w:rsidRPr="004B7CBB" w:rsidRDefault="004B7CBB" w:rsidP="004B7CBB">
            <w:pPr>
              <w:tabs>
                <w:tab w:val="left" w:pos="5"/>
                <w:tab w:val="left" w:pos="1134"/>
              </w:tabs>
              <w:autoSpaceDE w:val="0"/>
              <w:autoSpaceDN w:val="0"/>
              <w:adjustRightInd w:val="0"/>
              <w:rPr>
                <w:rFonts w:ascii="Palemonas" w:eastAsia="SimSun" w:hAnsi="Palemonas"/>
                <w:lang w:eastAsia="zh-CN"/>
              </w:rPr>
            </w:pPr>
            <w:r w:rsidRPr="004B7CBB">
              <w:rPr>
                <w:rFonts w:ascii="Palemonas" w:eastAsia="SimSun" w:hAnsi="Palemonas"/>
                <w:lang w:eastAsia="zh-CN"/>
              </w:rPr>
              <w:t xml:space="preserve">1.3. Finansavimas pareiškėjui negali būti skiriamas, jeigu:  </w:t>
            </w:r>
          </w:p>
          <w:p w14:paraId="47C1255D" w14:textId="77777777" w:rsidR="004B7CBB" w:rsidRPr="004B7CBB" w:rsidRDefault="004B7CBB" w:rsidP="004B7CBB">
            <w:pPr>
              <w:tabs>
                <w:tab w:val="left" w:pos="5"/>
                <w:tab w:val="left" w:pos="1260"/>
              </w:tabs>
              <w:autoSpaceDE w:val="0"/>
              <w:autoSpaceDN w:val="0"/>
              <w:adjustRightInd w:val="0"/>
              <w:ind w:left="5" w:hanging="5"/>
              <w:rPr>
                <w:rFonts w:ascii="Palemonas" w:eastAsia="SimSun" w:hAnsi="Palemonas"/>
                <w:lang w:eastAsia="lt-LT"/>
              </w:rPr>
            </w:pPr>
            <w:r w:rsidRPr="004B7CBB">
              <w:rPr>
                <w:rFonts w:ascii="Palemonas" w:eastAsia="SimSun" w:hAnsi="Palemonas"/>
                <w:lang w:eastAsia="lt-LT"/>
              </w:rPr>
              <w:t>1.3.1. pareiškėjas yra bankrutavęs, bankrutuojantis, likviduojamas ar laikinai sustabdęs veiklą;</w:t>
            </w:r>
          </w:p>
          <w:p w14:paraId="57C32F16" w14:textId="77777777" w:rsidR="004B7CBB" w:rsidRPr="004B7CBB" w:rsidRDefault="004B7CBB" w:rsidP="004B7CBB">
            <w:pPr>
              <w:tabs>
                <w:tab w:val="left" w:pos="5"/>
                <w:tab w:val="left" w:pos="1260"/>
              </w:tabs>
              <w:autoSpaceDE w:val="0"/>
              <w:autoSpaceDN w:val="0"/>
              <w:adjustRightInd w:val="0"/>
              <w:ind w:left="5" w:hanging="5"/>
              <w:rPr>
                <w:rFonts w:ascii="Palemonas" w:eastAsia="SimSun" w:hAnsi="Palemonas"/>
                <w:lang w:eastAsia="lt-LT"/>
              </w:rPr>
            </w:pPr>
            <w:r w:rsidRPr="004B7CBB">
              <w:rPr>
                <w:rFonts w:ascii="Palemonas" w:eastAsia="SimSun" w:hAnsi="Palemonas"/>
                <w:lang w:eastAsia="lt-LT"/>
              </w:rPr>
              <w:t>1.3.2. pareiškėjas paraiškoje arba jos prieduose pateikė klaidinančią informaciją;</w:t>
            </w:r>
          </w:p>
          <w:p w14:paraId="75F231B6" w14:textId="77777777" w:rsidR="004B7CBB" w:rsidRPr="004B7CBB" w:rsidRDefault="004B7CBB" w:rsidP="004B7CBB">
            <w:pPr>
              <w:tabs>
                <w:tab w:val="left" w:pos="5"/>
                <w:tab w:val="left" w:pos="1260"/>
              </w:tabs>
              <w:autoSpaceDE w:val="0"/>
              <w:autoSpaceDN w:val="0"/>
              <w:adjustRightInd w:val="0"/>
              <w:ind w:left="5" w:hanging="5"/>
              <w:rPr>
                <w:rFonts w:ascii="Palemonas" w:eastAsia="SimSun" w:hAnsi="Palemonas"/>
                <w:lang w:eastAsia="lt-LT"/>
              </w:rPr>
            </w:pPr>
            <w:r w:rsidRPr="004B7CBB">
              <w:rPr>
                <w:rFonts w:ascii="Palemonas" w:eastAsia="SimSun" w:hAnsi="Palemonas"/>
                <w:lang w:eastAsia="lt-LT"/>
              </w:rPr>
              <w:t>1.3.3. yra įsiteisėjęs teismo sprendimas dėl pareiškėjo kitos sutarties dėl paramos skyrimo iš Europos Sąjungos, Europos ekonominei erdvei priklausančių Europos laisvosios prekybos asociacijos valstybių arba Lietuvos Respublikos biudžeto lėšų pažeidimo;</w:t>
            </w:r>
          </w:p>
          <w:p w14:paraId="676A0156" w14:textId="77777777" w:rsidR="004B7CBB" w:rsidRPr="004B7CBB" w:rsidRDefault="004B7CBB" w:rsidP="004B7CBB">
            <w:pPr>
              <w:tabs>
                <w:tab w:val="left" w:pos="5"/>
                <w:tab w:val="left" w:pos="1134"/>
              </w:tabs>
              <w:autoSpaceDE w:val="0"/>
              <w:autoSpaceDN w:val="0"/>
              <w:adjustRightInd w:val="0"/>
              <w:ind w:left="5" w:hanging="5"/>
              <w:rPr>
                <w:rFonts w:ascii="Palemonas" w:eastAsia="SimSun" w:hAnsi="Palemonas"/>
                <w:lang w:eastAsia="zh-CN"/>
              </w:rPr>
            </w:pPr>
            <w:r w:rsidRPr="004B7CBB">
              <w:rPr>
                <w:rFonts w:ascii="Palemonas" w:eastAsia="SimSun" w:hAnsi="Palemonas"/>
                <w:lang w:eastAsia="zh-CN"/>
              </w:rPr>
              <w:t>1.4. Pareiškėjas paraišką gali teikti individualiai arba su projekto partneriu (-</w:t>
            </w:r>
            <w:proofErr w:type="spellStart"/>
            <w:r w:rsidRPr="004B7CBB">
              <w:rPr>
                <w:rFonts w:ascii="Palemonas" w:eastAsia="SimSun" w:hAnsi="Palemonas"/>
                <w:lang w:eastAsia="zh-CN"/>
              </w:rPr>
              <w:t>iais</w:t>
            </w:r>
            <w:proofErr w:type="spellEnd"/>
            <w:r w:rsidRPr="004B7CBB">
              <w:rPr>
                <w:rFonts w:ascii="Palemonas" w:eastAsia="SimSun" w:hAnsi="Palemonas"/>
                <w:lang w:eastAsia="zh-CN"/>
              </w:rPr>
              <w:t>), kuris (-</w:t>
            </w:r>
            <w:proofErr w:type="spellStart"/>
            <w:r w:rsidRPr="004B7CBB">
              <w:rPr>
                <w:rFonts w:ascii="Palemonas" w:eastAsia="SimSun" w:hAnsi="Palemonas"/>
                <w:lang w:eastAsia="zh-CN"/>
              </w:rPr>
              <w:t>ie</w:t>
            </w:r>
            <w:proofErr w:type="spellEnd"/>
            <w:r w:rsidRPr="004B7CBB">
              <w:rPr>
                <w:rFonts w:ascii="Palemonas" w:eastAsia="SimSun" w:hAnsi="Palemonas"/>
                <w:lang w:eastAsia="zh-CN"/>
              </w:rPr>
              <w:t xml:space="preserve">) turi būti nurodyti paraiškoje. </w:t>
            </w:r>
          </w:p>
          <w:p w14:paraId="68C22192" w14:textId="77777777" w:rsidR="004B7CBB" w:rsidRPr="004B7CBB" w:rsidRDefault="004B7CBB" w:rsidP="004B7CBB">
            <w:pPr>
              <w:tabs>
                <w:tab w:val="left" w:pos="0"/>
                <w:tab w:val="left" w:pos="1134"/>
              </w:tabs>
              <w:autoSpaceDE w:val="0"/>
              <w:autoSpaceDN w:val="0"/>
              <w:adjustRightInd w:val="0"/>
              <w:ind w:left="5" w:hanging="5"/>
              <w:rPr>
                <w:rFonts w:ascii="Palemonas" w:eastAsia="SimSun" w:hAnsi="Palemonas"/>
                <w:lang w:eastAsia="zh-CN"/>
              </w:rPr>
            </w:pPr>
            <w:r w:rsidRPr="004B7CBB">
              <w:rPr>
                <w:rFonts w:ascii="Palemonas" w:eastAsia="SimSun" w:hAnsi="Palemonas"/>
                <w:lang w:eastAsia="zh-CN"/>
              </w:rPr>
              <w:t>1.5. Projekto partneriu (-</w:t>
            </w:r>
            <w:proofErr w:type="spellStart"/>
            <w:r w:rsidRPr="004B7CBB">
              <w:rPr>
                <w:rFonts w:ascii="Palemonas" w:eastAsia="SimSun" w:hAnsi="Palemonas"/>
                <w:lang w:eastAsia="zh-CN"/>
              </w:rPr>
              <w:t>iais</w:t>
            </w:r>
            <w:proofErr w:type="spellEnd"/>
            <w:r w:rsidRPr="004B7CBB">
              <w:rPr>
                <w:rFonts w:ascii="Palemonas" w:eastAsia="SimSun" w:hAnsi="Palemonas"/>
                <w:lang w:eastAsia="zh-CN"/>
              </w:rPr>
              <w:t>) laikomi pelno nesiekiantys juridiniai asmenys (nevyriausybinės organizacijos, asociacijos, viešosios įstaigos, biudžetinės įstaigos ir kt.).</w:t>
            </w:r>
          </w:p>
          <w:p w14:paraId="7A8EDC5D" w14:textId="77777777" w:rsidR="004B7CBB" w:rsidRPr="004B7CBB" w:rsidRDefault="004B7CBB" w:rsidP="004B7CBB">
            <w:pPr>
              <w:tabs>
                <w:tab w:val="left" w:pos="0"/>
                <w:tab w:val="left" w:pos="478"/>
              </w:tabs>
              <w:autoSpaceDE w:val="0"/>
              <w:autoSpaceDN w:val="0"/>
              <w:adjustRightInd w:val="0"/>
              <w:ind w:left="5" w:hanging="5"/>
              <w:rPr>
                <w:rFonts w:ascii="Palemonas" w:eastAsia="SimSun" w:hAnsi="Palemonas"/>
                <w:lang w:eastAsia="zh-CN"/>
              </w:rPr>
            </w:pPr>
            <w:r w:rsidRPr="004B7CBB">
              <w:rPr>
                <w:rFonts w:ascii="Palemonas" w:eastAsia="SimSun" w:hAnsi="Palemonas"/>
                <w:lang w:eastAsia="zh-CN"/>
              </w:rPr>
              <w:t>1.6. Jeigu paraiška teikiama kartu su projekto partneriu (-</w:t>
            </w:r>
            <w:proofErr w:type="spellStart"/>
            <w:r w:rsidRPr="004B7CBB">
              <w:rPr>
                <w:rFonts w:ascii="Palemonas" w:eastAsia="SimSun" w:hAnsi="Palemonas"/>
                <w:lang w:eastAsia="zh-CN"/>
              </w:rPr>
              <w:t>iais</w:t>
            </w:r>
            <w:proofErr w:type="spellEnd"/>
            <w:r w:rsidRPr="004B7CBB">
              <w:rPr>
                <w:rFonts w:ascii="Palemonas" w:eastAsia="SimSun" w:hAnsi="Palemonas"/>
                <w:lang w:eastAsia="zh-CN"/>
              </w:rPr>
              <w:t>), pareiškėjas turi būti sudaręs su projekto partneriu (-</w:t>
            </w:r>
            <w:proofErr w:type="spellStart"/>
            <w:r w:rsidRPr="004B7CBB">
              <w:rPr>
                <w:rFonts w:ascii="Palemonas" w:eastAsia="SimSun" w:hAnsi="Palemonas"/>
                <w:lang w:eastAsia="zh-CN"/>
              </w:rPr>
              <w:t>iais</w:t>
            </w:r>
            <w:proofErr w:type="spellEnd"/>
            <w:r w:rsidRPr="004B7CBB">
              <w:rPr>
                <w:rFonts w:ascii="Palemonas" w:eastAsia="SimSun" w:hAnsi="Palemonas"/>
                <w:lang w:eastAsia="zh-CN"/>
              </w:rPr>
              <w:t xml:space="preserve">) bendradarbiavimo (partnerystės) sutartį. </w:t>
            </w:r>
            <w:r w:rsidRPr="004B7CBB" w:rsidDel="008545A9">
              <w:rPr>
                <w:rFonts w:ascii="Palemonas" w:eastAsia="SimSun" w:hAnsi="Palemonas"/>
                <w:lang w:eastAsia="zh-CN"/>
              </w:rPr>
              <w:t xml:space="preserve"> </w:t>
            </w:r>
          </w:p>
          <w:p w14:paraId="55A8E56D" w14:textId="77777777" w:rsidR="004B7CBB" w:rsidRPr="004B7CBB" w:rsidRDefault="004B7CBB" w:rsidP="004B7CBB">
            <w:pPr>
              <w:tabs>
                <w:tab w:val="left" w:pos="0"/>
                <w:tab w:val="left" w:pos="478"/>
              </w:tabs>
              <w:autoSpaceDE w:val="0"/>
              <w:autoSpaceDN w:val="0"/>
              <w:adjustRightInd w:val="0"/>
              <w:ind w:left="5" w:hanging="5"/>
              <w:rPr>
                <w:rFonts w:ascii="Palemonas" w:eastAsia="SimSun" w:hAnsi="Palemonas"/>
                <w:lang w:eastAsia="zh-CN"/>
              </w:rPr>
            </w:pPr>
            <w:r w:rsidRPr="004B7CBB">
              <w:rPr>
                <w:rFonts w:ascii="Palemonas" w:eastAsia="SimSun" w:hAnsi="Palemonas"/>
                <w:lang w:eastAsia="zh-CN"/>
              </w:rPr>
              <w:t>1.7. Projekto partnerių skaičius nėra ribojamas, tačiau pareiškėjas, kviesdamas projekto partnerius veikti kartu, privalo įvertinti projekto partnerio būtinumą ir su tuo susijusius valdymo sunkumus.</w:t>
            </w:r>
          </w:p>
          <w:p w14:paraId="4B767A5D" w14:textId="77777777" w:rsidR="004B7CBB" w:rsidRPr="004B7CBB" w:rsidRDefault="004B7CBB" w:rsidP="004B7CBB">
            <w:pPr>
              <w:rPr>
                <w:rFonts w:ascii="Palemonas" w:eastAsia="SimSun" w:hAnsi="Palemonas"/>
                <w:lang w:eastAsia="zh-CN"/>
              </w:rPr>
            </w:pPr>
            <w:r w:rsidRPr="004B7CBB">
              <w:rPr>
                <w:rFonts w:ascii="Palemonas" w:eastAsia="SimSun" w:hAnsi="Palemonas"/>
                <w:lang w:eastAsia="zh-CN"/>
              </w:rPr>
              <w:t>1.8. Pareiškėjo ir partnerio (-</w:t>
            </w:r>
            <w:proofErr w:type="spellStart"/>
            <w:r w:rsidRPr="004B7CBB">
              <w:rPr>
                <w:rFonts w:ascii="Palemonas" w:eastAsia="SimSun" w:hAnsi="Palemonas"/>
                <w:lang w:eastAsia="zh-CN"/>
              </w:rPr>
              <w:t>ių</w:t>
            </w:r>
            <w:proofErr w:type="spellEnd"/>
            <w:r w:rsidRPr="004B7CBB">
              <w:rPr>
                <w:rFonts w:ascii="Palemonas" w:eastAsia="SimSun" w:hAnsi="Palemonas"/>
                <w:lang w:eastAsia="zh-CN"/>
              </w:rPr>
              <w:t>) patiriamoms projekto įgyvendinimo išlaidoms taikomi tokie patys tinkamumo finansuoti reikalavimai.</w:t>
            </w:r>
          </w:p>
          <w:p w14:paraId="1B410D9D" w14:textId="77777777" w:rsidR="004B7CBB" w:rsidRPr="004B7CBB" w:rsidRDefault="004B7CBB" w:rsidP="004B7CBB">
            <w:pPr>
              <w:tabs>
                <w:tab w:val="left" w:pos="5"/>
                <w:tab w:val="left" w:pos="1134"/>
              </w:tabs>
              <w:autoSpaceDE w:val="0"/>
              <w:autoSpaceDN w:val="0"/>
              <w:adjustRightInd w:val="0"/>
              <w:ind w:left="5" w:hanging="5"/>
              <w:rPr>
                <w:rFonts w:ascii="Palemonas" w:eastAsia="SimSun" w:hAnsi="Palemonas"/>
                <w:lang w:eastAsia="zh-CN"/>
              </w:rPr>
            </w:pPr>
            <w:r w:rsidRPr="004B7CBB">
              <w:rPr>
                <w:rFonts w:ascii="Palemonas" w:eastAsia="SimSun" w:hAnsi="Palemonas"/>
                <w:lang w:eastAsia="zh-CN"/>
              </w:rPr>
              <w:t>1.9. Už projekto įgyvendinimą atsakingas pareiškėjas.</w:t>
            </w:r>
          </w:p>
        </w:tc>
      </w:tr>
      <w:tr w:rsidR="004B7CBB" w:rsidRPr="004B7CBB" w14:paraId="36B3FF19" w14:textId="77777777" w:rsidTr="00EA11DD">
        <w:trPr>
          <w:trHeight w:val="527"/>
        </w:trPr>
        <w:tc>
          <w:tcPr>
            <w:tcW w:w="570" w:type="dxa"/>
          </w:tcPr>
          <w:p w14:paraId="7C4903F1" w14:textId="77777777" w:rsidR="004B7CBB" w:rsidRPr="004B7CBB" w:rsidRDefault="004B7CBB" w:rsidP="004B7CBB">
            <w:pPr>
              <w:contextualSpacing/>
              <w:jc w:val="center"/>
              <w:rPr>
                <w:rFonts w:ascii="Palemonas" w:eastAsia="Calibri" w:hAnsi="Palemonas"/>
                <w:lang w:eastAsia="zh-CN"/>
              </w:rPr>
            </w:pPr>
            <w:r w:rsidRPr="004B7CBB">
              <w:rPr>
                <w:rFonts w:ascii="Palemonas" w:eastAsia="Calibri" w:hAnsi="Palemonas"/>
                <w:lang w:eastAsia="zh-CN"/>
              </w:rPr>
              <w:t>2.</w:t>
            </w:r>
          </w:p>
        </w:tc>
        <w:tc>
          <w:tcPr>
            <w:tcW w:w="1536" w:type="dxa"/>
          </w:tcPr>
          <w:p w14:paraId="18292FD0" w14:textId="77777777" w:rsidR="004B7CBB" w:rsidRPr="004B7CBB" w:rsidRDefault="004B7CBB" w:rsidP="004B7CBB">
            <w:pPr>
              <w:contextualSpacing/>
              <w:rPr>
                <w:rFonts w:ascii="Palemonas" w:eastAsia="Calibri" w:hAnsi="Palemonas"/>
                <w:b/>
                <w:lang w:eastAsia="zh-CN"/>
              </w:rPr>
            </w:pPr>
            <w:r w:rsidRPr="004B7CBB">
              <w:rPr>
                <w:rFonts w:ascii="Palemonas" w:eastAsia="Calibri" w:hAnsi="Palemonas"/>
                <w:lang w:eastAsia="zh-CN"/>
              </w:rPr>
              <w:t>Tinkamos veiklos</w:t>
            </w:r>
          </w:p>
        </w:tc>
        <w:tc>
          <w:tcPr>
            <w:tcW w:w="7216" w:type="dxa"/>
          </w:tcPr>
          <w:p w14:paraId="7F1BEA64" w14:textId="77777777" w:rsidR="004B7CBB" w:rsidRPr="004B7CBB" w:rsidRDefault="004B7CBB" w:rsidP="004B7CBB">
            <w:pPr>
              <w:tabs>
                <w:tab w:val="left" w:pos="475"/>
              </w:tabs>
              <w:rPr>
                <w:rFonts w:ascii="Palemonas" w:eastAsia="Times New Roman" w:hAnsi="Palemonas"/>
                <w:lang w:eastAsia="zh-CN"/>
              </w:rPr>
            </w:pPr>
            <w:r w:rsidRPr="004B7CBB">
              <w:rPr>
                <w:rFonts w:ascii="Palemonas" w:eastAsia="Calibri" w:hAnsi="Palemonas"/>
                <w:lang w:eastAsia="zh-CN"/>
              </w:rPr>
              <w:t>2.1.</w:t>
            </w:r>
            <w:r w:rsidRPr="004B7CBB">
              <w:rPr>
                <w:rFonts w:ascii="Palemonas" w:eastAsia="Times New Roman" w:hAnsi="Palemonas"/>
                <w:lang w:eastAsia="zh-CN"/>
              </w:rPr>
              <w:t xml:space="preserve"> Kitos neformaliojo vaikų švietimo veiklos, t. y. edukacinės veiklos, ugdomojo ir pažintinio pobūdžio renginiai  (toliau tekste – NVŠ veiklos)  gali būti vykdomos kartu su maitinimo paslaugomis. NVŠ veiklos gali būti organizuojamos po pamokų (veiklų trukmė per dieną ne trumpesnė nei 2 val.), atostogų metu (veiklų trukmė per dieną ne trumpesnė nei 4 val.) ir (arba) savaitgaliais. Savaitgalių metu vykdomi užsiėmimai gali būti trumpalaikiai (veiklų trukmė ne trumpesnė nei 4 val.), visos dienos (veiklų trukmė per dieną ne trumpesnė nei 8 val.), ir (ar) dviejų dienų su nakvyne (veiklų trukmė per dieną ne trumpesnė nei 8 val.). </w:t>
            </w:r>
          </w:p>
          <w:p w14:paraId="6CFC087E" w14:textId="77777777" w:rsidR="004B7CBB" w:rsidRPr="004B7CBB" w:rsidRDefault="004B7CBB" w:rsidP="004B7CBB">
            <w:pPr>
              <w:tabs>
                <w:tab w:val="left" w:pos="475"/>
              </w:tabs>
              <w:rPr>
                <w:rFonts w:ascii="Palemonas" w:eastAsia="Times New Roman" w:hAnsi="Palemonas"/>
                <w:lang w:eastAsia="zh-CN"/>
              </w:rPr>
            </w:pPr>
            <w:r w:rsidRPr="004B7CBB">
              <w:rPr>
                <w:rFonts w:ascii="Palemonas" w:eastAsia="Calibri" w:hAnsi="Palemonas"/>
                <w:lang w:eastAsia="zh-CN"/>
              </w:rPr>
              <w:t>2.2. Vaikų poilsio (rudens) stovyklos (toliau tekste –</w:t>
            </w:r>
            <w:r w:rsidRPr="004B7CBB">
              <w:rPr>
                <w:rFonts w:ascii="Palemonas" w:eastAsia="Times New Roman" w:hAnsi="Palemonas"/>
                <w:lang w:eastAsia="zh-CN"/>
              </w:rPr>
              <w:t xml:space="preserve"> Stovyklos)</w:t>
            </w:r>
            <w:r w:rsidRPr="004B7CBB">
              <w:rPr>
                <w:rFonts w:ascii="Palemonas" w:eastAsia="Calibri" w:hAnsi="Palemonas"/>
                <w:lang w:eastAsia="zh-CN"/>
              </w:rPr>
              <w:t>, kurios organizuojamos 2020 m. moksleivių rudens atostogų metu, vykdomos kartu su maitinimo ir (arba) apgyvendinimo paslaugomis.</w:t>
            </w:r>
            <w:r w:rsidRPr="004B7CBB">
              <w:rPr>
                <w:rFonts w:ascii="Palemonas" w:eastAsia="SimSun" w:hAnsi="Palemonas"/>
                <w:lang w:eastAsia="zh-CN"/>
              </w:rPr>
              <w:t xml:space="preserve"> Stovyklos (pamainos) trukmė nurodyta Kvietimo teikti paraiškas 3.2 papunktyje (ne trumpiau nei 5 darbo dienos). Stovyklos gali būti dieninės (veiklų trukmė per dieną ne trumpesnė nei 8 val.) ir (ar) su nakvyne (veiklų trukmė per dieną ne trumpesnė nei 8 val.). </w:t>
            </w:r>
          </w:p>
          <w:p w14:paraId="1BDEC7E1" w14:textId="77777777" w:rsidR="004B7CBB" w:rsidRPr="004B7CBB" w:rsidRDefault="004B7CBB" w:rsidP="004B7CBB">
            <w:pPr>
              <w:tabs>
                <w:tab w:val="left" w:pos="475"/>
              </w:tabs>
              <w:rPr>
                <w:rFonts w:ascii="Palemonas" w:eastAsia="Times New Roman" w:hAnsi="Palemonas"/>
                <w:lang w:eastAsia="zh-CN"/>
              </w:rPr>
            </w:pPr>
            <w:r w:rsidRPr="004B7CBB">
              <w:rPr>
                <w:rFonts w:ascii="Palemonas" w:eastAsia="Times New Roman" w:hAnsi="Palemonas"/>
                <w:lang w:eastAsia="zh-CN"/>
              </w:rPr>
              <w:lastRenderedPageBreak/>
              <w:t>2.3. Pirmumas teikiamas Stovykloms ir kitoms neformaliojo vaikų švietimo veikloms, integruojančioms mokinius, turinčius didelius ir labai didelius specialiuosius ugdymosi poreikius dėl negalios, vaikus, turinčius negalią, vaikus, gaunančius socialinę paramą, taip pat švietimo teikėjams, kurių savininko teises ir pareigas įgyvendina ne savivaldybė ar valstybė.</w:t>
            </w:r>
          </w:p>
          <w:p w14:paraId="4CA6D130" w14:textId="77777777" w:rsidR="004B7CBB" w:rsidRPr="004B7CBB" w:rsidRDefault="004B7CBB" w:rsidP="004B7CBB">
            <w:pPr>
              <w:tabs>
                <w:tab w:val="left" w:pos="475"/>
              </w:tabs>
              <w:spacing w:after="160"/>
              <w:contextualSpacing/>
              <w:rPr>
                <w:rFonts w:ascii="Palemonas" w:eastAsia="Times New Roman" w:hAnsi="Palemonas"/>
              </w:rPr>
            </w:pPr>
            <w:r w:rsidRPr="004B7CBB">
              <w:rPr>
                <w:rFonts w:ascii="Palemonas" w:eastAsia="Times New Roman" w:hAnsi="Palemonas"/>
              </w:rPr>
              <w:t>2.4. Tinkamos 1.2 papunktyje nurodytos veiklos gali būti skirtos vaikų laisvalaikio užimtumui, kompetencijų ugdymui, tam tikrai ilgalaikei problemai spręsti.</w:t>
            </w:r>
          </w:p>
        </w:tc>
      </w:tr>
      <w:tr w:rsidR="004B7CBB" w:rsidRPr="004B7CBB" w14:paraId="2FEB9B18" w14:textId="77777777" w:rsidTr="00EA11DD">
        <w:trPr>
          <w:trHeight w:val="527"/>
        </w:trPr>
        <w:tc>
          <w:tcPr>
            <w:tcW w:w="570" w:type="dxa"/>
          </w:tcPr>
          <w:p w14:paraId="324E21B3" w14:textId="77777777" w:rsidR="004B7CBB" w:rsidRPr="004B7CBB" w:rsidRDefault="004B7CBB" w:rsidP="004B7CBB">
            <w:pPr>
              <w:contextualSpacing/>
              <w:jc w:val="center"/>
              <w:rPr>
                <w:rFonts w:ascii="Palemonas" w:eastAsia="Calibri" w:hAnsi="Palemonas"/>
                <w:lang w:eastAsia="zh-CN"/>
              </w:rPr>
            </w:pPr>
            <w:r w:rsidRPr="004B7CBB">
              <w:rPr>
                <w:rFonts w:ascii="Palemonas" w:eastAsia="Calibri" w:hAnsi="Palemonas"/>
                <w:lang w:eastAsia="zh-CN"/>
              </w:rPr>
              <w:lastRenderedPageBreak/>
              <w:t>3.</w:t>
            </w:r>
          </w:p>
        </w:tc>
        <w:tc>
          <w:tcPr>
            <w:tcW w:w="1536" w:type="dxa"/>
          </w:tcPr>
          <w:p w14:paraId="7A6F8BAB" w14:textId="77777777" w:rsidR="004B7CBB" w:rsidRPr="004B7CBB" w:rsidRDefault="004B7CBB" w:rsidP="004B7CBB">
            <w:pPr>
              <w:contextualSpacing/>
              <w:rPr>
                <w:rFonts w:ascii="Palemonas" w:eastAsia="SimSun" w:hAnsi="Palemonas"/>
                <w:lang w:eastAsia="zh-CN"/>
              </w:rPr>
            </w:pPr>
            <w:r w:rsidRPr="004B7CBB">
              <w:rPr>
                <w:rFonts w:ascii="Palemonas" w:eastAsia="Calibri" w:hAnsi="Palemonas"/>
                <w:lang w:eastAsia="zh-CN"/>
              </w:rPr>
              <w:t xml:space="preserve">Projekto veiklų vykdymo vieta ir laikas </w:t>
            </w:r>
          </w:p>
        </w:tc>
        <w:tc>
          <w:tcPr>
            <w:tcW w:w="7216" w:type="dxa"/>
          </w:tcPr>
          <w:p w14:paraId="244E0F71" w14:textId="77777777" w:rsidR="004B7CBB" w:rsidRPr="004B7CBB" w:rsidRDefault="004B7CBB" w:rsidP="004B7CBB">
            <w:pPr>
              <w:contextualSpacing/>
              <w:rPr>
                <w:rFonts w:ascii="Palemonas" w:eastAsia="SimSun" w:hAnsi="Palemonas"/>
                <w:lang w:eastAsia="zh-CN"/>
              </w:rPr>
            </w:pPr>
            <w:r w:rsidRPr="004B7CBB">
              <w:rPr>
                <w:rFonts w:ascii="Palemonas" w:eastAsia="SimSun" w:hAnsi="Palemonas"/>
                <w:lang w:eastAsia="zh-CN"/>
              </w:rPr>
              <w:t>3.1. Veiklų vykdymo vieta – Lietuvos Respublikos teritorija.</w:t>
            </w:r>
          </w:p>
          <w:p w14:paraId="61B32051" w14:textId="60752745" w:rsidR="004B7CBB" w:rsidRPr="004B7CBB" w:rsidRDefault="004B7CBB" w:rsidP="004B7CBB">
            <w:pPr>
              <w:contextualSpacing/>
              <w:rPr>
                <w:rFonts w:ascii="Palemonas" w:eastAsia="Calibri" w:hAnsi="Palemonas"/>
                <w:lang w:eastAsia="zh-CN"/>
              </w:rPr>
            </w:pPr>
            <w:r w:rsidRPr="004B7CBB">
              <w:rPr>
                <w:rFonts w:ascii="Palemonas" w:eastAsia="SimSun" w:hAnsi="Palemonas"/>
                <w:color w:val="000000" w:themeColor="text1"/>
                <w:lang w:eastAsia="zh-CN"/>
              </w:rPr>
              <w:t xml:space="preserve">3.2. Stovyklos turi vykti 2020 m. spalio 26 d.–30 d. </w:t>
            </w:r>
            <w:r w:rsidRPr="004B7CBB">
              <w:rPr>
                <w:rFonts w:ascii="Palemonas" w:eastAsia="Calibri" w:hAnsi="Palemonas"/>
                <w:color w:val="000000" w:themeColor="text1"/>
                <w:lang w:eastAsia="zh-CN"/>
              </w:rPr>
              <w:t>NVŠ veiklos gali vykti  nuo 2020 m.</w:t>
            </w:r>
            <w:r w:rsidR="005D3E7A">
              <w:rPr>
                <w:rFonts w:ascii="Palemonas" w:eastAsia="Calibri" w:hAnsi="Palemonas"/>
                <w:color w:val="000000" w:themeColor="text1"/>
                <w:lang w:eastAsia="zh-CN"/>
              </w:rPr>
              <w:t xml:space="preserve"> spalio </w:t>
            </w:r>
            <w:r w:rsidRPr="004B7CBB">
              <w:rPr>
                <w:rFonts w:ascii="Palemonas" w:eastAsia="Calibri" w:hAnsi="Palemonas"/>
                <w:color w:val="000000" w:themeColor="text1"/>
                <w:lang w:eastAsia="zh-CN"/>
              </w:rPr>
              <w:t xml:space="preserve"> mėn. iki 2020 m. gruodžio 13 d.</w:t>
            </w:r>
          </w:p>
        </w:tc>
      </w:tr>
      <w:tr w:rsidR="004B7CBB" w:rsidRPr="004B7CBB" w14:paraId="45DCA54C" w14:textId="77777777" w:rsidTr="00EA11DD">
        <w:trPr>
          <w:trHeight w:val="1266"/>
        </w:trPr>
        <w:tc>
          <w:tcPr>
            <w:tcW w:w="570" w:type="dxa"/>
          </w:tcPr>
          <w:p w14:paraId="7CA9AF1F" w14:textId="77777777" w:rsidR="004B7CBB" w:rsidRPr="004B7CBB" w:rsidRDefault="004B7CBB" w:rsidP="004B7CBB">
            <w:pPr>
              <w:contextualSpacing/>
              <w:jc w:val="center"/>
              <w:rPr>
                <w:rFonts w:ascii="Palemonas" w:eastAsia="Calibri" w:hAnsi="Palemonas"/>
                <w:lang w:eastAsia="zh-CN"/>
              </w:rPr>
            </w:pPr>
            <w:r w:rsidRPr="004B7CBB">
              <w:rPr>
                <w:rFonts w:ascii="Palemonas" w:eastAsia="Calibri" w:hAnsi="Palemonas"/>
                <w:lang w:eastAsia="zh-CN"/>
              </w:rPr>
              <w:t>4.</w:t>
            </w:r>
          </w:p>
        </w:tc>
        <w:tc>
          <w:tcPr>
            <w:tcW w:w="1536" w:type="dxa"/>
          </w:tcPr>
          <w:p w14:paraId="14B03C70" w14:textId="77777777" w:rsidR="004B7CBB" w:rsidRPr="004B7CBB" w:rsidRDefault="004B7CBB" w:rsidP="004B7CBB">
            <w:pPr>
              <w:contextualSpacing/>
              <w:rPr>
                <w:rFonts w:ascii="Palemonas" w:eastAsia="Calibri" w:hAnsi="Palemonas"/>
                <w:lang w:eastAsia="zh-CN"/>
              </w:rPr>
            </w:pPr>
            <w:r w:rsidRPr="004B7CBB">
              <w:rPr>
                <w:rFonts w:ascii="Palemonas" w:eastAsia="Calibri" w:hAnsi="Palemonas"/>
                <w:lang w:eastAsia="zh-CN"/>
              </w:rPr>
              <w:t xml:space="preserve">Tikslinė grupė </w:t>
            </w:r>
          </w:p>
          <w:p w14:paraId="480B580C" w14:textId="77777777" w:rsidR="004B7CBB" w:rsidRPr="004B7CBB" w:rsidRDefault="004B7CBB" w:rsidP="004B7CBB">
            <w:pPr>
              <w:contextualSpacing/>
              <w:rPr>
                <w:rFonts w:ascii="Palemonas" w:eastAsia="Calibri" w:hAnsi="Palemonas"/>
                <w:lang w:eastAsia="zh-CN"/>
              </w:rPr>
            </w:pPr>
          </w:p>
        </w:tc>
        <w:tc>
          <w:tcPr>
            <w:tcW w:w="7216" w:type="dxa"/>
          </w:tcPr>
          <w:p w14:paraId="763DA982" w14:textId="77777777" w:rsidR="004B7CBB" w:rsidRPr="004B7CBB" w:rsidRDefault="004B7CBB" w:rsidP="004B7CBB">
            <w:pPr>
              <w:rPr>
                <w:rFonts w:ascii="Palemonas" w:eastAsia="SimSun" w:hAnsi="Palemonas"/>
                <w:lang w:eastAsia="zh-CN"/>
              </w:rPr>
            </w:pPr>
            <w:r w:rsidRPr="004B7CBB">
              <w:rPr>
                <w:rFonts w:ascii="Palemonas" w:eastAsia="SimSun" w:hAnsi="Palemonas"/>
                <w:lang w:eastAsia="zh-CN"/>
              </w:rPr>
              <w:t xml:space="preserve">4.1. Vaikai, besimokantys pagal pradinio, pagrindinio ir vidurinio ugdymo programas (1–12 klasių Palangos miesto bendrojo ugdymo mokyklų mokiniai). </w:t>
            </w:r>
          </w:p>
          <w:p w14:paraId="369CE8AC" w14:textId="77777777" w:rsidR="004B7CBB" w:rsidRPr="004B7CBB" w:rsidRDefault="004B7CBB" w:rsidP="004B7CBB">
            <w:pPr>
              <w:rPr>
                <w:rFonts w:ascii="Palemonas" w:eastAsia="SimSun" w:hAnsi="Palemonas"/>
                <w:lang w:eastAsia="zh-CN"/>
              </w:rPr>
            </w:pPr>
            <w:r w:rsidRPr="004B7CBB">
              <w:rPr>
                <w:rFonts w:ascii="Palemonas" w:eastAsia="SimSun" w:hAnsi="Palemonas"/>
                <w:lang w:eastAsia="zh-CN"/>
              </w:rPr>
              <w:t xml:space="preserve">4.2. Vaikai, esantys jautresnėje socialinėje situacijoje: </w:t>
            </w:r>
          </w:p>
          <w:p w14:paraId="3C96DF7B" w14:textId="77777777" w:rsidR="004B7CBB" w:rsidRPr="004B7CBB" w:rsidRDefault="004B7CBB" w:rsidP="004B7CBB">
            <w:pPr>
              <w:rPr>
                <w:rFonts w:ascii="Palemonas" w:hAnsi="Palemonas"/>
                <w:sz w:val="20"/>
                <w:szCs w:val="20"/>
              </w:rPr>
            </w:pPr>
            <w:r w:rsidRPr="004B7CBB">
              <w:rPr>
                <w:rFonts w:ascii="Palemonas" w:hAnsi="Palemonas"/>
              </w:rPr>
              <w:t>4.2.1. vaikai (6–18 metų amžiaus) iš socialinę riziką patiriančių šeimų, vaikai, kuriems nustatyta minimali priežiūra, vaikai, kuriems buvo  nustatyta vidutinė priežiūra, vaikai, kuriems nustatyta laikinoji ir (ar) nuolatinė globa;</w:t>
            </w:r>
          </w:p>
          <w:p w14:paraId="03085917" w14:textId="77777777" w:rsidR="004B7CBB" w:rsidRPr="004B7CBB" w:rsidRDefault="004B7CBB" w:rsidP="004B7CBB">
            <w:pPr>
              <w:rPr>
                <w:rFonts w:ascii="Palemonas" w:eastAsia="SimSun" w:hAnsi="Palemonas"/>
                <w:lang w:eastAsia="zh-CN"/>
              </w:rPr>
            </w:pPr>
            <w:r w:rsidRPr="004B7CBB">
              <w:rPr>
                <w:rFonts w:ascii="Palemonas" w:eastAsia="SimSun" w:hAnsi="Palemonas"/>
                <w:lang w:eastAsia="zh-CN"/>
              </w:rPr>
              <w:t xml:space="preserve">4.2.2. vaikai iš šeimų, kurios gauna socialinę paramą pagal Lietuvos Respublikos socialinės paramos mokiniams įstatymą, daugiavaikių </w:t>
            </w:r>
            <w:r w:rsidRPr="004B7CBB">
              <w:rPr>
                <w:rFonts w:ascii="Palemonas" w:eastAsia="SimSun" w:hAnsi="Palemonas"/>
                <w:color w:val="000000" w:themeColor="text1"/>
                <w:lang w:eastAsia="zh-CN"/>
              </w:rPr>
              <w:t xml:space="preserve">šeimų, kuriomis bus laikomos šeimos, auginančios (globojančios, besirūpinančios) tris ir daugiau vaikų ir </w:t>
            </w:r>
            <w:r w:rsidRPr="004B7CBB">
              <w:rPr>
                <w:rFonts w:ascii="Palemonas" w:eastAsia="SimSun" w:hAnsi="Palemonas"/>
                <w:lang w:eastAsia="zh-CN"/>
              </w:rPr>
              <w:t>(arba) minimalias pajamas gaunančių šeimų vaikai (pagal Lietuvos Respublikos išmokų vaikams įstatymą);</w:t>
            </w:r>
          </w:p>
          <w:p w14:paraId="724E6DF1" w14:textId="77777777" w:rsidR="004B7CBB" w:rsidRPr="004B7CBB" w:rsidRDefault="004B7CBB" w:rsidP="004B7CBB">
            <w:pPr>
              <w:rPr>
                <w:rFonts w:ascii="Palemonas" w:eastAsia="SimSun" w:hAnsi="Palemonas"/>
                <w:lang w:eastAsia="zh-CN"/>
              </w:rPr>
            </w:pPr>
            <w:r w:rsidRPr="004B7CBB">
              <w:rPr>
                <w:rFonts w:ascii="Palemonas" w:eastAsia="SimSun" w:hAnsi="Palemonas"/>
                <w:lang w:eastAsia="zh-CN"/>
              </w:rPr>
              <w:t>4.2.3. vaikai, turintys specialiųjų ugdymosi poreikių (ypač dėl negalios).</w:t>
            </w:r>
          </w:p>
        </w:tc>
      </w:tr>
      <w:tr w:rsidR="004B7CBB" w:rsidRPr="004B7CBB" w14:paraId="264E0C08" w14:textId="77777777" w:rsidTr="00EA11DD">
        <w:trPr>
          <w:trHeight w:val="1364"/>
        </w:trPr>
        <w:tc>
          <w:tcPr>
            <w:tcW w:w="570" w:type="dxa"/>
          </w:tcPr>
          <w:p w14:paraId="3CBE30FF" w14:textId="77777777" w:rsidR="004B7CBB" w:rsidRPr="004B7CBB" w:rsidRDefault="004B7CBB" w:rsidP="004B7CBB">
            <w:pPr>
              <w:contextualSpacing/>
              <w:jc w:val="center"/>
              <w:rPr>
                <w:rFonts w:ascii="Palemonas" w:eastAsia="Calibri" w:hAnsi="Palemonas"/>
                <w:lang w:eastAsia="zh-CN"/>
              </w:rPr>
            </w:pPr>
            <w:r w:rsidRPr="004B7CBB">
              <w:rPr>
                <w:rFonts w:ascii="Palemonas" w:eastAsia="Calibri" w:hAnsi="Palemonas"/>
                <w:lang w:eastAsia="zh-CN"/>
              </w:rPr>
              <w:t>5.</w:t>
            </w:r>
          </w:p>
        </w:tc>
        <w:tc>
          <w:tcPr>
            <w:tcW w:w="1536" w:type="dxa"/>
          </w:tcPr>
          <w:p w14:paraId="676A7F0D" w14:textId="77777777" w:rsidR="004B7CBB" w:rsidRPr="004B7CBB" w:rsidRDefault="004B7CBB" w:rsidP="004B7CBB">
            <w:pPr>
              <w:contextualSpacing/>
              <w:rPr>
                <w:rFonts w:ascii="Palemonas" w:eastAsia="Calibri" w:hAnsi="Palemonas"/>
                <w:lang w:eastAsia="zh-CN"/>
              </w:rPr>
            </w:pPr>
            <w:r w:rsidRPr="004B7CBB">
              <w:rPr>
                <w:rFonts w:ascii="Palemonas" w:eastAsia="SimSun" w:hAnsi="Palemonas"/>
                <w:lang w:eastAsia="zh-CN"/>
              </w:rPr>
              <w:t>Finansavimo intensyvumas</w:t>
            </w:r>
          </w:p>
        </w:tc>
        <w:tc>
          <w:tcPr>
            <w:tcW w:w="7216" w:type="dxa"/>
          </w:tcPr>
          <w:p w14:paraId="7B98FC72" w14:textId="77777777" w:rsidR="004B7CBB" w:rsidRPr="004B7CBB" w:rsidRDefault="004B7CBB" w:rsidP="004B7CBB">
            <w:pPr>
              <w:tabs>
                <w:tab w:val="left" w:pos="0"/>
                <w:tab w:val="left" w:pos="1260"/>
              </w:tabs>
              <w:autoSpaceDE w:val="0"/>
              <w:autoSpaceDN w:val="0"/>
              <w:adjustRightInd w:val="0"/>
              <w:ind w:left="5" w:hanging="5"/>
              <w:rPr>
                <w:rFonts w:ascii="Palemonas" w:eastAsia="SimSun" w:hAnsi="Palemonas"/>
                <w:lang w:eastAsia="zh-CN"/>
              </w:rPr>
            </w:pPr>
            <w:r w:rsidRPr="004B7CBB">
              <w:rPr>
                <w:rFonts w:ascii="Palemonas" w:eastAsia="SimSun" w:hAnsi="Palemonas"/>
                <w:lang w:eastAsia="zh-CN"/>
              </w:rPr>
              <w:t xml:space="preserve">5.1. Projektui įgyvendinti iš Lietuvos Respublikos švietimo, mokslo ir sporto ministerijos (toliau tekste – ŠMSM) asignavimų gali būti skiriama iki 100 proc. lėšų tinkamoms finansuoti projekto išlaidoms padengti. </w:t>
            </w:r>
          </w:p>
          <w:p w14:paraId="3719A2BE" w14:textId="77777777" w:rsidR="004B7CBB" w:rsidRPr="004B7CBB" w:rsidRDefault="004B7CBB" w:rsidP="004B7CBB">
            <w:pPr>
              <w:tabs>
                <w:tab w:val="left" w:pos="0"/>
                <w:tab w:val="left" w:pos="1260"/>
              </w:tabs>
              <w:autoSpaceDE w:val="0"/>
              <w:autoSpaceDN w:val="0"/>
              <w:adjustRightInd w:val="0"/>
              <w:ind w:left="6" w:hanging="6"/>
              <w:rPr>
                <w:rFonts w:ascii="Palemonas" w:eastAsia="SimSun" w:hAnsi="Palemonas"/>
                <w:color w:val="000000" w:themeColor="text1"/>
                <w:lang w:eastAsia="zh-CN"/>
              </w:rPr>
            </w:pPr>
            <w:r w:rsidRPr="004B7CBB">
              <w:rPr>
                <w:rFonts w:ascii="Palemonas" w:eastAsia="SimSun" w:hAnsi="Palemonas"/>
                <w:color w:val="000000" w:themeColor="text1"/>
                <w:lang w:eastAsia="zh-CN"/>
              </w:rPr>
              <w:t xml:space="preserve">5.2. Maksimalus vieno vaiko išlaikymo NVŠ veiklos  dienos įkainis – ne daugiau kaip 25 Eur (edukacinių ir kitų veiklų vykdytojų darbo užmokestis, maitinimo, transporto išlaidos, išlaidos, tiesiogiai susijusios su projekto veiklomis (edukacinių veiklų išlaidos, kanceliarinės, higienos ir kt. prekės)), Stovykloje su nakvyne – ne daugiau kaip 35 Eur (edukacinių ir kitų veiklų vykdytojų darbo užmokestis, maitinimo, transporto, apgyvendinimo išlaidos, išlaidos, tiesiogiai susijusios su projekto veiklomis (edukacinių veiklų išlaidos, kanceliarinės, higienos ir kt. prekės)). </w:t>
            </w:r>
          </w:p>
          <w:p w14:paraId="6D851A47" w14:textId="77777777" w:rsidR="004B7CBB" w:rsidRPr="004B7CBB" w:rsidRDefault="004B7CBB" w:rsidP="004B7CBB">
            <w:pPr>
              <w:tabs>
                <w:tab w:val="left" w:pos="0"/>
                <w:tab w:val="left" w:pos="1260"/>
              </w:tabs>
              <w:autoSpaceDE w:val="0"/>
              <w:autoSpaceDN w:val="0"/>
              <w:adjustRightInd w:val="0"/>
              <w:rPr>
                <w:rFonts w:ascii="Palemonas" w:eastAsia="SimSun" w:hAnsi="Palemonas"/>
                <w:color w:val="000000" w:themeColor="text1"/>
                <w:lang w:eastAsia="zh-CN"/>
              </w:rPr>
            </w:pPr>
            <w:r w:rsidRPr="004B7CBB">
              <w:rPr>
                <w:rFonts w:ascii="Palemonas" w:eastAsia="SimSun" w:hAnsi="Palemonas"/>
                <w:color w:val="000000" w:themeColor="text1"/>
                <w:lang w:eastAsia="zh-CN"/>
              </w:rPr>
              <w:t>5.3. Organizuojamos Stovyklos ir NVŠ veiklos turi būti nemokamos visoms 4 punkte nurodytoms tikslinėms grupėms.</w:t>
            </w:r>
          </w:p>
        </w:tc>
      </w:tr>
      <w:tr w:rsidR="004B7CBB" w:rsidRPr="004B7CBB" w14:paraId="64A655DC" w14:textId="77777777" w:rsidTr="00EA11DD">
        <w:trPr>
          <w:trHeight w:val="1218"/>
        </w:trPr>
        <w:tc>
          <w:tcPr>
            <w:tcW w:w="570" w:type="dxa"/>
          </w:tcPr>
          <w:p w14:paraId="1B305AA9" w14:textId="77777777" w:rsidR="004B7CBB" w:rsidRPr="004B7CBB" w:rsidRDefault="004B7CBB" w:rsidP="004B7CBB">
            <w:pPr>
              <w:contextualSpacing/>
              <w:jc w:val="center"/>
              <w:rPr>
                <w:rFonts w:ascii="Palemonas" w:eastAsia="Calibri" w:hAnsi="Palemonas"/>
                <w:lang w:eastAsia="zh-CN"/>
              </w:rPr>
            </w:pPr>
            <w:r w:rsidRPr="004B7CBB">
              <w:rPr>
                <w:rFonts w:ascii="Palemonas" w:eastAsia="Calibri" w:hAnsi="Palemonas"/>
                <w:lang w:eastAsia="zh-CN"/>
              </w:rPr>
              <w:t>6.</w:t>
            </w:r>
          </w:p>
        </w:tc>
        <w:tc>
          <w:tcPr>
            <w:tcW w:w="1536" w:type="dxa"/>
          </w:tcPr>
          <w:p w14:paraId="2912D160" w14:textId="77777777" w:rsidR="004B7CBB" w:rsidRPr="004B7CBB" w:rsidRDefault="004B7CBB" w:rsidP="004B7CBB">
            <w:pPr>
              <w:contextualSpacing/>
              <w:rPr>
                <w:rFonts w:ascii="Palemonas" w:eastAsia="Calibri" w:hAnsi="Palemonas"/>
                <w:lang w:eastAsia="zh-CN"/>
              </w:rPr>
            </w:pPr>
            <w:r w:rsidRPr="004B7CBB">
              <w:rPr>
                <w:rFonts w:ascii="Palemonas" w:eastAsia="Calibri" w:hAnsi="Palemonas"/>
                <w:lang w:eastAsia="zh-CN"/>
              </w:rPr>
              <w:t xml:space="preserve">Reikalavimai Stovykloms ir NVŠ </w:t>
            </w:r>
            <w:r w:rsidRPr="004B7CBB">
              <w:rPr>
                <w:rFonts w:ascii="Palemonas" w:eastAsia="Times New Roman" w:hAnsi="Palemonas"/>
                <w:lang w:eastAsia="lt-LT"/>
              </w:rPr>
              <w:t>veikloms</w:t>
            </w:r>
            <w:r w:rsidRPr="004B7CBB">
              <w:rPr>
                <w:rFonts w:ascii="Palemonas" w:eastAsia="Calibri" w:hAnsi="Palemonas"/>
                <w:lang w:eastAsia="zh-CN"/>
              </w:rPr>
              <w:t xml:space="preserve"> </w:t>
            </w:r>
          </w:p>
        </w:tc>
        <w:tc>
          <w:tcPr>
            <w:tcW w:w="7216" w:type="dxa"/>
          </w:tcPr>
          <w:p w14:paraId="51F70A65" w14:textId="77777777" w:rsidR="004B7CBB" w:rsidRPr="004B7CBB" w:rsidRDefault="004B7CBB" w:rsidP="004B7CBB">
            <w:pPr>
              <w:overflowPunct w:val="0"/>
              <w:textAlignment w:val="baseline"/>
              <w:rPr>
                <w:rFonts w:ascii="Palemonas" w:eastAsia="Times New Roman" w:hAnsi="Palemonas"/>
                <w:lang w:eastAsia="lt-LT"/>
              </w:rPr>
            </w:pPr>
            <w:r w:rsidRPr="004B7CBB">
              <w:rPr>
                <w:rFonts w:ascii="Palemonas" w:eastAsia="Times New Roman" w:hAnsi="Palemonas"/>
                <w:lang w:eastAsia="lt-LT"/>
              </w:rPr>
              <w:t xml:space="preserve">Stovyklos ir NVŠ veiklos </w:t>
            </w:r>
            <w:r w:rsidRPr="004B7CBB">
              <w:rPr>
                <w:rFonts w:ascii="Palemonas" w:eastAsia="Times New Roman" w:hAnsi="Palemonas"/>
                <w:lang w:eastAsia="zh-CN"/>
              </w:rPr>
              <w:t xml:space="preserve">gali būti finansuojamos, jeigu atitinka šiuos vertinimo kriterijus: </w:t>
            </w:r>
          </w:p>
          <w:p w14:paraId="0D569937" w14:textId="77777777" w:rsidR="004B7CBB" w:rsidRPr="004B7CBB" w:rsidRDefault="004B7CBB" w:rsidP="004B7CBB">
            <w:pPr>
              <w:overflowPunct w:val="0"/>
              <w:textAlignment w:val="baseline"/>
              <w:rPr>
                <w:rFonts w:ascii="Palemonas" w:eastAsia="Times New Roman" w:hAnsi="Palemonas"/>
                <w:lang w:eastAsia="zh-CN"/>
              </w:rPr>
            </w:pPr>
            <w:r w:rsidRPr="004B7CBB">
              <w:rPr>
                <w:rFonts w:ascii="Palemonas" w:eastAsia="Times New Roman" w:hAnsi="Palemonas"/>
                <w:lang w:eastAsia="zh-CN"/>
              </w:rPr>
              <w:t>6.1. skirtos mokiniams, besimokantiems pagal pradinio, pagrindinio ir vidurinio ugdymo programas Palangos miesto savivaldybės bendrojo ugdymo mokyklose;</w:t>
            </w:r>
          </w:p>
          <w:p w14:paraId="4E408242" w14:textId="77777777" w:rsidR="004B7CBB" w:rsidRPr="004B7CBB" w:rsidRDefault="004B7CBB" w:rsidP="004B7CBB">
            <w:pPr>
              <w:overflowPunct w:val="0"/>
              <w:textAlignment w:val="baseline"/>
              <w:rPr>
                <w:rFonts w:ascii="Palemonas" w:eastAsia="Times New Roman" w:hAnsi="Palemonas"/>
                <w:lang w:eastAsia="zh-CN"/>
              </w:rPr>
            </w:pPr>
            <w:r w:rsidRPr="004B7CBB">
              <w:rPr>
                <w:rFonts w:ascii="Palemonas" w:eastAsia="Times New Roman" w:hAnsi="Palemonas"/>
                <w:lang w:eastAsia="zh-CN"/>
              </w:rPr>
              <w:t xml:space="preserve">6.2. užtikrinama dalyvių sveikata ir saugumas, atsižvelgiant į </w:t>
            </w:r>
            <w:r w:rsidRPr="004B7CBB">
              <w:rPr>
                <w:rFonts w:ascii="Palemonas" w:eastAsia="Calibri" w:hAnsi="Palemonas"/>
                <w:lang w:eastAsia="zh-CN"/>
              </w:rPr>
              <w:t xml:space="preserve">Lietuvos Respublikos sveikatos apsaugos ministro – valstybės lygio ekstremaliosios situacijos operacijų vadovo 2020 m. birželio 16 d. sprendimą Nr. V-1475 „Dėl neformaliojo vaikų švietimo organizavimo būtinų sąlygų“ ir Sveikatos apsaugos ministerijos 2020 m. gegužės 18 d. rekomendacijas „Dėl </w:t>
            </w:r>
            <w:r w:rsidRPr="004B7CBB">
              <w:rPr>
                <w:rFonts w:ascii="Palemonas" w:eastAsia="Times New Roman" w:hAnsi="Palemonas"/>
                <w:color w:val="000000"/>
                <w:shd w:val="clear" w:color="auto" w:fill="FFFFFF"/>
                <w:lang w:eastAsia="zh-CN"/>
              </w:rPr>
              <w:t xml:space="preserve">vaikų poilsio stovyklų edukacinių programų </w:t>
            </w:r>
            <w:r w:rsidRPr="004B7CBB">
              <w:rPr>
                <w:rFonts w:ascii="Palemonas" w:eastAsia="Calibri" w:hAnsi="Palemonas"/>
                <w:lang w:eastAsia="zh-CN"/>
              </w:rPr>
              <w:t>organizavimo karantino metu“;</w:t>
            </w:r>
          </w:p>
          <w:p w14:paraId="1BD20F6C" w14:textId="77777777" w:rsidR="004B7CBB" w:rsidRPr="004B7CBB" w:rsidRDefault="004B7CBB" w:rsidP="004B7CBB">
            <w:pPr>
              <w:rPr>
                <w:rFonts w:ascii="Palemonas" w:eastAsia="Times New Roman" w:hAnsi="Palemonas"/>
                <w:color w:val="000000"/>
                <w:highlight w:val="yellow"/>
                <w:lang w:eastAsia="lt-LT"/>
              </w:rPr>
            </w:pPr>
            <w:r w:rsidRPr="004B7CBB">
              <w:rPr>
                <w:rFonts w:ascii="Palemonas" w:eastAsia="Times New Roman" w:hAnsi="Palemonas"/>
                <w:color w:val="000000"/>
                <w:lang w:eastAsia="lt-LT"/>
              </w:rPr>
              <w:t xml:space="preserve">6.3. Stovyklą ir NVŠ </w:t>
            </w:r>
            <w:r w:rsidRPr="004B7CBB">
              <w:rPr>
                <w:rFonts w:ascii="Palemonas" w:eastAsia="Times New Roman" w:hAnsi="Palemonas"/>
                <w:lang w:eastAsia="lt-LT"/>
              </w:rPr>
              <w:t xml:space="preserve">veiklas vykdo </w:t>
            </w:r>
            <w:r w:rsidRPr="004B7CBB">
              <w:rPr>
                <w:rFonts w:ascii="Palemonas" w:eastAsia="Times New Roman" w:hAnsi="Palemonas"/>
                <w:color w:val="000000"/>
                <w:lang w:eastAsia="lt-LT"/>
              </w:rPr>
              <w:t>asmenys, turintys teisę dirbti mokytoju pagal Lietuvos Respublikos švietimo įstatymo 48 straipsnį.</w:t>
            </w:r>
          </w:p>
        </w:tc>
      </w:tr>
      <w:tr w:rsidR="004B7CBB" w:rsidRPr="004B7CBB" w14:paraId="7B02997C" w14:textId="77777777" w:rsidTr="00EA11DD">
        <w:tc>
          <w:tcPr>
            <w:tcW w:w="570" w:type="dxa"/>
          </w:tcPr>
          <w:p w14:paraId="5C38B887" w14:textId="77777777" w:rsidR="004B7CBB" w:rsidRPr="004B7CBB" w:rsidRDefault="004B7CBB" w:rsidP="004B7CBB">
            <w:pPr>
              <w:contextualSpacing/>
              <w:jc w:val="center"/>
              <w:rPr>
                <w:rFonts w:ascii="Palemonas" w:eastAsia="Calibri" w:hAnsi="Palemonas"/>
                <w:lang w:eastAsia="zh-CN"/>
              </w:rPr>
            </w:pPr>
            <w:r w:rsidRPr="004B7CBB">
              <w:rPr>
                <w:rFonts w:ascii="Palemonas" w:eastAsia="Calibri" w:hAnsi="Palemonas"/>
                <w:lang w:eastAsia="zh-CN"/>
              </w:rPr>
              <w:t>7.</w:t>
            </w:r>
          </w:p>
        </w:tc>
        <w:tc>
          <w:tcPr>
            <w:tcW w:w="1536" w:type="dxa"/>
          </w:tcPr>
          <w:p w14:paraId="070C0A8F" w14:textId="77777777" w:rsidR="004B7CBB" w:rsidRPr="004B7CBB" w:rsidRDefault="004B7CBB" w:rsidP="004B7CBB">
            <w:pPr>
              <w:contextualSpacing/>
              <w:rPr>
                <w:rFonts w:ascii="Palemonas" w:eastAsia="Calibri" w:hAnsi="Palemonas"/>
                <w:b/>
                <w:lang w:eastAsia="zh-CN"/>
              </w:rPr>
            </w:pPr>
            <w:r w:rsidRPr="004B7CBB">
              <w:rPr>
                <w:rFonts w:ascii="Palemonas" w:eastAsia="SimSun" w:hAnsi="Palemonas"/>
                <w:lang w:eastAsia="zh-CN"/>
              </w:rPr>
              <w:t>Paraiškos rengimo ir pateikimo tvarka ir terminai</w:t>
            </w:r>
          </w:p>
        </w:tc>
        <w:tc>
          <w:tcPr>
            <w:tcW w:w="7216" w:type="dxa"/>
            <w:tcBorders>
              <w:bottom w:val="single" w:sz="4" w:space="0" w:color="auto"/>
            </w:tcBorders>
          </w:tcPr>
          <w:p w14:paraId="73FDB88F" w14:textId="77777777" w:rsidR="004B7CBB" w:rsidRPr="004B7CBB" w:rsidRDefault="004B7CBB" w:rsidP="004B7CBB">
            <w:pPr>
              <w:rPr>
                <w:rFonts w:ascii="Palemonas" w:eastAsia="SimSun" w:hAnsi="Palemonas"/>
                <w:lang w:eastAsia="zh-CN"/>
              </w:rPr>
            </w:pPr>
            <w:r w:rsidRPr="004B7CBB">
              <w:rPr>
                <w:rFonts w:ascii="Palemonas" w:eastAsia="SimSun" w:hAnsi="Palemonas"/>
                <w:lang w:eastAsia="zh-CN"/>
              </w:rPr>
              <w:t>7.1. Siekdamas gauti finansavimą, pareiškėjas turi užpildyti ir pateikti šiuos dokumentus:</w:t>
            </w:r>
          </w:p>
          <w:p w14:paraId="679E3105" w14:textId="77777777" w:rsidR="004B7CBB" w:rsidRPr="004B7CBB" w:rsidRDefault="004B7CBB" w:rsidP="004B7CBB">
            <w:pPr>
              <w:rPr>
                <w:rFonts w:ascii="Palemonas" w:eastAsia="SimSun" w:hAnsi="Palemonas"/>
                <w:lang w:eastAsia="zh-CN"/>
              </w:rPr>
            </w:pPr>
            <w:r w:rsidRPr="004B7CBB">
              <w:rPr>
                <w:rFonts w:ascii="Palemonas" w:eastAsia="SimSun" w:hAnsi="Palemonas"/>
                <w:lang w:eastAsia="zh-CN"/>
              </w:rPr>
              <w:t xml:space="preserve">7.1.1. NVŠ programos finansavimo paraišką (priedas). Pareiškėjas turi užpildyti kiekvieną paraiškos dalį. </w:t>
            </w:r>
            <w:r w:rsidRPr="004B7CBB">
              <w:rPr>
                <w:rFonts w:ascii="Palemonas" w:eastAsia="Calibri" w:hAnsi="Palemonas"/>
                <w:lang w:eastAsia="zh-CN"/>
              </w:rPr>
              <w:t xml:space="preserve">Pareiškėjas atsako už paraiškoje nurodytų duomenų teisingumą; </w:t>
            </w:r>
          </w:p>
          <w:p w14:paraId="3ACB7C63" w14:textId="77777777" w:rsidR="004B7CBB" w:rsidRPr="004B7CBB" w:rsidRDefault="004B7CBB" w:rsidP="004B7CBB">
            <w:pPr>
              <w:rPr>
                <w:rFonts w:ascii="Palemonas" w:eastAsia="Calibri" w:hAnsi="Palemonas"/>
                <w:lang w:eastAsia="zh-CN"/>
              </w:rPr>
            </w:pPr>
            <w:r w:rsidRPr="004B7CBB">
              <w:rPr>
                <w:rFonts w:ascii="Palemonas" w:eastAsia="Calibri" w:hAnsi="Palemonas"/>
                <w:lang w:eastAsia="zh-CN"/>
              </w:rPr>
              <w:t>7.1.2. kitus dokumentus:</w:t>
            </w:r>
          </w:p>
          <w:p w14:paraId="2B6FA733" w14:textId="77777777" w:rsidR="004B7CBB" w:rsidRPr="004B7CBB" w:rsidRDefault="004B7CBB" w:rsidP="004B7CBB">
            <w:pPr>
              <w:rPr>
                <w:rFonts w:ascii="Palemonas" w:eastAsia="SimSun" w:hAnsi="Palemonas"/>
                <w:lang w:eastAsia="zh-CN"/>
              </w:rPr>
            </w:pPr>
            <w:r w:rsidRPr="004B7CBB">
              <w:rPr>
                <w:rFonts w:ascii="Palemonas" w:eastAsia="Calibri" w:hAnsi="Palemonas"/>
                <w:lang w:eastAsia="zh-CN"/>
              </w:rPr>
              <w:lastRenderedPageBreak/>
              <w:t>7.</w:t>
            </w:r>
            <w:r w:rsidRPr="004B7CBB">
              <w:rPr>
                <w:rFonts w:ascii="Palemonas" w:eastAsia="SimSun" w:hAnsi="Palemonas"/>
                <w:lang w:eastAsia="zh-CN"/>
              </w:rPr>
              <w:t xml:space="preserve">1.2.1. galiojančių įstatų, registruotų </w:t>
            </w:r>
            <w:r w:rsidRPr="004B7CBB">
              <w:rPr>
                <w:rFonts w:ascii="Palemonas" w:eastAsia="Calibri" w:hAnsi="Palemonas"/>
                <w:lang w:eastAsia="zh-CN"/>
              </w:rPr>
              <w:t xml:space="preserve">Lietuvos Respublikos </w:t>
            </w:r>
            <w:r w:rsidRPr="004B7CBB">
              <w:rPr>
                <w:rFonts w:ascii="Palemonas" w:eastAsia="SimSun" w:hAnsi="Palemonas"/>
                <w:lang w:eastAsia="zh-CN"/>
              </w:rPr>
              <w:t xml:space="preserve">juridinių asmenų registre, kopiją ir </w:t>
            </w:r>
            <w:r w:rsidRPr="004B7CBB">
              <w:rPr>
                <w:rFonts w:ascii="Palemonas" w:eastAsia="Calibri" w:hAnsi="Palemonas"/>
                <w:lang w:eastAsia="zh-CN"/>
              </w:rPr>
              <w:t xml:space="preserve">Lietuvos Respublikos </w:t>
            </w:r>
            <w:r w:rsidRPr="004B7CBB">
              <w:rPr>
                <w:rFonts w:ascii="Palemonas" w:eastAsia="SimSun" w:hAnsi="Palemonas"/>
                <w:lang w:eastAsia="zh-CN"/>
              </w:rPr>
              <w:t xml:space="preserve">juridinių asmenų registro pagrindinių duomenų išrašo kopiją arba </w:t>
            </w:r>
            <w:r w:rsidRPr="004B7CBB">
              <w:rPr>
                <w:rFonts w:ascii="Palemonas" w:eastAsia="Calibri" w:hAnsi="Palemonas"/>
                <w:lang w:eastAsia="zh-CN"/>
              </w:rPr>
              <w:t xml:space="preserve">Lietuvos Respublikos </w:t>
            </w:r>
            <w:r w:rsidRPr="004B7CBB">
              <w:rPr>
                <w:rFonts w:ascii="Palemonas" w:eastAsia="SimSun" w:hAnsi="Palemonas"/>
                <w:lang w:eastAsia="zh-CN"/>
              </w:rPr>
              <w:t>juridinių asmenų registro išplėstinio išrašo kopiją (biudžetinėms Savivaldybės švietimo įstaigoms ši nuostata netaikoma). Pareiškėjas atsako už šiuose dokumentuose pateiktos informacijos teisingumą;</w:t>
            </w:r>
          </w:p>
          <w:p w14:paraId="756E2312" w14:textId="77777777" w:rsidR="004B7CBB" w:rsidRPr="004B7CBB" w:rsidRDefault="004B7CBB" w:rsidP="004B7CBB">
            <w:pPr>
              <w:rPr>
                <w:rFonts w:ascii="Palemonas" w:eastAsia="SimSun" w:hAnsi="Palemonas"/>
                <w:lang w:eastAsia="zh-CN"/>
              </w:rPr>
            </w:pPr>
            <w:r w:rsidRPr="004B7CBB">
              <w:rPr>
                <w:rFonts w:ascii="Palemonas" w:eastAsia="SimSun" w:hAnsi="Palemonas"/>
                <w:lang w:eastAsia="zh-CN"/>
              </w:rPr>
              <w:t>7.1.2.2. dokumentą, patvirtinantį asmens teisę veikti pareiškėjo vardu, jei pareiškėjui atstovauja ne jo vadovas;</w:t>
            </w:r>
          </w:p>
          <w:p w14:paraId="1D4457B0" w14:textId="77777777" w:rsidR="004B7CBB" w:rsidRPr="004B7CBB" w:rsidRDefault="004B7CBB" w:rsidP="004B7CBB">
            <w:pPr>
              <w:tabs>
                <w:tab w:val="num" w:pos="0"/>
              </w:tabs>
              <w:rPr>
                <w:rFonts w:ascii="Palemonas" w:eastAsia="SimSun" w:hAnsi="Palemonas"/>
                <w:color w:val="FF0000"/>
                <w:lang w:eastAsia="zh-CN"/>
              </w:rPr>
            </w:pPr>
            <w:r w:rsidRPr="004B7CBB">
              <w:rPr>
                <w:rFonts w:ascii="Palemonas" w:eastAsia="Calibri" w:hAnsi="Palemonas"/>
                <w:color w:val="000000" w:themeColor="text1"/>
                <w:lang w:eastAsia="zh-CN"/>
              </w:rPr>
              <w:t>7</w:t>
            </w:r>
            <w:r w:rsidRPr="004B7CBB">
              <w:rPr>
                <w:rFonts w:ascii="Palemonas" w:eastAsia="Calibri" w:hAnsi="Palemonas"/>
                <w:lang w:eastAsia="zh-CN"/>
              </w:rPr>
              <w:t xml:space="preserve">.1.2.3. </w:t>
            </w:r>
            <w:r w:rsidRPr="004B7CBB">
              <w:rPr>
                <w:rFonts w:ascii="Palemonas" w:eastAsia="SimSun" w:hAnsi="Palemonas"/>
                <w:lang w:eastAsia="zh-CN"/>
              </w:rPr>
              <w:t>stovyklos ir (ar) kitų NVŠ veiklų detalią kiekvienos dienos programą;</w:t>
            </w:r>
          </w:p>
          <w:p w14:paraId="61E4AF03" w14:textId="77777777" w:rsidR="004B7CBB" w:rsidRPr="004B7CBB" w:rsidRDefault="004B7CBB" w:rsidP="004B7CBB">
            <w:pPr>
              <w:tabs>
                <w:tab w:val="num" w:pos="0"/>
              </w:tabs>
              <w:rPr>
                <w:rFonts w:ascii="Palemonas" w:eastAsia="Times New Roman" w:hAnsi="Palemonas"/>
                <w:color w:val="000000"/>
                <w:lang w:eastAsia="lt-LT"/>
              </w:rPr>
            </w:pPr>
            <w:r w:rsidRPr="004B7CBB">
              <w:rPr>
                <w:rFonts w:ascii="Palemonas" w:eastAsia="SimSun" w:hAnsi="Palemonas"/>
                <w:color w:val="000000" w:themeColor="text1"/>
                <w:lang w:eastAsia="zh-CN"/>
              </w:rPr>
              <w:t xml:space="preserve">7.1.2.4. </w:t>
            </w:r>
            <w:r w:rsidRPr="004B7CBB">
              <w:rPr>
                <w:rFonts w:ascii="Palemonas" w:eastAsia="Times New Roman" w:hAnsi="Palemonas"/>
                <w:color w:val="000000" w:themeColor="text1"/>
                <w:lang w:eastAsia="lt-LT"/>
              </w:rPr>
              <w:t xml:space="preserve">neformaliojo </w:t>
            </w:r>
            <w:r w:rsidRPr="004B7CBB">
              <w:rPr>
                <w:rFonts w:ascii="Palemonas" w:eastAsia="Times New Roman" w:hAnsi="Palemonas"/>
                <w:color w:val="000000"/>
                <w:lang w:eastAsia="lt-LT"/>
              </w:rPr>
              <w:t>vaikų švietimo veiklas vykdančio (-</w:t>
            </w:r>
            <w:proofErr w:type="spellStart"/>
            <w:r w:rsidRPr="004B7CBB">
              <w:rPr>
                <w:rFonts w:ascii="Palemonas" w:eastAsia="Times New Roman" w:hAnsi="Palemonas"/>
                <w:color w:val="000000"/>
                <w:lang w:eastAsia="lt-LT"/>
              </w:rPr>
              <w:t>ių</w:t>
            </w:r>
            <w:proofErr w:type="spellEnd"/>
            <w:r w:rsidRPr="004B7CBB">
              <w:rPr>
                <w:rFonts w:ascii="Palemonas" w:eastAsia="Times New Roman" w:hAnsi="Palemonas"/>
                <w:color w:val="000000"/>
                <w:lang w:eastAsia="lt-LT"/>
              </w:rPr>
              <w:t>) asmens (-ų), turinčio (-</w:t>
            </w:r>
            <w:proofErr w:type="spellStart"/>
            <w:r w:rsidRPr="004B7CBB">
              <w:rPr>
                <w:rFonts w:ascii="Palemonas" w:eastAsia="Times New Roman" w:hAnsi="Palemonas"/>
                <w:color w:val="000000"/>
                <w:lang w:eastAsia="lt-LT"/>
              </w:rPr>
              <w:t>ių</w:t>
            </w:r>
            <w:proofErr w:type="spellEnd"/>
            <w:r w:rsidRPr="004B7CBB">
              <w:rPr>
                <w:rFonts w:ascii="Palemonas" w:eastAsia="Times New Roman" w:hAnsi="Palemonas"/>
                <w:color w:val="000000"/>
                <w:lang w:eastAsia="lt-LT"/>
              </w:rPr>
              <w:t>) teisę dirbti mokytoju pagal Lietuvos Respublikos švietimo įstatymo 48 straipsnį, gyvenimo aprašymus (CV);</w:t>
            </w:r>
          </w:p>
          <w:p w14:paraId="1D1AE926" w14:textId="77777777" w:rsidR="004B7CBB" w:rsidRPr="004B7CBB" w:rsidRDefault="004B7CBB" w:rsidP="004B7CBB">
            <w:pPr>
              <w:tabs>
                <w:tab w:val="num" w:pos="0"/>
              </w:tabs>
              <w:rPr>
                <w:rFonts w:ascii="Palemonas" w:eastAsia="SimSun" w:hAnsi="Palemonas"/>
                <w:lang w:eastAsia="zh-CN"/>
              </w:rPr>
            </w:pPr>
            <w:r w:rsidRPr="004B7CBB">
              <w:rPr>
                <w:rFonts w:ascii="Palemonas" w:eastAsia="SimSun" w:hAnsi="Palemonas"/>
                <w:lang w:eastAsia="zh-CN"/>
              </w:rPr>
              <w:t>7.1.2.5. kitą informaciją, pagrindžiančią finansavimo reikalingumą ar papildančią projekto aprašymą.</w:t>
            </w:r>
          </w:p>
          <w:p w14:paraId="2C6F0F3A" w14:textId="77777777" w:rsidR="004B7CBB" w:rsidRPr="004B7CBB" w:rsidRDefault="004B7CBB" w:rsidP="004B7CBB">
            <w:pPr>
              <w:rPr>
                <w:rFonts w:ascii="Palemonas" w:eastAsia="Calibri" w:hAnsi="Palemonas"/>
                <w:color w:val="0563C1" w:themeColor="hyperlink"/>
                <w:u w:val="single"/>
                <w:lang w:eastAsia="zh-CN"/>
              </w:rPr>
            </w:pPr>
            <w:r w:rsidRPr="004B7CBB">
              <w:rPr>
                <w:rFonts w:ascii="Palemonas" w:eastAsia="SimSun" w:hAnsi="Palemonas"/>
                <w:color w:val="000000" w:themeColor="text1"/>
                <w:lang w:eastAsia="zh-CN"/>
              </w:rPr>
              <w:t xml:space="preserve">7.2. Paraiška kartu su 7.1 papunktyje nurodytais dokumentais iki kvietimo teikti paraiškas skelbime nurodyto termino pabaigos teikiama paštu </w:t>
            </w:r>
            <w:r w:rsidRPr="004B7CBB">
              <w:rPr>
                <w:rFonts w:ascii="Palemonas" w:eastAsia="Calibri" w:hAnsi="Palemonas"/>
                <w:lang w:eastAsia="zh-CN"/>
              </w:rPr>
              <w:t>arba pristatoma į Palangos miesto savivaldybės administracijos Komunikacijos ir e. paslaugų skyrių Vytauto g. 112, 00153 Palanga, užklijuotame voke (pakete), ant kurio turi būti užrašas „</w:t>
            </w:r>
            <w:r w:rsidRPr="004B7CBB">
              <w:rPr>
                <w:rFonts w:ascii="Palemonas" w:eastAsia="SimSun" w:hAnsi="Palemonas"/>
                <w:color w:val="000000" w:themeColor="text1"/>
                <w:lang w:eastAsia="zh-CN"/>
              </w:rPr>
              <w:t>Paraiška organizuoti kitas neformaliojo vaikų švietimo veiklas 2020 m.“</w:t>
            </w:r>
            <w:r w:rsidRPr="004B7CBB">
              <w:rPr>
                <w:rFonts w:ascii="Palemonas" w:eastAsia="Calibri" w:hAnsi="Palemonas"/>
                <w:lang w:eastAsia="zh-CN"/>
              </w:rPr>
              <w:t xml:space="preserve">, projekto pavadinimas, pareiškėjo pavadinimas ir adresas. </w:t>
            </w:r>
            <w:r w:rsidRPr="004B7CBB">
              <w:rPr>
                <w:rFonts w:ascii="Palemonas" w:eastAsia="SimSun" w:hAnsi="Palemonas"/>
                <w:lang w:eastAsia="zh-CN"/>
              </w:rPr>
              <w:t>Paraiška ir jos priedai turi būti užpildyti kompiuteriu, lietuvių kalba, atspausdinti, pasirašyti ir kartu su pridedamais dokumentais susegti į lengvai išardomus segtuvus. Paraiškos dokumentai negali būti įrišti spiraliniu ar terminiu būdu, įkišti į įmautes. Visi paraiškos ir pridedamų dokumentų lapai turi būti sunumeruoti eilės tvarka. Ranka užpildytos paraiškos nepriimamos.</w:t>
            </w:r>
          </w:p>
          <w:p w14:paraId="3BA7F54B" w14:textId="2457C545" w:rsidR="004B7CBB" w:rsidRPr="004B7CBB" w:rsidRDefault="004B7CBB" w:rsidP="004B7CBB">
            <w:pPr>
              <w:rPr>
                <w:rFonts w:ascii="Palemonas" w:eastAsia="Calibri" w:hAnsi="Palemonas"/>
                <w:lang w:eastAsia="zh-CN"/>
              </w:rPr>
            </w:pPr>
            <w:r w:rsidRPr="004B7CBB">
              <w:rPr>
                <w:rFonts w:ascii="Palemonas" w:eastAsia="Calibri" w:hAnsi="Palemonas"/>
                <w:lang w:eastAsia="zh-CN"/>
              </w:rPr>
              <w:t xml:space="preserve">7.3. </w:t>
            </w:r>
            <w:r w:rsidRPr="005D3E7A">
              <w:rPr>
                <w:rFonts w:ascii="Palemonas" w:eastAsia="Calibri" w:hAnsi="Palemonas"/>
                <w:b/>
                <w:bCs/>
                <w:color w:val="000000" w:themeColor="text1"/>
                <w:lang w:eastAsia="zh-CN"/>
              </w:rPr>
              <w:t>Galutinis paraiškos pateikimo terminas</w:t>
            </w:r>
            <w:r w:rsidRPr="004B7CBB">
              <w:rPr>
                <w:rFonts w:ascii="Palemonas" w:eastAsia="Calibri" w:hAnsi="Palemonas"/>
                <w:color w:val="000000" w:themeColor="text1"/>
                <w:lang w:eastAsia="zh-CN"/>
              </w:rPr>
              <w:t xml:space="preserve"> – 2020 m. rugsėjo </w:t>
            </w:r>
            <w:r>
              <w:rPr>
                <w:rFonts w:ascii="Palemonas" w:eastAsia="Calibri" w:hAnsi="Palemonas"/>
                <w:color w:val="000000" w:themeColor="text1"/>
                <w:lang w:eastAsia="zh-CN"/>
              </w:rPr>
              <w:t>30</w:t>
            </w:r>
            <w:r w:rsidRPr="004B7CBB">
              <w:rPr>
                <w:rFonts w:ascii="Palemonas" w:eastAsia="Calibri" w:hAnsi="Palemonas"/>
                <w:color w:val="000000" w:themeColor="text1"/>
                <w:lang w:eastAsia="zh-CN"/>
              </w:rPr>
              <w:t xml:space="preserve"> d.  Jei paraiška siunčiama paštu, pateikimo data laikoma įteikimo paštui (pašto antspaudo) data. Jei paraiška pristatoma į Palangos miesto savivaldybę, galutinis terminas yra 2020 m. rugsėjo </w:t>
            </w:r>
            <w:r>
              <w:rPr>
                <w:rFonts w:ascii="Palemonas" w:eastAsia="Calibri" w:hAnsi="Palemonas"/>
                <w:color w:val="000000" w:themeColor="text1"/>
                <w:lang w:eastAsia="zh-CN"/>
              </w:rPr>
              <w:t>30</w:t>
            </w:r>
            <w:r w:rsidRPr="004B7CBB">
              <w:rPr>
                <w:rFonts w:ascii="Palemonas" w:eastAsia="Calibri" w:hAnsi="Palemonas"/>
                <w:color w:val="000000" w:themeColor="text1"/>
                <w:lang w:eastAsia="zh-CN"/>
              </w:rPr>
              <w:t xml:space="preserve"> d. 1</w:t>
            </w:r>
            <w:r>
              <w:rPr>
                <w:rFonts w:ascii="Palemonas" w:eastAsia="Calibri" w:hAnsi="Palemonas"/>
                <w:color w:val="000000" w:themeColor="text1"/>
                <w:lang w:eastAsia="zh-CN"/>
              </w:rPr>
              <w:t xml:space="preserve">5.45 </w:t>
            </w:r>
            <w:r w:rsidRPr="004B7CBB">
              <w:rPr>
                <w:rFonts w:ascii="Palemonas" w:eastAsia="Calibri" w:hAnsi="Palemonas"/>
                <w:color w:val="000000" w:themeColor="text1"/>
                <w:lang w:eastAsia="zh-CN"/>
              </w:rPr>
              <w:t xml:space="preserve">val. </w:t>
            </w:r>
          </w:p>
          <w:p w14:paraId="357A1431" w14:textId="77777777" w:rsidR="004B7CBB" w:rsidRPr="004B7CBB" w:rsidRDefault="004B7CBB" w:rsidP="004B7CBB">
            <w:pPr>
              <w:rPr>
                <w:rFonts w:ascii="Palemonas" w:eastAsia="Calibri" w:hAnsi="Palemonas"/>
                <w:lang w:eastAsia="zh-CN"/>
              </w:rPr>
            </w:pPr>
            <w:r w:rsidRPr="004B7CBB">
              <w:rPr>
                <w:rFonts w:ascii="Palemonas" w:eastAsia="Calibri" w:hAnsi="Palemonas"/>
                <w:lang w:eastAsia="zh-CN"/>
              </w:rPr>
              <w:t>7.4. Gautos paraiškos yra registruojamos. Po nustatyto termino, taip pat paraiškos, neatitinkančios 6.3 ir 7.1 papunkčiuose nustatytų sąlygų, nenagrinėjamos.</w:t>
            </w:r>
          </w:p>
          <w:p w14:paraId="27655C64" w14:textId="77777777" w:rsidR="004B7CBB" w:rsidRPr="004B7CBB" w:rsidRDefault="004B7CBB" w:rsidP="004B7CBB">
            <w:pPr>
              <w:tabs>
                <w:tab w:val="left" w:pos="1418"/>
              </w:tabs>
              <w:rPr>
                <w:rFonts w:ascii="Palemonas" w:eastAsia="SimSun" w:hAnsi="Palemonas"/>
                <w:color w:val="000000" w:themeColor="text1"/>
                <w:lang w:eastAsia="zh-CN"/>
              </w:rPr>
            </w:pPr>
            <w:r w:rsidRPr="004B7CBB">
              <w:rPr>
                <w:rFonts w:ascii="Palemonas" w:eastAsia="Calibri" w:hAnsi="Palemonas"/>
                <w:color w:val="000000" w:themeColor="text1"/>
                <w:lang w:eastAsia="zh-CN"/>
              </w:rPr>
              <w:t xml:space="preserve">7.5. </w:t>
            </w:r>
            <w:r w:rsidRPr="004B7CBB">
              <w:rPr>
                <w:rFonts w:ascii="Palemonas" w:eastAsia="SimSun" w:hAnsi="Palemonas"/>
                <w:color w:val="000000" w:themeColor="text1"/>
                <w:lang w:eastAsia="zh-CN"/>
              </w:rPr>
              <w:t>Tas pats pareiškėjas gali teikti tik vieną paraišką.</w:t>
            </w:r>
          </w:p>
          <w:p w14:paraId="769631D4" w14:textId="77777777" w:rsidR="004B7CBB" w:rsidRPr="004B7CBB" w:rsidRDefault="004B7CBB" w:rsidP="004B7CBB">
            <w:pPr>
              <w:tabs>
                <w:tab w:val="left" w:pos="1560"/>
              </w:tabs>
              <w:rPr>
                <w:rFonts w:ascii="Palemonas" w:eastAsia="SimSun" w:hAnsi="Palemonas"/>
                <w:lang w:eastAsia="zh-CN"/>
              </w:rPr>
            </w:pPr>
            <w:r w:rsidRPr="004B7CBB">
              <w:rPr>
                <w:rFonts w:ascii="Palemonas" w:eastAsia="SimSun" w:hAnsi="Palemonas"/>
                <w:lang w:eastAsia="zh-CN"/>
              </w:rPr>
              <w:t>7.6. Pasibaigus paraiškų pateikimo terminui, negalima pareiškėjo iniciatyva paraiškos taisyti, tikslinti, pildyti ar pateikti papildomus dokumentus.</w:t>
            </w:r>
          </w:p>
        </w:tc>
      </w:tr>
      <w:tr w:rsidR="004B7CBB" w:rsidRPr="004B7CBB" w14:paraId="55423E9D" w14:textId="77777777" w:rsidTr="00EA11DD">
        <w:tc>
          <w:tcPr>
            <w:tcW w:w="570" w:type="dxa"/>
          </w:tcPr>
          <w:p w14:paraId="2DC71379" w14:textId="77777777" w:rsidR="004B7CBB" w:rsidRPr="004B7CBB" w:rsidRDefault="004B7CBB" w:rsidP="004B7CBB">
            <w:pPr>
              <w:contextualSpacing/>
              <w:jc w:val="center"/>
              <w:rPr>
                <w:rFonts w:ascii="Palemonas" w:eastAsia="Calibri" w:hAnsi="Palemonas"/>
                <w:lang w:eastAsia="zh-CN"/>
              </w:rPr>
            </w:pPr>
            <w:r w:rsidRPr="004B7CBB">
              <w:rPr>
                <w:rFonts w:ascii="Palemonas" w:eastAsia="Calibri" w:hAnsi="Palemonas"/>
                <w:lang w:eastAsia="zh-CN"/>
              </w:rPr>
              <w:lastRenderedPageBreak/>
              <w:t>8.</w:t>
            </w:r>
          </w:p>
        </w:tc>
        <w:tc>
          <w:tcPr>
            <w:tcW w:w="1536" w:type="dxa"/>
          </w:tcPr>
          <w:p w14:paraId="4942D250" w14:textId="77777777" w:rsidR="004B7CBB" w:rsidRPr="004B7CBB" w:rsidRDefault="004B7CBB" w:rsidP="004B7CBB">
            <w:pPr>
              <w:contextualSpacing/>
              <w:rPr>
                <w:rFonts w:ascii="Palemonas" w:eastAsia="Calibri" w:hAnsi="Palemonas"/>
                <w:lang w:eastAsia="zh-CN"/>
              </w:rPr>
            </w:pPr>
            <w:r w:rsidRPr="004B7CBB">
              <w:rPr>
                <w:rFonts w:ascii="Palemonas" w:eastAsia="Calibri" w:hAnsi="Palemonas"/>
                <w:lang w:eastAsia="zh-CN"/>
              </w:rPr>
              <w:t>Tinkamos</w:t>
            </w:r>
          </w:p>
          <w:p w14:paraId="238B1A3C" w14:textId="77777777" w:rsidR="004B7CBB" w:rsidRPr="004B7CBB" w:rsidRDefault="004B7CBB" w:rsidP="004B7CBB">
            <w:pPr>
              <w:contextualSpacing/>
              <w:rPr>
                <w:rFonts w:ascii="Palemonas" w:eastAsia="Calibri" w:hAnsi="Palemonas"/>
                <w:lang w:eastAsia="zh-CN"/>
              </w:rPr>
            </w:pPr>
            <w:r w:rsidRPr="004B7CBB">
              <w:rPr>
                <w:rFonts w:ascii="Palemonas" w:eastAsia="Calibri" w:hAnsi="Palemonas"/>
                <w:lang w:eastAsia="zh-CN"/>
              </w:rPr>
              <w:t>finansuoti išlaidos</w:t>
            </w:r>
          </w:p>
        </w:tc>
        <w:tc>
          <w:tcPr>
            <w:tcW w:w="7216" w:type="dxa"/>
          </w:tcPr>
          <w:p w14:paraId="2A7A3B1A" w14:textId="77777777" w:rsidR="004B7CBB" w:rsidRPr="004B7CBB" w:rsidRDefault="004B7CBB" w:rsidP="004B7CBB">
            <w:pPr>
              <w:tabs>
                <w:tab w:val="left" w:pos="457"/>
              </w:tabs>
              <w:rPr>
                <w:rFonts w:ascii="Palemonas" w:eastAsia="SimSun" w:hAnsi="Palemonas"/>
                <w:lang w:eastAsia="zh-CN"/>
              </w:rPr>
            </w:pPr>
            <w:r w:rsidRPr="004B7CBB">
              <w:rPr>
                <w:rFonts w:ascii="Palemonas" w:eastAsia="SimSun" w:hAnsi="Palemonas"/>
                <w:lang w:eastAsia="zh-CN"/>
              </w:rPr>
              <w:t>8.1. Tinkamomis finansuoti išlaidomis gali būti pripažįstamos tik tos išlaidos, kurios yra:</w:t>
            </w:r>
          </w:p>
          <w:p w14:paraId="2E3A1CFA" w14:textId="77777777" w:rsidR="004B7CBB" w:rsidRPr="004B7CBB" w:rsidRDefault="004B7CBB" w:rsidP="004B7CBB">
            <w:pPr>
              <w:tabs>
                <w:tab w:val="left" w:pos="457"/>
              </w:tabs>
              <w:rPr>
                <w:rFonts w:ascii="Palemonas" w:eastAsia="SimSun" w:hAnsi="Palemonas"/>
                <w:color w:val="000000" w:themeColor="text1"/>
                <w:lang w:eastAsia="zh-CN"/>
              </w:rPr>
            </w:pPr>
            <w:r w:rsidRPr="004B7CBB">
              <w:rPr>
                <w:rFonts w:ascii="Palemonas" w:eastAsia="SimSun" w:hAnsi="Palemonas"/>
                <w:color w:val="000000" w:themeColor="text1"/>
                <w:lang w:eastAsia="zh-CN"/>
              </w:rPr>
              <w:t>8.1.1. tiesiogiai susijusios su projekto, kuriam skiriamas finansavimas, įgyvendinimu;</w:t>
            </w:r>
          </w:p>
          <w:p w14:paraId="06767612" w14:textId="77777777" w:rsidR="004B7CBB" w:rsidRPr="004B7CBB" w:rsidRDefault="004B7CBB" w:rsidP="004B7CBB">
            <w:pPr>
              <w:tabs>
                <w:tab w:val="left" w:pos="457"/>
              </w:tabs>
              <w:rPr>
                <w:rFonts w:ascii="Palemonas" w:eastAsia="SimSun" w:hAnsi="Palemonas"/>
                <w:color w:val="000000" w:themeColor="text1"/>
                <w:lang w:eastAsia="zh-CN"/>
              </w:rPr>
            </w:pPr>
            <w:r w:rsidRPr="004B7CBB">
              <w:rPr>
                <w:rFonts w:ascii="Palemonas" w:eastAsia="SimSun" w:hAnsi="Palemonas"/>
                <w:color w:val="000000" w:themeColor="text1"/>
                <w:lang w:eastAsia="zh-CN"/>
              </w:rPr>
              <w:t>8.1.2. būtinos projektui įgyvendinti ir atitinkančios skaidraus finansų valdymo, sąnaudų efektyvumo principus;</w:t>
            </w:r>
          </w:p>
          <w:p w14:paraId="099C3C73" w14:textId="77777777" w:rsidR="004B7CBB" w:rsidRPr="004B7CBB" w:rsidRDefault="004B7CBB" w:rsidP="004B7CBB">
            <w:pPr>
              <w:tabs>
                <w:tab w:val="left" w:pos="457"/>
              </w:tabs>
              <w:rPr>
                <w:rFonts w:ascii="Palemonas" w:eastAsia="SimSun" w:hAnsi="Palemonas"/>
                <w:color w:val="000000" w:themeColor="text1"/>
                <w:spacing w:val="2"/>
                <w:lang w:eastAsia="zh-CN"/>
              </w:rPr>
            </w:pPr>
            <w:r w:rsidRPr="004B7CBB">
              <w:rPr>
                <w:rFonts w:ascii="Palemonas" w:eastAsia="SimSun" w:hAnsi="Palemonas"/>
                <w:color w:val="000000" w:themeColor="text1"/>
                <w:lang w:eastAsia="zh-CN"/>
              </w:rPr>
              <w:t>8.1.3. suplanuotos efektyviai ir pagrįstai</w:t>
            </w:r>
            <w:r w:rsidRPr="004B7CBB">
              <w:rPr>
                <w:rFonts w:ascii="Palemonas" w:eastAsia="SimSun" w:hAnsi="Palemonas"/>
                <w:color w:val="000000" w:themeColor="text1"/>
                <w:lang w:eastAsia="lt-LT"/>
              </w:rPr>
              <w:t xml:space="preserve"> (atitinkančios realias rinkos kainas, naudojamos tik siekiant projekto tikslų</w:t>
            </w:r>
            <w:r w:rsidRPr="004B7CBB">
              <w:rPr>
                <w:rFonts w:ascii="Palemonas" w:eastAsia="SimSun" w:hAnsi="Palemonas"/>
                <w:color w:val="000000" w:themeColor="text1"/>
                <w:lang w:eastAsia="zh-CN"/>
              </w:rPr>
              <w:t>);</w:t>
            </w:r>
          </w:p>
          <w:p w14:paraId="49C7CC30" w14:textId="77777777" w:rsidR="004B7CBB" w:rsidRPr="004B7CBB" w:rsidRDefault="004B7CBB" w:rsidP="004B7CBB">
            <w:pPr>
              <w:tabs>
                <w:tab w:val="left" w:pos="599"/>
              </w:tabs>
              <w:rPr>
                <w:rFonts w:ascii="Palemonas" w:eastAsia="SimSun" w:hAnsi="Palemonas"/>
                <w:lang w:eastAsia="lt-LT"/>
              </w:rPr>
            </w:pPr>
            <w:r w:rsidRPr="004B7CBB">
              <w:rPr>
                <w:rFonts w:ascii="Palemonas" w:eastAsia="SimSun" w:hAnsi="Palemonas"/>
                <w:lang w:eastAsia="lt-LT"/>
              </w:rPr>
              <w:t xml:space="preserve">8.1.4. </w:t>
            </w:r>
            <w:r w:rsidRPr="004B7CBB">
              <w:rPr>
                <w:rFonts w:ascii="Palemonas" w:eastAsia="SimSun" w:hAnsi="Palemonas"/>
                <w:color w:val="000000" w:themeColor="text1"/>
                <w:lang w:eastAsia="lt-LT"/>
              </w:rPr>
              <w:t>faktiškai patirtos nuo projekto finansavimo sutarties  pasirašymo pradžios iki sutartyje numatytos projekto įgyvendinimo pabaigos datos, nustatomos ir patikrinamos, taip pat pagrįstos jas įrodančiais Lietuvos Respublikos teisės aktų reikalavimus atitinkančiais apskaitos dokumentais.</w:t>
            </w:r>
          </w:p>
          <w:p w14:paraId="10F12110" w14:textId="77777777" w:rsidR="004B7CBB" w:rsidRPr="004B7CBB" w:rsidRDefault="004B7CBB" w:rsidP="004B7CBB">
            <w:pPr>
              <w:tabs>
                <w:tab w:val="left" w:pos="599"/>
              </w:tabs>
              <w:rPr>
                <w:rFonts w:ascii="Palemonas" w:eastAsia="Calibri" w:hAnsi="Palemonas"/>
                <w:lang w:eastAsia="zh-CN"/>
              </w:rPr>
            </w:pPr>
            <w:r w:rsidRPr="004B7CBB">
              <w:rPr>
                <w:rFonts w:ascii="Palemonas" w:eastAsia="Calibri" w:hAnsi="Palemonas"/>
                <w:lang w:eastAsia="zh-CN"/>
              </w:rPr>
              <w:t xml:space="preserve">8.2. Tinkamos finansuoti projekto išlaidos turi sudaryti iki </w:t>
            </w:r>
            <w:r w:rsidRPr="004B7CBB">
              <w:rPr>
                <w:rFonts w:ascii="Palemonas" w:eastAsia="Calibri" w:hAnsi="Palemonas"/>
                <w:color w:val="000000" w:themeColor="text1"/>
                <w:lang w:eastAsia="zh-CN"/>
              </w:rPr>
              <w:t>100</w:t>
            </w:r>
            <w:r w:rsidRPr="004B7CBB">
              <w:rPr>
                <w:rFonts w:ascii="Palemonas" w:eastAsia="Calibri" w:hAnsi="Palemonas"/>
                <w:lang w:eastAsia="zh-CN"/>
              </w:rPr>
              <w:t xml:space="preserve"> proc. visų prašomų Lietuvos Respublikos švietimo, mokslo ir sporto ministerijos finansuoti tinkamų išlaidų. Lėšos gali būti naudojamos šioms išlaidoms finansuoti ir kompensuoti:</w:t>
            </w:r>
          </w:p>
          <w:p w14:paraId="0D8E0B34" w14:textId="77777777" w:rsidR="004B7CBB" w:rsidRPr="004B7CBB" w:rsidRDefault="004B7CBB" w:rsidP="004B7CBB">
            <w:pPr>
              <w:tabs>
                <w:tab w:val="left" w:pos="599"/>
              </w:tabs>
              <w:rPr>
                <w:rFonts w:ascii="Palemonas" w:eastAsia="Calibri" w:hAnsi="Palemonas"/>
                <w:lang w:eastAsia="zh-CN"/>
              </w:rPr>
            </w:pPr>
            <w:r w:rsidRPr="004B7CBB">
              <w:rPr>
                <w:rFonts w:ascii="Palemonas" w:eastAsia="Calibri" w:hAnsi="Palemonas"/>
                <w:lang w:eastAsia="zh-CN"/>
              </w:rPr>
              <w:t>8.2.1. fizinių asmenų, dalyvaujančių įgyvendinant Stovyklų ir NVŠ veiklas, darbo užmokesčiui ir su juo susijusiems privalomiems mokėti mokesčiams;</w:t>
            </w:r>
          </w:p>
          <w:p w14:paraId="1D5079B3" w14:textId="77777777" w:rsidR="004B7CBB" w:rsidRPr="004B7CBB" w:rsidRDefault="004B7CBB" w:rsidP="004B7CBB">
            <w:pPr>
              <w:tabs>
                <w:tab w:val="left" w:pos="599"/>
              </w:tabs>
              <w:rPr>
                <w:rFonts w:ascii="Palemonas" w:eastAsia="Calibri" w:hAnsi="Palemonas"/>
                <w:lang w:eastAsia="zh-CN"/>
              </w:rPr>
            </w:pPr>
            <w:r w:rsidRPr="004B7CBB">
              <w:rPr>
                <w:rFonts w:ascii="Palemonas" w:eastAsia="Calibri" w:hAnsi="Palemonas"/>
                <w:lang w:eastAsia="zh-CN"/>
              </w:rPr>
              <w:t xml:space="preserve">8.2.2. mokinių dalyvavimo vaikų rudens stovyklose ir NVŠ veiklose išlaidoms finansuoti; </w:t>
            </w:r>
          </w:p>
          <w:p w14:paraId="33597729" w14:textId="77777777" w:rsidR="004B7CBB" w:rsidRPr="004B7CBB" w:rsidRDefault="004B7CBB" w:rsidP="004B7CBB">
            <w:pPr>
              <w:tabs>
                <w:tab w:val="left" w:pos="599"/>
              </w:tabs>
              <w:rPr>
                <w:rFonts w:ascii="Palemonas" w:eastAsia="Calibri" w:hAnsi="Palemonas"/>
                <w:lang w:eastAsia="zh-CN"/>
              </w:rPr>
            </w:pPr>
            <w:r w:rsidRPr="004B7CBB">
              <w:rPr>
                <w:rFonts w:ascii="Palemonas" w:eastAsia="Calibri" w:hAnsi="Palemonas"/>
                <w:lang w:eastAsia="zh-CN"/>
              </w:rPr>
              <w:t xml:space="preserve">8.2.3. maitinimo (maitinimo dažnumas per dieną priklauso nuo užsiėmimų trukmės (jeigu užsiėmimai vykdomi ilgiau nei 4 val., turi būti užtikrintas maitinimas, jeigu užsiėmimuose dalyvauja vaikai, išvardinti 4.2 papunktyje, </w:t>
            </w:r>
            <w:r w:rsidRPr="004B7CBB">
              <w:rPr>
                <w:rFonts w:ascii="Palemonas" w:eastAsia="Calibri" w:hAnsi="Palemonas"/>
                <w:lang w:eastAsia="zh-CN"/>
              </w:rPr>
              <w:lastRenderedPageBreak/>
              <w:t>vaikai gali būti maitinami ir dažniau, pagrindžiant poreikį paraiškoje)), nakvynės išlaidoms;</w:t>
            </w:r>
          </w:p>
          <w:p w14:paraId="0A3D1D0A" w14:textId="77777777" w:rsidR="004B7CBB" w:rsidRPr="004B7CBB" w:rsidRDefault="004B7CBB" w:rsidP="004B7CBB">
            <w:pPr>
              <w:tabs>
                <w:tab w:val="left" w:pos="599"/>
              </w:tabs>
              <w:rPr>
                <w:rFonts w:ascii="Palemonas" w:eastAsia="Calibri" w:hAnsi="Palemonas"/>
                <w:lang w:eastAsia="zh-CN"/>
              </w:rPr>
            </w:pPr>
            <w:r w:rsidRPr="004B7CBB">
              <w:rPr>
                <w:rFonts w:ascii="Palemonas" w:eastAsia="Calibri" w:hAnsi="Palemonas"/>
                <w:lang w:eastAsia="zh-CN"/>
              </w:rPr>
              <w:t>8.2.4. transporto išlaidoms, kurui;</w:t>
            </w:r>
          </w:p>
          <w:p w14:paraId="658FC480" w14:textId="77777777" w:rsidR="004B7CBB" w:rsidRPr="004B7CBB" w:rsidRDefault="004B7CBB" w:rsidP="004B7CBB">
            <w:pPr>
              <w:tabs>
                <w:tab w:val="left" w:pos="599"/>
              </w:tabs>
              <w:rPr>
                <w:rFonts w:ascii="Palemonas" w:eastAsia="Calibri" w:hAnsi="Palemonas"/>
                <w:lang w:eastAsia="zh-CN"/>
              </w:rPr>
            </w:pPr>
            <w:r w:rsidRPr="004B7CBB">
              <w:rPr>
                <w:rFonts w:ascii="Palemonas" w:eastAsia="Calibri" w:hAnsi="Palemonas"/>
                <w:lang w:eastAsia="zh-CN"/>
              </w:rPr>
              <w:t>8.2.5. patalpų, tiesiogiai naudojamų Stovykloms ir NVŠ veikloms vykdyti, nuomos ir komunalinėms, aplinkos ir kitoms išlaidoms veiklų įgyvendinimo laikotarpiu;</w:t>
            </w:r>
          </w:p>
          <w:p w14:paraId="5772415C" w14:textId="77777777" w:rsidR="004B7CBB" w:rsidRPr="004B7CBB" w:rsidRDefault="004B7CBB" w:rsidP="004B7CBB">
            <w:pPr>
              <w:tabs>
                <w:tab w:val="left" w:pos="599"/>
              </w:tabs>
              <w:rPr>
                <w:rFonts w:ascii="Palemonas" w:eastAsia="Calibri" w:hAnsi="Palemonas"/>
                <w:lang w:eastAsia="zh-CN"/>
              </w:rPr>
            </w:pPr>
            <w:r w:rsidRPr="004B7CBB">
              <w:rPr>
                <w:rFonts w:ascii="Palemonas" w:eastAsia="Calibri" w:hAnsi="Palemonas"/>
                <w:lang w:eastAsia="zh-CN"/>
              </w:rPr>
              <w:t>8.2.6. išlaidoms, kurios reikalingos Stovykloms ir NVŠ veikloms vykdyti, prekėms ir paslaugoms įsigyti ar nuomoti.</w:t>
            </w:r>
          </w:p>
        </w:tc>
      </w:tr>
      <w:tr w:rsidR="004B7CBB" w:rsidRPr="004B7CBB" w14:paraId="5C57197D" w14:textId="77777777" w:rsidTr="00EA11DD">
        <w:tc>
          <w:tcPr>
            <w:tcW w:w="570" w:type="dxa"/>
          </w:tcPr>
          <w:p w14:paraId="6968DEDB" w14:textId="77777777" w:rsidR="004B7CBB" w:rsidRPr="004B7CBB" w:rsidRDefault="004B7CBB" w:rsidP="004B7CBB">
            <w:pPr>
              <w:contextualSpacing/>
              <w:jc w:val="center"/>
              <w:rPr>
                <w:rFonts w:ascii="Palemonas" w:eastAsia="Calibri" w:hAnsi="Palemonas"/>
                <w:lang w:eastAsia="zh-CN"/>
              </w:rPr>
            </w:pPr>
            <w:r w:rsidRPr="004B7CBB">
              <w:rPr>
                <w:rFonts w:ascii="Palemonas" w:eastAsia="Calibri" w:hAnsi="Palemonas"/>
                <w:lang w:eastAsia="zh-CN"/>
              </w:rPr>
              <w:lastRenderedPageBreak/>
              <w:t>9.</w:t>
            </w:r>
          </w:p>
        </w:tc>
        <w:tc>
          <w:tcPr>
            <w:tcW w:w="1536" w:type="dxa"/>
          </w:tcPr>
          <w:p w14:paraId="773A5EE2" w14:textId="77777777" w:rsidR="004B7CBB" w:rsidRPr="004B7CBB" w:rsidRDefault="004B7CBB" w:rsidP="004B7CBB">
            <w:pPr>
              <w:contextualSpacing/>
              <w:rPr>
                <w:rFonts w:ascii="Palemonas" w:eastAsia="Calibri" w:hAnsi="Palemonas"/>
                <w:lang w:eastAsia="zh-CN"/>
              </w:rPr>
            </w:pPr>
            <w:r w:rsidRPr="004B7CBB">
              <w:rPr>
                <w:rFonts w:ascii="Palemonas" w:eastAsia="SimSun" w:hAnsi="Palemonas"/>
                <w:lang w:eastAsia="zh-CN"/>
              </w:rPr>
              <w:t>Netinkamos finansuoti išlaidos</w:t>
            </w:r>
          </w:p>
        </w:tc>
        <w:tc>
          <w:tcPr>
            <w:tcW w:w="7216" w:type="dxa"/>
          </w:tcPr>
          <w:p w14:paraId="1556F073" w14:textId="77777777" w:rsidR="004B7CBB" w:rsidRPr="004B7CBB" w:rsidRDefault="004B7CBB" w:rsidP="004B7CBB">
            <w:pPr>
              <w:tabs>
                <w:tab w:val="left" w:pos="599"/>
              </w:tabs>
              <w:rPr>
                <w:rFonts w:ascii="Palemonas" w:eastAsia="SimSun" w:hAnsi="Palemonas"/>
                <w:lang w:eastAsia="zh-CN"/>
              </w:rPr>
            </w:pPr>
            <w:r w:rsidRPr="004B7CBB">
              <w:rPr>
                <w:rFonts w:ascii="Palemonas" w:eastAsia="SimSun" w:hAnsi="Palemonas"/>
                <w:lang w:eastAsia="zh-CN"/>
              </w:rPr>
              <w:t>Lėšos negali būti naudojamos:</w:t>
            </w:r>
          </w:p>
          <w:p w14:paraId="4353386E" w14:textId="77777777" w:rsidR="004B7CBB" w:rsidRPr="004B7CBB" w:rsidRDefault="004B7CBB" w:rsidP="004B7CBB">
            <w:pPr>
              <w:tabs>
                <w:tab w:val="left" w:pos="599"/>
              </w:tabs>
              <w:rPr>
                <w:rFonts w:ascii="Palemonas" w:eastAsia="SimSun" w:hAnsi="Palemonas"/>
                <w:lang w:eastAsia="zh-CN"/>
              </w:rPr>
            </w:pPr>
            <w:r w:rsidRPr="004B7CBB">
              <w:rPr>
                <w:rFonts w:ascii="Palemonas" w:eastAsia="SimSun" w:hAnsi="Palemonas"/>
                <w:lang w:eastAsia="zh-CN"/>
              </w:rPr>
              <w:t>9.1. rekonstrukcijos, remonto, statybos išlaidoms padengti ir ilgalaikiam turtui įsigyti;</w:t>
            </w:r>
          </w:p>
          <w:p w14:paraId="6AA8A6D4" w14:textId="77777777" w:rsidR="004B7CBB" w:rsidRPr="004B7CBB" w:rsidRDefault="004B7CBB" w:rsidP="004B7CBB">
            <w:pPr>
              <w:tabs>
                <w:tab w:val="left" w:pos="599"/>
              </w:tabs>
              <w:rPr>
                <w:rFonts w:ascii="Palemonas" w:eastAsia="SimSun" w:hAnsi="Palemonas"/>
                <w:lang w:eastAsia="zh-CN"/>
              </w:rPr>
            </w:pPr>
            <w:r w:rsidRPr="004B7CBB">
              <w:rPr>
                <w:rFonts w:ascii="Palemonas" w:eastAsia="SimSun" w:hAnsi="Palemonas"/>
                <w:lang w:eastAsia="zh-CN"/>
              </w:rPr>
              <w:t>9.2. įsiskolinimams padengti;</w:t>
            </w:r>
          </w:p>
          <w:p w14:paraId="63150F2C" w14:textId="77777777" w:rsidR="004B7CBB" w:rsidRPr="004B7CBB" w:rsidRDefault="004B7CBB" w:rsidP="004B7CBB">
            <w:pPr>
              <w:tabs>
                <w:tab w:val="left" w:pos="599"/>
              </w:tabs>
              <w:rPr>
                <w:rFonts w:ascii="Palemonas" w:eastAsia="SimSun" w:hAnsi="Palemonas"/>
                <w:lang w:eastAsia="zh-CN"/>
              </w:rPr>
            </w:pPr>
            <w:r w:rsidRPr="004B7CBB">
              <w:rPr>
                <w:rFonts w:ascii="Palemonas" w:eastAsia="SimSun" w:hAnsi="Palemonas"/>
                <w:lang w:eastAsia="zh-CN"/>
              </w:rPr>
              <w:t>9.3. išlaidoms, susijusioms su išperkamosios nuomos (lizingo) sutartimis;</w:t>
            </w:r>
          </w:p>
          <w:p w14:paraId="39F3E400" w14:textId="77777777" w:rsidR="004B7CBB" w:rsidRPr="004B7CBB" w:rsidRDefault="004B7CBB" w:rsidP="004B7CBB">
            <w:pPr>
              <w:tabs>
                <w:tab w:val="left" w:pos="599"/>
              </w:tabs>
              <w:rPr>
                <w:rFonts w:ascii="Palemonas" w:eastAsia="SimSun" w:hAnsi="Palemonas"/>
                <w:lang w:eastAsia="zh-CN"/>
              </w:rPr>
            </w:pPr>
            <w:r w:rsidRPr="004B7CBB">
              <w:rPr>
                <w:rFonts w:ascii="Palemonas" w:eastAsia="SimSun" w:hAnsi="Palemonas"/>
                <w:lang w:eastAsia="zh-CN"/>
              </w:rPr>
              <w:t>9.4. išlaidoms, skirtoms savivaldybės ir (arba) valstybės finansuojamų neformaliojo vaikų švietimo programoms, įskaitant ir formalųjį švietimą papildančio ugdymo programas, įgyvendinti;</w:t>
            </w:r>
          </w:p>
          <w:p w14:paraId="5C7EA5BF" w14:textId="77777777" w:rsidR="004B7CBB" w:rsidRPr="004B7CBB" w:rsidRDefault="004B7CBB" w:rsidP="004B7CBB">
            <w:pPr>
              <w:tabs>
                <w:tab w:val="left" w:pos="599"/>
              </w:tabs>
              <w:rPr>
                <w:rFonts w:ascii="Palemonas" w:eastAsia="SimSun" w:hAnsi="Palemonas"/>
                <w:lang w:eastAsia="zh-CN"/>
              </w:rPr>
            </w:pPr>
            <w:r w:rsidRPr="004B7CBB">
              <w:rPr>
                <w:rFonts w:ascii="Palemonas" w:eastAsia="SimSun" w:hAnsi="Palemonas"/>
                <w:lang w:eastAsia="zh-CN"/>
              </w:rPr>
              <w:t>9.5. išlaidoms, kurios finansuotos iš kitų Lietuvos Respublikos valstybės biudžeto ar savivaldybių biudžetų lėšų, įskaitant Europos Sąjungos finansinės paramos ir kitos gaunamos finansinės paramos bei bendrojo finansavimo lėšas.</w:t>
            </w:r>
          </w:p>
          <w:p w14:paraId="01A970C0" w14:textId="77777777" w:rsidR="004B7CBB" w:rsidRPr="004B7CBB" w:rsidRDefault="004B7CBB" w:rsidP="004B7CBB">
            <w:pPr>
              <w:tabs>
                <w:tab w:val="left" w:pos="599"/>
              </w:tabs>
              <w:rPr>
                <w:rFonts w:ascii="Palemonas" w:eastAsia="SimSun" w:hAnsi="Palemonas"/>
                <w:lang w:eastAsia="zh-CN"/>
              </w:rPr>
            </w:pPr>
            <w:r w:rsidRPr="004B7CBB">
              <w:rPr>
                <w:rFonts w:ascii="Palemonas" w:eastAsia="SimSun" w:hAnsi="Palemonas"/>
                <w:lang w:eastAsia="zh-CN"/>
              </w:rPr>
              <w:t>9.6. išlaidoms, susijusiomis su S</w:t>
            </w:r>
            <w:r w:rsidRPr="004B7CBB">
              <w:rPr>
                <w:rFonts w:ascii="Palemonas" w:eastAsia="Calibri" w:hAnsi="Palemonas"/>
                <w:lang w:eastAsia="zh-CN"/>
              </w:rPr>
              <w:t xml:space="preserve">tovyklomis ar NVŠ veiklomis, </w:t>
            </w:r>
            <w:r w:rsidRPr="004B7CBB">
              <w:rPr>
                <w:rFonts w:ascii="Palemonas" w:eastAsia="SimSun" w:hAnsi="Palemonas"/>
                <w:lang w:eastAsia="zh-CN"/>
              </w:rPr>
              <w:t xml:space="preserve">kurios vykdomos ne pagal šį kvietimą teiktoms </w:t>
            </w:r>
            <w:r w:rsidRPr="004B7CBB">
              <w:rPr>
                <w:rFonts w:ascii="Palemonas" w:eastAsia="Calibri" w:hAnsi="Palemonas"/>
                <w:lang w:eastAsia="zh-CN"/>
              </w:rPr>
              <w:t>stovykloms ar NVŠ veikloms</w:t>
            </w:r>
            <w:r w:rsidRPr="004B7CBB">
              <w:rPr>
                <w:rFonts w:ascii="Palemonas" w:eastAsia="SimSun" w:hAnsi="Palemonas"/>
                <w:lang w:eastAsia="zh-CN"/>
              </w:rPr>
              <w:t xml:space="preserve"> vykdyti. </w:t>
            </w:r>
          </w:p>
        </w:tc>
      </w:tr>
      <w:tr w:rsidR="004B7CBB" w:rsidRPr="004B7CBB" w14:paraId="3078C45F" w14:textId="77777777" w:rsidTr="00EA11DD">
        <w:tc>
          <w:tcPr>
            <w:tcW w:w="570" w:type="dxa"/>
          </w:tcPr>
          <w:p w14:paraId="1479C2E8" w14:textId="77777777" w:rsidR="004B7CBB" w:rsidRPr="004B7CBB" w:rsidRDefault="004B7CBB" w:rsidP="004B7CBB">
            <w:pPr>
              <w:contextualSpacing/>
              <w:jc w:val="center"/>
              <w:rPr>
                <w:rFonts w:ascii="Palemonas" w:eastAsia="Calibri" w:hAnsi="Palemonas"/>
                <w:lang w:eastAsia="zh-CN"/>
              </w:rPr>
            </w:pPr>
            <w:r w:rsidRPr="004B7CBB">
              <w:rPr>
                <w:rFonts w:ascii="Palemonas" w:eastAsia="Calibri" w:hAnsi="Palemonas"/>
                <w:lang w:eastAsia="zh-CN"/>
              </w:rPr>
              <w:t xml:space="preserve">10. </w:t>
            </w:r>
          </w:p>
        </w:tc>
        <w:tc>
          <w:tcPr>
            <w:tcW w:w="1536" w:type="dxa"/>
          </w:tcPr>
          <w:p w14:paraId="1E36EBD7" w14:textId="77777777" w:rsidR="004B7CBB" w:rsidRPr="004B7CBB" w:rsidRDefault="004B7CBB" w:rsidP="004B7CBB">
            <w:pPr>
              <w:contextualSpacing/>
              <w:rPr>
                <w:rFonts w:ascii="Palemonas" w:eastAsia="SimSun" w:hAnsi="Palemonas"/>
                <w:lang w:eastAsia="zh-CN"/>
              </w:rPr>
            </w:pPr>
            <w:r w:rsidRPr="004B7CBB">
              <w:rPr>
                <w:rFonts w:ascii="Palemonas" w:eastAsia="SimSun" w:hAnsi="Palemonas"/>
                <w:lang w:eastAsia="zh-CN"/>
              </w:rPr>
              <w:t>Paraiškų atranka ir vertinimo kriterijai</w:t>
            </w:r>
          </w:p>
        </w:tc>
        <w:tc>
          <w:tcPr>
            <w:tcW w:w="7216" w:type="dxa"/>
          </w:tcPr>
          <w:p w14:paraId="3C025B5E" w14:textId="77777777" w:rsidR="004B7CBB" w:rsidRPr="004B7CBB" w:rsidRDefault="004B7CBB" w:rsidP="004B7CBB">
            <w:pPr>
              <w:tabs>
                <w:tab w:val="left" w:pos="0"/>
                <w:tab w:val="left" w:pos="600"/>
              </w:tabs>
              <w:autoSpaceDE w:val="0"/>
              <w:autoSpaceDN w:val="0"/>
              <w:adjustRightInd w:val="0"/>
              <w:spacing w:after="160"/>
              <w:ind w:left="5"/>
              <w:contextualSpacing/>
              <w:rPr>
                <w:rFonts w:ascii="Palemonas" w:hAnsi="Palemonas"/>
              </w:rPr>
            </w:pPr>
            <w:r w:rsidRPr="004B7CBB">
              <w:rPr>
                <w:rFonts w:ascii="Palemonas" w:hAnsi="Palemonas"/>
              </w:rPr>
              <w:t>10.1. Paraiškos pradedamos vertinti pasibaigus paraiškų priėmimo terminui, kai užregistruojamos visos laiku pateiktos paraiškos.</w:t>
            </w:r>
          </w:p>
          <w:p w14:paraId="4177EAD5" w14:textId="77777777" w:rsidR="004B7CBB" w:rsidRPr="004B7CBB" w:rsidRDefault="004B7CBB" w:rsidP="004B7CBB">
            <w:pPr>
              <w:tabs>
                <w:tab w:val="left" w:pos="0"/>
                <w:tab w:val="left" w:pos="600"/>
              </w:tabs>
              <w:autoSpaceDE w:val="0"/>
              <w:autoSpaceDN w:val="0"/>
              <w:adjustRightInd w:val="0"/>
              <w:spacing w:after="160"/>
              <w:ind w:left="5"/>
              <w:contextualSpacing/>
              <w:rPr>
                <w:rFonts w:ascii="Palemonas" w:eastAsia="Calibri" w:hAnsi="Palemonas"/>
              </w:rPr>
            </w:pPr>
            <w:r w:rsidRPr="004B7CBB">
              <w:rPr>
                <w:rFonts w:ascii="Palemonas" w:hAnsi="Palemonas"/>
                <w:color w:val="000000" w:themeColor="text1"/>
              </w:rPr>
              <w:t xml:space="preserve">10.2. Projektų paraiškų vertinimo ir atrankos procedūros vykdomos vadovaujantis </w:t>
            </w:r>
            <w:r w:rsidRPr="004B7CBB">
              <w:rPr>
                <w:rFonts w:ascii="Palemonas" w:eastAsia="Calibri" w:hAnsi="Palemonas"/>
              </w:rPr>
              <w:t xml:space="preserve">Vaikų vasaros stovyklų ir kitų neformaliojo vaikų švietimo veiklų finansavimo tvarkos aprašu, patvirtintu Lietuvos Respublikos švietimo, mokslo  ir sporto  ministro  2020 m. birželio 2 d. įsakymu Nr. V-823 „Dėl Vaikų vasaros stovyklų ir kitų neformaliojo vaikų švietimo veiklų finansavimo tvarkos aprašo patvirtinimo ir lėšų skyrimo savivaldybėms“. </w:t>
            </w:r>
          </w:p>
        </w:tc>
      </w:tr>
      <w:tr w:rsidR="004B7CBB" w:rsidRPr="004B7CBB" w14:paraId="1236838C" w14:textId="77777777" w:rsidTr="00EA11DD">
        <w:tc>
          <w:tcPr>
            <w:tcW w:w="570" w:type="dxa"/>
            <w:tcBorders>
              <w:bottom w:val="single" w:sz="4" w:space="0" w:color="auto"/>
            </w:tcBorders>
            <w:shd w:val="clear" w:color="auto" w:fill="auto"/>
          </w:tcPr>
          <w:p w14:paraId="241245EF" w14:textId="77777777" w:rsidR="004B7CBB" w:rsidRPr="004B7CBB" w:rsidRDefault="004B7CBB" w:rsidP="004B7CBB">
            <w:pPr>
              <w:contextualSpacing/>
              <w:jc w:val="center"/>
              <w:rPr>
                <w:rFonts w:ascii="Palemonas" w:eastAsia="Calibri" w:hAnsi="Palemonas"/>
                <w:lang w:eastAsia="zh-CN"/>
              </w:rPr>
            </w:pPr>
            <w:r w:rsidRPr="004B7CBB">
              <w:rPr>
                <w:rFonts w:ascii="Palemonas" w:eastAsia="Calibri" w:hAnsi="Palemonas"/>
                <w:lang w:eastAsia="zh-CN"/>
              </w:rPr>
              <w:t>11.</w:t>
            </w:r>
          </w:p>
        </w:tc>
        <w:tc>
          <w:tcPr>
            <w:tcW w:w="1536" w:type="dxa"/>
            <w:tcBorders>
              <w:bottom w:val="single" w:sz="4" w:space="0" w:color="auto"/>
            </w:tcBorders>
            <w:shd w:val="clear" w:color="auto" w:fill="auto"/>
          </w:tcPr>
          <w:p w14:paraId="6C1197FF" w14:textId="77777777" w:rsidR="004B7CBB" w:rsidRPr="004B7CBB" w:rsidRDefault="004B7CBB" w:rsidP="004B7CBB">
            <w:pPr>
              <w:contextualSpacing/>
              <w:rPr>
                <w:rFonts w:ascii="Palemonas" w:eastAsia="SimSun" w:hAnsi="Palemonas"/>
                <w:lang w:eastAsia="zh-CN"/>
              </w:rPr>
            </w:pPr>
            <w:r w:rsidRPr="004B7CBB">
              <w:rPr>
                <w:rFonts w:ascii="Palemonas" w:eastAsia="SimSun" w:hAnsi="Palemonas"/>
                <w:lang w:eastAsia="zh-CN"/>
              </w:rPr>
              <w:t>Projekto viešinimas</w:t>
            </w:r>
          </w:p>
        </w:tc>
        <w:tc>
          <w:tcPr>
            <w:tcW w:w="7216" w:type="dxa"/>
            <w:tcBorders>
              <w:bottom w:val="single" w:sz="4" w:space="0" w:color="auto"/>
            </w:tcBorders>
            <w:shd w:val="clear" w:color="auto" w:fill="auto"/>
          </w:tcPr>
          <w:p w14:paraId="7A00F7FC" w14:textId="77777777" w:rsidR="004B7CBB" w:rsidRPr="004B7CBB" w:rsidRDefault="004B7CBB" w:rsidP="004B7CBB">
            <w:pPr>
              <w:rPr>
                <w:rFonts w:ascii="Palemonas" w:eastAsia="SimSun" w:hAnsi="Palemonas"/>
                <w:lang w:eastAsia="zh-CN"/>
              </w:rPr>
            </w:pPr>
            <w:r w:rsidRPr="004B7CBB">
              <w:rPr>
                <w:rFonts w:ascii="Palemonas" w:eastAsia="SimSun" w:hAnsi="Palemonas"/>
                <w:lang w:eastAsia="zh-CN"/>
              </w:rPr>
              <w:t xml:space="preserve">Įgyvendinamas projektas ir pasiekti rezultatai privalo būti viešinami laikantis projekto finansavimo sutartyje nustatytų reikalavimų. Jei pareiškėja yra Palangos miesto savivaldybės biudžetinė įstaiga, projektas viešinimas biudžetinės įstaigos interneto svetainėje. </w:t>
            </w:r>
          </w:p>
        </w:tc>
      </w:tr>
      <w:tr w:rsidR="004B7CBB" w:rsidRPr="004B7CBB" w14:paraId="4595DE23" w14:textId="77777777" w:rsidTr="00EA11DD">
        <w:tc>
          <w:tcPr>
            <w:tcW w:w="570" w:type="dxa"/>
            <w:tcBorders>
              <w:top w:val="single" w:sz="4" w:space="0" w:color="auto"/>
              <w:left w:val="single" w:sz="4" w:space="0" w:color="auto"/>
              <w:bottom w:val="single" w:sz="4" w:space="0" w:color="auto"/>
              <w:right w:val="single" w:sz="4" w:space="0" w:color="auto"/>
            </w:tcBorders>
            <w:shd w:val="clear" w:color="auto" w:fill="auto"/>
          </w:tcPr>
          <w:p w14:paraId="50615538" w14:textId="77777777" w:rsidR="004B7CBB" w:rsidRPr="004B7CBB" w:rsidRDefault="004B7CBB" w:rsidP="004B7CBB">
            <w:pPr>
              <w:contextualSpacing/>
              <w:jc w:val="center"/>
              <w:rPr>
                <w:rFonts w:ascii="Palemonas" w:eastAsia="Calibri" w:hAnsi="Palemonas"/>
                <w:lang w:eastAsia="zh-CN"/>
              </w:rPr>
            </w:pPr>
            <w:r w:rsidRPr="004B7CBB">
              <w:rPr>
                <w:rFonts w:ascii="Palemonas" w:eastAsia="Calibri" w:hAnsi="Palemonas"/>
                <w:lang w:eastAsia="zh-CN"/>
              </w:rPr>
              <w:t>12.</w:t>
            </w:r>
          </w:p>
        </w:tc>
        <w:tc>
          <w:tcPr>
            <w:tcW w:w="1536" w:type="dxa"/>
            <w:tcBorders>
              <w:top w:val="single" w:sz="4" w:space="0" w:color="auto"/>
              <w:left w:val="single" w:sz="4" w:space="0" w:color="auto"/>
              <w:bottom w:val="single" w:sz="4" w:space="0" w:color="auto"/>
              <w:right w:val="single" w:sz="4" w:space="0" w:color="auto"/>
            </w:tcBorders>
            <w:shd w:val="clear" w:color="auto" w:fill="auto"/>
          </w:tcPr>
          <w:p w14:paraId="410F2A7F" w14:textId="77777777" w:rsidR="004B7CBB" w:rsidRPr="004B7CBB" w:rsidRDefault="004B7CBB" w:rsidP="004B7CBB">
            <w:pPr>
              <w:contextualSpacing/>
              <w:rPr>
                <w:rFonts w:ascii="Palemonas" w:eastAsia="SimSun" w:hAnsi="Palemonas"/>
                <w:lang w:eastAsia="zh-CN"/>
              </w:rPr>
            </w:pPr>
            <w:r w:rsidRPr="004B7CBB">
              <w:rPr>
                <w:rFonts w:ascii="Palemonas" w:eastAsia="SimSun" w:hAnsi="Palemonas"/>
                <w:lang w:eastAsia="zh-CN"/>
              </w:rPr>
              <w:t xml:space="preserve">Informacijos teikimas  </w:t>
            </w:r>
          </w:p>
        </w:tc>
        <w:tc>
          <w:tcPr>
            <w:tcW w:w="7216" w:type="dxa"/>
            <w:tcBorders>
              <w:top w:val="single" w:sz="4" w:space="0" w:color="auto"/>
              <w:left w:val="single" w:sz="4" w:space="0" w:color="auto"/>
              <w:bottom w:val="single" w:sz="4" w:space="0" w:color="auto"/>
              <w:right w:val="single" w:sz="4" w:space="0" w:color="auto"/>
            </w:tcBorders>
            <w:shd w:val="clear" w:color="auto" w:fill="auto"/>
          </w:tcPr>
          <w:p w14:paraId="7DDE2C37" w14:textId="77777777" w:rsidR="004B7CBB" w:rsidRPr="004B7CBB" w:rsidRDefault="004B7CBB" w:rsidP="004B7CBB">
            <w:pPr>
              <w:spacing w:after="160"/>
              <w:ind w:firstLine="5"/>
              <w:contextualSpacing/>
              <w:rPr>
                <w:rFonts w:ascii="Palemonas" w:eastAsia="Calibri" w:hAnsi="Palemonas"/>
                <w:lang w:eastAsia="zh-CN"/>
              </w:rPr>
            </w:pPr>
            <w:r w:rsidRPr="004B7CBB">
              <w:rPr>
                <w:rFonts w:ascii="Palemonas" w:eastAsia="Calibri" w:hAnsi="Palemonas"/>
                <w:lang w:eastAsia="zh-CN"/>
              </w:rPr>
              <w:t xml:space="preserve">12.1. Informaciją dėl paraiškų rengimo ir projektų įgyvendinimo teikia Palangos miesto savivaldybės administracijos Švietimo skyriaus vedėjo pavaduotoja Nijolė Vargonienė, tel. 846048721, el. paštas </w:t>
            </w:r>
            <w:hyperlink r:id="rId4" w:history="1">
              <w:r w:rsidRPr="004B7CBB">
                <w:rPr>
                  <w:rFonts w:ascii="Palemonas" w:eastAsia="Calibri" w:hAnsi="Palemonas"/>
                  <w:lang w:eastAsia="zh-CN"/>
                </w:rPr>
                <w:t>nijole.vargoniene@palanga.lt</w:t>
              </w:r>
            </w:hyperlink>
          </w:p>
          <w:p w14:paraId="4F533144" w14:textId="77777777" w:rsidR="004B7CBB" w:rsidRPr="004B7CBB" w:rsidRDefault="004B7CBB" w:rsidP="004B7CBB">
            <w:pPr>
              <w:spacing w:after="160"/>
              <w:contextualSpacing/>
              <w:rPr>
                <w:rFonts w:ascii="Palemonas" w:eastAsia="Calibri" w:hAnsi="Palemonas"/>
                <w:lang w:eastAsia="zh-CN"/>
              </w:rPr>
            </w:pPr>
          </w:p>
        </w:tc>
      </w:tr>
    </w:tbl>
    <w:p w14:paraId="2177B5CA" w14:textId="77777777" w:rsidR="004B7CBB" w:rsidRPr="004B7CBB" w:rsidRDefault="004B7CBB" w:rsidP="004B7CBB">
      <w:pPr>
        <w:ind w:firstLine="0"/>
        <w:contextualSpacing/>
        <w:jc w:val="center"/>
        <w:rPr>
          <w:rFonts w:eastAsia="Calibri"/>
          <w:lang w:eastAsia="zh-CN"/>
        </w:rPr>
      </w:pPr>
      <w:r w:rsidRPr="004B7CBB">
        <w:rPr>
          <w:rFonts w:eastAsia="Calibri"/>
          <w:lang w:eastAsia="zh-CN"/>
        </w:rPr>
        <w:t>_________________________</w:t>
      </w:r>
    </w:p>
    <w:p w14:paraId="0885CE65" w14:textId="77777777" w:rsidR="004B7CBB" w:rsidRPr="004B7CBB" w:rsidRDefault="004B7CBB" w:rsidP="004B7CBB">
      <w:pPr>
        <w:ind w:firstLine="0"/>
        <w:contextualSpacing/>
        <w:jc w:val="center"/>
        <w:rPr>
          <w:rFonts w:eastAsia="Calibri"/>
          <w:lang w:eastAsia="zh-CN"/>
        </w:rPr>
      </w:pPr>
    </w:p>
    <w:p w14:paraId="104B9B29" w14:textId="77777777" w:rsidR="004B7CBB" w:rsidRPr="004B7CBB" w:rsidRDefault="004B7CBB" w:rsidP="004B7CBB">
      <w:pPr>
        <w:tabs>
          <w:tab w:val="left" w:pos="1247"/>
        </w:tabs>
        <w:ind w:firstLine="0"/>
        <w:jc w:val="left"/>
        <w:rPr>
          <w:rFonts w:eastAsia="SimSun"/>
          <w:lang w:eastAsia="zh-CN"/>
        </w:rPr>
      </w:pPr>
    </w:p>
    <w:p w14:paraId="3F8C3CA6" w14:textId="77777777" w:rsidR="004B7CBB" w:rsidRPr="004B7CBB" w:rsidRDefault="004B7CBB" w:rsidP="004B7CBB">
      <w:pPr>
        <w:tabs>
          <w:tab w:val="left" w:pos="1247"/>
        </w:tabs>
        <w:ind w:firstLine="0"/>
        <w:jc w:val="left"/>
        <w:rPr>
          <w:rFonts w:eastAsia="SimSun"/>
          <w:lang w:eastAsia="zh-CN"/>
        </w:rPr>
        <w:sectPr w:rsidR="004B7CBB" w:rsidRPr="004B7CBB" w:rsidSect="00BB36A2">
          <w:pgSz w:w="11906" w:h="16838" w:code="9"/>
          <w:pgMar w:top="1134" w:right="567" w:bottom="1134" w:left="1701" w:header="567" w:footer="284" w:gutter="0"/>
          <w:pgNumType w:start="1"/>
          <w:cols w:space="1296"/>
          <w:titlePg/>
          <w:docGrid w:linePitch="360"/>
        </w:sectPr>
      </w:pPr>
    </w:p>
    <w:p w14:paraId="28B254D1" w14:textId="77777777" w:rsidR="00D30772" w:rsidRPr="004B7CBB" w:rsidRDefault="00D30772"/>
    <w:sectPr w:rsidR="00D30772" w:rsidRPr="004B7CBB" w:rsidSect="001B656A">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CBB"/>
    <w:rsid w:val="001B656A"/>
    <w:rsid w:val="004B7CBB"/>
    <w:rsid w:val="005D3E7A"/>
    <w:rsid w:val="00D3077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F477F"/>
  <w15:chartTrackingRefBased/>
  <w15:docId w15:val="{B850980F-976D-45F7-9B1B-4C3D03C78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Palemonas" w:eastAsiaTheme="minorHAnsi" w:hAnsi="Palemonas" w:cs="Times New Roman"/>
        <w:sz w:val="24"/>
        <w:szCs w:val="24"/>
        <w:lang w:val="lt-LT" w:eastAsia="en-US" w:bidi="ar-SA"/>
      </w:rPr>
    </w:rPrDefault>
    <w:pPrDefault>
      <w:pPr>
        <w:ind w:firstLine="1298"/>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4B7CBB"/>
    <w:pPr>
      <w:ind w:firstLine="0"/>
      <w:jc w:val="left"/>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nijole.vargoniene@palang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8520</Words>
  <Characters>4857</Characters>
  <Application>Microsoft Office Word</Application>
  <DocSecurity>0</DocSecurity>
  <Lines>40</Lines>
  <Paragraphs>26</Paragraphs>
  <ScaleCrop>false</ScaleCrop>
  <Company/>
  <LinksUpToDate>false</LinksUpToDate>
  <CharactersWithSpaces>13351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Nijolė Vargonienė</dc:creator>
  <cp:keywords/>
  <dc:description/>
  <cp:lastModifiedBy>Nijolė Vargonienė</cp:lastModifiedBy>
  <cp:revision>3</cp:revision>
  <dcterms:created xsi:type="dcterms:W3CDTF">2020-09-17T07:01:00Z</dcterms:created>
  <dcterms:modified xsi:type="dcterms:W3CDTF">2020-09-17T07:08:00Z</dcterms:modified>
</cp:coreProperties>
</file>