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06DD705D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971BF">
        <w:rPr>
          <w:rFonts w:ascii="Palemonas" w:hAnsi="Palemonas"/>
          <w:b/>
          <w:sz w:val="32"/>
          <w:szCs w:val="32"/>
        </w:rPr>
        <w:t>11</w:t>
      </w:r>
      <w:r w:rsidR="00672C3E">
        <w:rPr>
          <w:rFonts w:ascii="Palemonas" w:hAnsi="Palemonas"/>
          <w:b/>
          <w:sz w:val="32"/>
          <w:szCs w:val="32"/>
        </w:rPr>
        <w:t>-</w:t>
      </w:r>
      <w:r w:rsidR="009971BF">
        <w:rPr>
          <w:rFonts w:ascii="Palemonas" w:hAnsi="Palemonas"/>
          <w:b/>
          <w:sz w:val="32"/>
          <w:szCs w:val="32"/>
        </w:rPr>
        <w:t>04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14:paraId="5562A69F" w14:textId="77777777" w:rsidTr="00D62B4B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D62B4B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24717A3D" w14:textId="77777777" w:rsidR="006B0D7C" w:rsidRPr="00216715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B. A.</w:t>
            </w:r>
          </w:p>
        </w:tc>
        <w:tc>
          <w:tcPr>
            <w:tcW w:w="3827" w:type="dxa"/>
            <w:shd w:val="clear" w:color="auto" w:fill="auto"/>
          </w:tcPr>
          <w:p w14:paraId="306B2C7C" w14:textId="77777777" w:rsidR="006B0D7C" w:rsidRPr="003D609F" w:rsidRDefault="006B0D7C" w:rsidP="006B0D7C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Nemirsetos detaliojo plano, patvirtinto 2000-03-21 Palangos m. Tarybos</w:t>
            </w:r>
            <w:r>
              <w:rPr>
                <w:rFonts w:ascii="Palemonas" w:hAnsi="Palemonas"/>
              </w:rPr>
              <w:t xml:space="preserve"> </w:t>
            </w:r>
            <w:r w:rsidRPr="003D609F">
              <w:rPr>
                <w:rFonts w:ascii="Palemonas" w:hAnsi="Palemonas"/>
              </w:rPr>
              <w:t>sprendimu Nr. 38,</w:t>
            </w:r>
          </w:p>
          <w:p w14:paraId="1A965EFA" w14:textId="1EE97F8F" w:rsidR="006B0D7C" w:rsidRDefault="006B0D7C" w:rsidP="006B0D7C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koregavimas statinio projekto rengimo metu</w:t>
            </w:r>
            <w:r>
              <w:rPr>
                <w:rFonts w:ascii="Palemonas" w:hAnsi="Palemonas"/>
              </w:rPr>
              <w:t xml:space="preserve"> žemės sklype</w:t>
            </w:r>
            <w:r w:rsidRPr="003D609F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Drebulių g. 9, Palanga</w:t>
            </w:r>
          </w:p>
          <w:p w14:paraId="15C64CB4" w14:textId="77777777" w:rsidR="006B0D7C" w:rsidRPr="00794F99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(koreguojama statybos riba ir </w:t>
            </w:r>
            <w:r w:rsidRPr="00B07886">
              <w:rPr>
                <w:rFonts w:ascii="Palemonas" w:hAnsi="Palemonas"/>
              </w:rPr>
              <w:t>zona)</w:t>
            </w:r>
          </w:p>
        </w:tc>
        <w:tc>
          <w:tcPr>
            <w:tcW w:w="1843" w:type="dxa"/>
            <w:shd w:val="clear" w:color="auto" w:fill="auto"/>
          </w:tcPr>
          <w:p w14:paraId="73794B7C" w14:textId="730B3BF0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2020-03-03T08:27:00Z</cp:lastPrinted>
  <dcterms:created xsi:type="dcterms:W3CDTF">2020-10-28T09:08:00Z</dcterms:created>
  <dcterms:modified xsi:type="dcterms:W3CDTF">2020-10-28T09:08:00Z</dcterms:modified>
</cp:coreProperties>
</file>