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97BE5" w14:textId="452B3474" w:rsidR="00BB5987" w:rsidRDefault="00BB5987" w:rsidP="00BB5987">
      <w:pPr>
        <w:jc w:val="center"/>
        <w:rPr>
          <w:rFonts w:ascii="Palemonas" w:hAnsi="Palemonas" w:cs="Times New Roman"/>
          <w:b/>
          <w:sz w:val="24"/>
          <w:szCs w:val="24"/>
        </w:rPr>
      </w:pPr>
      <w:r w:rsidRPr="00F12CA8">
        <w:rPr>
          <w:rFonts w:ascii="Palemonas" w:hAnsi="Palemonas" w:cs="Times New Roman"/>
          <w:b/>
          <w:sz w:val="24"/>
          <w:szCs w:val="24"/>
        </w:rPr>
        <w:t>PALANGOS MIESTO SAVIVALDYBĖS SMURTO ARTIMOJE APLINKOJE PREVENCIJOS KOMISIJ</w:t>
      </w:r>
      <w:r>
        <w:rPr>
          <w:rFonts w:ascii="Palemonas" w:hAnsi="Palemonas" w:cs="Times New Roman"/>
          <w:b/>
          <w:sz w:val="24"/>
          <w:szCs w:val="24"/>
        </w:rPr>
        <w:t>A</w:t>
      </w:r>
    </w:p>
    <w:p w14:paraId="717F73A7" w14:textId="77777777" w:rsidR="00BB5987" w:rsidRDefault="00BB5987" w:rsidP="00BB5987">
      <w:pPr>
        <w:jc w:val="center"/>
        <w:rPr>
          <w:rFonts w:ascii="Palemonas" w:hAnsi="Palemonas" w:cs="Times New Roman"/>
          <w:b/>
          <w:sz w:val="24"/>
          <w:szCs w:val="24"/>
        </w:rPr>
      </w:pPr>
    </w:p>
    <w:p w14:paraId="0C4EC55C" w14:textId="230FD354" w:rsidR="00BB5987" w:rsidRDefault="00BB5987" w:rsidP="00BB5987">
      <w:pPr>
        <w:jc w:val="center"/>
        <w:rPr>
          <w:rFonts w:ascii="Palemonas" w:hAnsi="Palemonas" w:cs="Times New Roman"/>
          <w:b/>
          <w:sz w:val="24"/>
          <w:szCs w:val="24"/>
        </w:rPr>
      </w:pPr>
      <w:r w:rsidRPr="00F12CA8">
        <w:rPr>
          <w:rFonts w:ascii="Palemonas" w:hAnsi="Palemonas" w:cs="Times New Roman"/>
          <w:b/>
          <w:sz w:val="24"/>
          <w:szCs w:val="24"/>
        </w:rPr>
        <w:t>PALANGOS MIESTO SAVIVALDYBĖS SMURTO ARTIMOJE APLINKOJE PREVENCIJOS KOMISIJ</w:t>
      </w:r>
      <w:r>
        <w:rPr>
          <w:rFonts w:ascii="Palemonas" w:hAnsi="Palemonas" w:cs="Times New Roman"/>
          <w:b/>
          <w:sz w:val="24"/>
          <w:szCs w:val="24"/>
        </w:rPr>
        <w:t xml:space="preserve">OS 2025 METŲ VEIKSMŲ PLANO ĮGYVENDINIMO </w:t>
      </w:r>
      <w:r w:rsidR="00722260">
        <w:rPr>
          <w:rFonts w:ascii="Palemonas" w:hAnsi="Palemonas" w:cs="Times New Roman"/>
          <w:b/>
          <w:sz w:val="24"/>
          <w:szCs w:val="24"/>
        </w:rPr>
        <w:t>APIBENDRINIMAS (</w:t>
      </w:r>
      <w:r>
        <w:rPr>
          <w:rFonts w:ascii="Palemonas" w:hAnsi="Palemonas" w:cs="Times New Roman"/>
          <w:b/>
          <w:sz w:val="24"/>
          <w:szCs w:val="24"/>
        </w:rPr>
        <w:t>ATASKAITA</w:t>
      </w:r>
      <w:r w:rsidR="00722260">
        <w:rPr>
          <w:rFonts w:ascii="Palemonas" w:hAnsi="Palemonas" w:cs="Times New Roman"/>
          <w:b/>
          <w:sz w:val="24"/>
          <w:szCs w:val="24"/>
        </w:rPr>
        <w:t>)</w:t>
      </w:r>
    </w:p>
    <w:p w14:paraId="1EACB7D4" w14:textId="5E7E7582" w:rsidR="00BB5987" w:rsidRPr="00BB5987" w:rsidRDefault="00BB5987" w:rsidP="00BB5987">
      <w:pPr>
        <w:spacing w:after="0" w:line="240" w:lineRule="auto"/>
        <w:jc w:val="center"/>
        <w:rPr>
          <w:rFonts w:ascii="Palemonas" w:hAnsi="Palemonas" w:cs="Times New Roman"/>
          <w:bCs/>
          <w:sz w:val="24"/>
          <w:szCs w:val="24"/>
        </w:rPr>
      </w:pPr>
      <w:r w:rsidRPr="00BB5987">
        <w:rPr>
          <w:rFonts w:ascii="Palemonas" w:hAnsi="Palemonas" w:cs="Times New Roman"/>
          <w:bCs/>
          <w:sz w:val="24"/>
          <w:szCs w:val="24"/>
        </w:rPr>
        <w:t>2026-02-27</w:t>
      </w:r>
    </w:p>
    <w:p w14:paraId="1FC5C5EC" w14:textId="27F69A30" w:rsidR="00BB5987" w:rsidRDefault="00BB5987" w:rsidP="00BB5987">
      <w:pPr>
        <w:spacing w:after="0" w:line="240" w:lineRule="auto"/>
        <w:jc w:val="center"/>
        <w:rPr>
          <w:rFonts w:ascii="Palemonas" w:hAnsi="Palemonas" w:cs="Times New Roman"/>
          <w:bCs/>
          <w:sz w:val="24"/>
          <w:szCs w:val="24"/>
        </w:rPr>
      </w:pPr>
      <w:r w:rsidRPr="00BB5987">
        <w:rPr>
          <w:rFonts w:ascii="Palemonas" w:hAnsi="Palemonas" w:cs="Times New Roman"/>
          <w:bCs/>
          <w:sz w:val="24"/>
          <w:szCs w:val="24"/>
        </w:rPr>
        <w:t>Palanga</w:t>
      </w:r>
    </w:p>
    <w:p w14:paraId="0F1668DC" w14:textId="77777777" w:rsidR="00BB5987" w:rsidRDefault="00BB5987" w:rsidP="00BB5987">
      <w:pPr>
        <w:spacing w:after="0" w:line="240" w:lineRule="auto"/>
        <w:jc w:val="center"/>
        <w:rPr>
          <w:rFonts w:ascii="Palemonas" w:hAnsi="Palemonas" w:cs="Times New Roman"/>
          <w:bCs/>
          <w:sz w:val="24"/>
          <w:szCs w:val="24"/>
        </w:rPr>
      </w:pPr>
    </w:p>
    <w:p w14:paraId="40186356" w14:textId="77777777" w:rsidR="00BB5987" w:rsidRDefault="00BB5987" w:rsidP="00BB5987">
      <w:pPr>
        <w:spacing w:after="0" w:line="240" w:lineRule="auto"/>
        <w:rPr>
          <w:rFonts w:ascii="Palemonas" w:hAnsi="Palemonas" w:cs="Times New Roman"/>
          <w:bCs/>
          <w:sz w:val="24"/>
          <w:szCs w:val="24"/>
        </w:rPr>
      </w:pPr>
    </w:p>
    <w:p w14:paraId="1BA8CE93" w14:textId="265A3C52" w:rsidR="00BB5987" w:rsidRDefault="00BB5987" w:rsidP="00BB5987">
      <w:pPr>
        <w:ind w:firstLine="1296"/>
        <w:jc w:val="both"/>
        <w:rPr>
          <w:rFonts w:ascii="Palemonas" w:hAnsi="Palemonas" w:cs="Times New Roman"/>
          <w:bCs/>
          <w:sz w:val="24"/>
          <w:szCs w:val="24"/>
        </w:rPr>
      </w:pPr>
      <w:r>
        <w:rPr>
          <w:rFonts w:ascii="Palemonas" w:hAnsi="Palemonas" w:cs="Times New Roman"/>
          <w:bCs/>
          <w:sz w:val="24"/>
          <w:szCs w:val="24"/>
        </w:rPr>
        <w:t>P</w:t>
      </w:r>
      <w:r w:rsidRPr="00BB5987">
        <w:rPr>
          <w:rFonts w:ascii="Palemonas" w:hAnsi="Palemonas" w:cs="Times New Roman"/>
          <w:bCs/>
          <w:sz w:val="24"/>
          <w:szCs w:val="24"/>
        </w:rPr>
        <w:t>alangos miesto savivaldybės smurto artimoje aplinkoje prevencijos komisijos</w:t>
      </w:r>
      <w:r>
        <w:rPr>
          <w:rFonts w:ascii="Palemonas" w:hAnsi="Palemonas" w:cs="Times New Roman"/>
          <w:bCs/>
          <w:sz w:val="24"/>
          <w:szCs w:val="24"/>
        </w:rPr>
        <w:t xml:space="preserve"> (toliau – Komisija) 2025-04-16 posėdyje patvirtintas Komisijos veiksmų planas 2025 metams (2025-04-22 protokolas Nr. SR107-2).</w:t>
      </w:r>
    </w:p>
    <w:p w14:paraId="326216D2" w14:textId="31FEC618" w:rsidR="00BB5987" w:rsidRPr="003575D3" w:rsidRDefault="00BB5987" w:rsidP="003575D3">
      <w:pPr>
        <w:ind w:firstLine="1296"/>
        <w:jc w:val="both"/>
        <w:rPr>
          <w:rFonts w:ascii="Palemonas" w:hAnsi="Palemonas" w:cs="Times New Roman"/>
          <w:bCs/>
          <w:sz w:val="24"/>
          <w:szCs w:val="24"/>
        </w:rPr>
      </w:pPr>
      <w:r>
        <w:rPr>
          <w:rFonts w:ascii="Palemonas" w:hAnsi="Palemonas" w:cs="Times New Roman"/>
          <w:bCs/>
          <w:sz w:val="24"/>
          <w:szCs w:val="24"/>
        </w:rPr>
        <w:t>Įgyvendinant</w:t>
      </w:r>
      <w:r w:rsidRPr="00BB5987">
        <w:rPr>
          <w:rFonts w:ascii="Palemonas" w:hAnsi="Palemonas" w:cs="Times New Roman"/>
          <w:bCs/>
          <w:sz w:val="24"/>
          <w:szCs w:val="24"/>
        </w:rPr>
        <w:t xml:space="preserve"> </w:t>
      </w:r>
      <w:r>
        <w:rPr>
          <w:rFonts w:ascii="Palemonas" w:hAnsi="Palemonas" w:cs="Times New Roman"/>
          <w:bCs/>
          <w:sz w:val="24"/>
          <w:szCs w:val="24"/>
        </w:rPr>
        <w:t>Komisijos veiksmų plan</w:t>
      </w:r>
      <w:r>
        <w:rPr>
          <w:rFonts w:ascii="Palemonas" w:hAnsi="Palemonas" w:cs="Times New Roman"/>
          <w:bCs/>
          <w:sz w:val="24"/>
          <w:szCs w:val="24"/>
        </w:rPr>
        <w:t>ą</w:t>
      </w:r>
      <w:r>
        <w:rPr>
          <w:rFonts w:ascii="Palemonas" w:hAnsi="Palemonas" w:cs="Times New Roman"/>
          <w:bCs/>
          <w:sz w:val="24"/>
          <w:szCs w:val="24"/>
        </w:rPr>
        <w:t xml:space="preserve"> 2025 metams</w:t>
      </w:r>
      <w:r>
        <w:rPr>
          <w:rFonts w:ascii="Palemonas" w:hAnsi="Palemonas" w:cs="Times New Roman"/>
          <w:bCs/>
          <w:sz w:val="24"/>
          <w:szCs w:val="24"/>
        </w:rPr>
        <w:t>, organizuotos ir įvykdytos šios priemonės:</w:t>
      </w:r>
    </w:p>
    <w:p w14:paraId="6FCCD2D5" w14:textId="6DF1BC70" w:rsidR="00BB5987" w:rsidRPr="003575D3" w:rsidRDefault="00BB5987" w:rsidP="003575D3">
      <w:pPr>
        <w:pStyle w:val="Sraopastraipa"/>
        <w:numPr>
          <w:ilvl w:val="0"/>
          <w:numId w:val="1"/>
        </w:numPr>
        <w:tabs>
          <w:tab w:val="left" w:pos="1701"/>
        </w:tabs>
        <w:ind w:left="0" w:firstLine="1296"/>
        <w:jc w:val="both"/>
        <w:rPr>
          <w:rFonts w:cs="Times New Roman"/>
          <w:bCs/>
          <w:szCs w:val="24"/>
        </w:rPr>
      </w:pPr>
      <w:r w:rsidRPr="003575D3">
        <w:rPr>
          <w:rFonts w:cs="Times New Roman"/>
          <w:bCs/>
          <w:szCs w:val="24"/>
        </w:rPr>
        <w:t>2025-11-25 – 2025-12-10 dalyvauta prevencinėje priemonėje „16-dienų prieš</w:t>
      </w:r>
      <w:r w:rsidR="003575D3" w:rsidRPr="003575D3">
        <w:rPr>
          <w:rFonts w:cs="Times New Roman"/>
          <w:bCs/>
          <w:szCs w:val="24"/>
        </w:rPr>
        <w:t xml:space="preserve"> </w:t>
      </w:r>
      <w:r w:rsidRPr="003575D3">
        <w:rPr>
          <w:rFonts w:cs="Times New Roman"/>
          <w:bCs/>
          <w:szCs w:val="24"/>
        </w:rPr>
        <w:t xml:space="preserve">smurtą prieš moteris“, kurios metu </w:t>
      </w:r>
      <w:r w:rsidR="003575D3" w:rsidRPr="003575D3">
        <w:rPr>
          <w:rFonts w:cs="Times New Roman"/>
          <w:bCs/>
          <w:szCs w:val="24"/>
        </w:rPr>
        <w:t>buvo vykdoma informacijos sklaida apie smurto apraiškas, reikiamos pagalbos gavimą ir kt. Pažymėtina, kad akcijos laikotarpiu Palangos miesto koncertų salė buvo nušviesta oranžine spalva</w:t>
      </w:r>
      <w:r w:rsidR="003575D3">
        <w:rPr>
          <w:rFonts w:cs="Times New Roman"/>
          <w:bCs/>
          <w:szCs w:val="24"/>
        </w:rPr>
        <w:t>,</w:t>
      </w:r>
      <w:r w:rsidR="003575D3" w:rsidRPr="003575D3">
        <w:rPr>
          <w:rFonts w:cs="Times New Roman"/>
          <w:bCs/>
          <w:szCs w:val="24"/>
        </w:rPr>
        <w:t xml:space="preserve"> simbolizuoja</w:t>
      </w:r>
      <w:r w:rsidR="003575D3">
        <w:rPr>
          <w:rFonts w:cs="Times New Roman"/>
          <w:bCs/>
          <w:szCs w:val="24"/>
        </w:rPr>
        <w:t>nčia</w:t>
      </w:r>
      <w:r w:rsidR="003575D3" w:rsidRPr="003575D3">
        <w:rPr>
          <w:rFonts w:cs="Times New Roman"/>
          <w:bCs/>
          <w:szCs w:val="24"/>
        </w:rPr>
        <w:t xml:space="preserve"> kovą su smurtu;</w:t>
      </w:r>
    </w:p>
    <w:p w14:paraId="517CE7E2" w14:textId="2325F449" w:rsidR="003575D3" w:rsidRDefault="003575D3" w:rsidP="003575D3">
      <w:pPr>
        <w:pStyle w:val="Sraopastraipa"/>
        <w:numPr>
          <w:ilvl w:val="0"/>
          <w:numId w:val="1"/>
        </w:numPr>
        <w:tabs>
          <w:tab w:val="left" w:pos="1701"/>
        </w:tabs>
        <w:ind w:left="0" w:firstLine="1296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2025-11-24 Palangos miesto viešojoje bibliotekoje vyko asmenų su psichikos ir (ar) intelekto negalia piešinių parodos „Kai skauda – kalba spalvos“ atidarymas ir pristatymas, kurio metu, piešinių autoriai pristatė savo darbus, dalijosi išgyvenimais, kuriuose perteikė savo darbuose. Paroda buvo eksponuojama iki 2025-12-10;</w:t>
      </w:r>
    </w:p>
    <w:p w14:paraId="44487B2E" w14:textId="77777777" w:rsidR="00D97796" w:rsidRPr="00D97796" w:rsidRDefault="003575D3" w:rsidP="003575D3">
      <w:pPr>
        <w:pStyle w:val="Sraopastraipa"/>
        <w:numPr>
          <w:ilvl w:val="0"/>
          <w:numId w:val="1"/>
        </w:numPr>
        <w:tabs>
          <w:tab w:val="left" w:pos="1701"/>
        </w:tabs>
        <w:ind w:left="0" w:firstLine="1296"/>
        <w:jc w:val="both"/>
        <w:rPr>
          <w:rFonts w:cs="Times New Roman"/>
          <w:bCs/>
          <w:szCs w:val="24"/>
        </w:rPr>
      </w:pPr>
      <w:r w:rsidRPr="00D97796">
        <w:rPr>
          <w:rFonts w:cs="Times New Roman"/>
          <w:bCs/>
          <w:szCs w:val="24"/>
        </w:rPr>
        <w:t>2025-11-25 organizuota ir vyko konferencija „Išgirsk mane – kelias į gyvenimą be smurto“, kurioje pranešimus skaitė 6 lektoriai (neatlygintinai). Konferencijoje dalyvavo 58 dalyviai</w:t>
      </w:r>
      <w:r w:rsidR="00D97796" w:rsidRPr="00D97796">
        <w:rPr>
          <w:rFonts w:cs="Times New Roman"/>
          <w:bCs/>
          <w:szCs w:val="24"/>
        </w:rPr>
        <w:t>;</w:t>
      </w:r>
    </w:p>
    <w:p w14:paraId="216CD679" w14:textId="2A5FB9CE" w:rsidR="003575D3" w:rsidRPr="00D97796" w:rsidRDefault="00D97796" w:rsidP="00D97796">
      <w:pPr>
        <w:pStyle w:val="Sraopastraipa"/>
        <w:numPr>
          <w:ilvl w:val="0"/>
          <w:numId w:val="1"/>
        </w:numPr>
        <w:tabs>
          <w:tab w:val="left" w:pos="1296"/>
          <w:tab w:val="left" w:pos="1560"/>
          <w:tab w:val="left" w:pos="1843"/>
        </w:tabs>
        <w:ind w:left="0" w:firstLine="1296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  </w:t>
      </w:r>
      <w:r w:rsidRPr="00D97796">
        <w:rPr>
          <w:rFonts w:cs="Times New Roman"/>
          <w:bCs/>
          <w:szCs w:val="24"/>
        </w:rPr>
        <w:t xml:space="preserve">2025-05-13 organizuota ir Palangos miesto viešojoje bibliotekoje vyko apskrito stalo diskusija, tema „Smurtui – NE“, kurios metu </w:t>
      </w:r>
      <w:r w:rsidRPr="00D97796">
        <w:rPr>
          <w:rFonts w:cs="Times New Roman"/>
          <w:bCs/>
          <w:szCs w:val="24"/>
        </w:rPr>
        <w:t xml:space="preserve">individualias konsultacijas </w:t>
      </w:r>
      <w:r w:rsidRPr="00D97796">
        <w:rPr>
          <w:rFonts w:cs="Times New Roman"/>
          <w:bCs/>
          <w:szCs w:val="24"/>
        </w:rPr>
        <w:t xml:space="preserve">buvo pasiruošę suteikti </w:t>
      </w:r>
      <w:r w:rsidRPr="00D97796">
        <w:rPr>
          <w:rFonts w:cs="Times New Roman"/>
          <w:bCs/>
          <w:szCs w:val="24"/>
        </w:rPr>
        <w:t>Vaiko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teisių apsaugos specialistai, policijos, probacijos, savivaldybės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administracijos socialinės rūpybos ir švietimo skyrių atstovai,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tarpinstitucinio bendradarbiavimo koordinatorė, savivaldybės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gydytoja, paslaugų teikimo specialistai, asmenų su negalia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organizacijų atstovai bei VšĮ Klaipėdos socialinės ir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psichologinės pagalbos specialistai (psichologas, teisininkas ir</w:t>
      </w:r>
      <w:r w:rsidRPr="00D97796">
        <w:rPr>
          <w:rFonts w:cs="Times New Roman"/>
          <w:bCs/>
          <w:szCs w:val="24"/>
        </w:rPr>
        <w:t xml:space="preserve"> </w:t>
      </w:r>
      <w:r w:rsidRPr="00D97796">
        <w:rPr>
          <w:rFonts w:cs="Times New Roman"/>
          <w:bCs/>
          <w:szCs w:val="24"/>
        </w:rPr>
        <w:t>kt. konsultantai)</w:t>
      </w:r>
      <w:r w:rsidRPr="00D97796">
        <w:rPr>
          <w:rFonts w:cs="Times New Roman"/>
          <w:bCs/>
          <w:szCs w:val="24"/>
        </w:rPr>
        <w:t>;</w:t>
      </w:r>
    </w:p>
    <w:p w14:paraId="562D66A9" w14:textId="77777777" w:rsidR="00D97796" w:rsidRPr="00722260" w:rsidRDefault="00D97796" w:rsidP="00D97796">
      <w:pPr>
        <w:pStyle w:val="Sraopastraipa"/>
        <w:numPr>
          <w:ilvl w:val="0"/>
          <w:numId w:val="1"/>
        </w:numPr>
        <w:tabs>
          <w:tab w:val="left" w:pos="1296"/>
        </w:tabs>
        <w:jc w:val="both"/>
        <w:rPr>
          <w:rFonts w:cs="Times New Roman"/>
          <w:bCs/>
          <w:szCs w:val="24"/>
        </w:rPr>
      </w:pPr>
      <w:r w:rsidRPr="00722260">
        <w:rPr>
          <w:rFonts w:cs="Times New Roman"/>
          <w:bCs/>
          <w:szCs w:val="24"/>
        </w:rPr>
        <w:t>2025-05-16 Palangos miesto senojoje gimnazijoje vyko prevencinė diskusija su</w:t>
      </w:r>
    </w:p>
    <w:p w14:paraId="7C7CBE71" w14:textId="71773238" w:rsidR="00D97796" w:rsidRPr="00722260" w:rsidRDefault="00D97796" w:rsidP="00D97796">
      <w:pPr>
        <w:tabs>
          <w:tab w:val="left" w:pos="1296"/>
        </w:tabs>
        <w:spacing w:after="0" w:line="240" w:lineRule="auto"/>
        <w:jc w:val="both"/>
        <w:rPr>
          <w:rFonts w:ascii="Palemonas" w:hAnsi="Palemonas" w:cs="Times New Roman"/>
          <w:bCs/>
          <w:sz w:val="24"/>
          <w:szCs w:val="24"/>
        </w:rPr>
      </w:pPr>
      <w:r w:rsidRPr="00722260">
        <w:rPr>
          <w:rFonts w:ascii="Palemonas" w:hAnsi="Palemonas" w:cs="Times New Roman"/>
          <w:bCs/>
          <w:sz w:val="24"/>
          <w:szCs w:val="24"/>
        </w:rPr>
        <w:t>mokiniais, tema „Prieš patyčias ir smurtą“</w:t>
      </w:r>
      <w:r w:rsidR="00996B02">
        <w:rPr>
          <w:rFonts w:ascii="Palemonas" w:hAnsi="Palemonas" w:cs="Times New Roman"/>
          <w:bCs/>
          <w:sz w:val="24"/>
          <w:szCs w:val="24"/>
        </w:rPr>
        <w:t>, kurioje dalyvavo policijos, Vaiko teisių apsaugos, Veda Vidus (</w:t>
      </w:r>
      <w:r w:rsidR="00996B02" w:rsidRPr="00D97796">
        <w:rPr>
          <w:rFonts w:ascii="Palemonas" w:hAnsi="Palemonas" w:cs="Times New Roman"/>
          <w:bCs/>
          <w:sz w:val="24"/>
          <w:szCs w:val="24"/>
        </w:rPr>
        <w:t>VšĮ Klaipėdos socialinės ir psichologinės pagalbos</w:t>
      </w:r>
      <w:r w:rsidR="00996B02">
        <w:rPr>
          <w:rFonts w:ascii="Palemonas" w:hAnsi="Palemonas" w:cs="Times New Roman"/>
          <w:bCs/>
          <w:sz w:val="24"/>
          <w:szCs w:val="24"/>
        </w:rPr>
        <w:t xml:space="preserve">) ir Palangos miesto savivaldybės administracijos atstovai; </w:t>
      </w:r>
    </w:p>
    <w:p w14:paraId="562CD5E0" w14:textId="451B8EC5" w:rsidR="00722260" w:rsidRPr="00722260" w:rsidRDefault="00722260" w:rsidP="00D97796">
      <w:pPr>
        <w:pStyle w:val="Sraopastraipa"/>
        <w:numPr>
          <w:ilvl w:val="0"/>
          <w:numId w:val="1"/>
        </w:numPr>
        <w:tabs>
          <w:tab w:val="left" w:pos="1296"/>
          <w:tab w:val="left" w:pos="1701"/>
          <w:tab w:val="left" w:pos="1985"/>
        </w:tabs>
        <w:ind w:left="0" w:firstLine="1296"/>
        <w:jc w:val="both"/>
        <w:rPr>
          <w:rFonts w:cs="Times New Roman"/>
          <w:bCs/>
          <w:szCs w:val="24"/>
        </w:rPr>
      </w:pPr>
      <w:r w:rsidRPr="00722260">
        <w:rPr>
          <w:rFonts w:cs="Times New Roman"/>
          <w:bCs/>
          <w:szCs w:val="24"/>
        </w:rPr>
        <w:t xml:space="preserve">2025-12-05 organizuota ir vyko diskusija/mokymai Palangos miesto savivaldybės administracijos ir jai pavaldžių įstaigų darbuotojams, tema „Prekyba žmonėmis formos ir pagalba nukentėjusiems“. Mokymus pravedė (neatlygintinai) </w:t>
      </w:r>
      <w:r w:rsidRPr="00722260">
        <w:rPr>
          <w:rFonts w:cs="Arial"/>
          <w:color w:val="242424"/>
          <w:szCs w:val="24"/>
          <w:shd w:val="clear" w:color="auto" w:fill="FFFFFF"/>
        </w:rPr>
        <w:t>Kovos su </w:t>
      </w:r>
      <w:r w:rsidRPr="00722260">
        <w:rPr>
          <w:rStyle w:val="mark2zuxvvalq"/>
          <w:rFonts w:cs="Arial"/>
          <w:color w:val="242424"/>
          <w:szCs w:val="24"/>
          <w:bdr w:val="none" w:sz="0" w:space="0" w:color="auto" w:frame="1"/>
          <w:shd w:val="clear" w:color="auto" w:fill="FFFFFF"/>
        </w:rPr>
        <w:t>prekyba</w:t>
      </w:r>
      <w:r w:rsidRPr="00722260">
        <w:rPr>
          <w:rFonts w:cs="Arial"/>
          <w:color w:val="242424"/>
          <w:szCs w:val="24"/>
          <w:shd w:val="clear" w:color="auto" w:fill="FFFFFF"/>
        </w:rPr>
        <w:t> žmonėmis ir išnaudojimu centr</w:t>
      </w:r>
      <w:r w:rsidRPr="00722260">
        <w:rPr>
          <w:rFonts w:cs="Arial"/>
          <w:color w:val="242424"/>
          <w:szCs w:val="24"/>
          <w:shd w:val="clear" w:color="auto" w:fill="FFFFFF"/>
        </w:rPr>
        <w:t>o vadovė</w:t>
      </w:r>
      <w:r w:rsidRPr="00722260">
        <w:rPr>
          <w:rFonts w:cs="Arial"/>
          <w:color w:val="242424"/>
          <w:szCs w:val="24"/>
          <w:shd w:val="clear" w:color="auto" w:fill="FFFFFF"/>
        </w:rPr>
        <w:t> </w:t>
      </w:r>
      <w:r w:rsidRPr="00722260">
        <w:rPr>
          <w:rFonts w:cs="Times New Roman"/>
          <w:bCs/>
          <w:szCs w:val="24"/>
        </w:rPr>
        <w:t xml:space="preserve"> Kristina </w:t>
      </w:r>
      <w:proofErr w:type="spellStart"/>
      <w:r w:rsidRPr="00722260">
        <w:rPr>
          <w:rFonts w:cs="Times New Roman"/>
          <w:bCs/>
          <w:szCs w:val="24"/>
        </w:rPr>
        <w:t>Mišinienė</w:t>
      </w:r>
      <w:proofErr w:type="spellEnd"/>
      <w:r w:rsidRPr="00722260">
        <w:rPr>
          <w:rFonts w:cs="Times New Roman"/>
          <w:bCs/>
          <w:szCs w:val="24"/>
        </w:rPr>
        <w:t xml:space="preserve">; </w:t>
      </w:r>
    </w:p>
    <w:p w14:paraId="6A336FC6" w14:textId="06110656" w:rsidR="00D97796" w:rsidRDefault="00D97796" w:rsidP="00D97796">
      <w:pPr>
        <w:pStyle w:val="Sraopastraipa"/>
        <w:numPr>
          <w:ilvl w:val="0"/>
          <w:numId w:val="1"/>
        </w:numPr>
        <w:tabs>
          <w:tab w:val="left" w:pos="1296"/>
          <w:tab w:val="left" w:pos="1701"/>
          <w:tab w:val="left" w:pos="1985"/>
        </w:tabs>
        <w:ind w:left="0" w:firstLine="1296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2025-05-27 vyko išvažiuojamasis Komisijos posėdis į Skuodą, kurio metu, susitikus su Skuodo rajono savivaldybės apsaugos nuo smurto artimoje aplinkoje prevencijos komisija, buvo dalijamais komisijų darbo patirtimi, iššūkiais, problemomis ir kt.;</w:t>
      </w:r>
    </w:p>
    <w:p w14:paraId="2CF05562" w14:textId="46F8FA5A" w:rsidR="00D97796" w:rsidRDefault="00722260" w:rsidP="00D97796">
      <w:pPr>
        <w:pStyle w:val="Sraopastraipa"/>
        <w:numPr>
          <w:ilvl w:val="0"/>
          <w:numId w:val="1"/>
        </w:numPr>
        <w:tabs>
          <w:tab w:val="left" w:pos="1296"/>
          <w:tab w:val="left" w:pos="1701"/>
          <w:tab w:val="left" w:pos="1985"/>
        </w:tabs>
        <w:ind w:left="0" w:firstLine="1296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per 2025 metus organizuoti ir vyko 4 Komisijos posėdžiai ir 1 – išvažiuojamasis;</w:t>
      </w:r>
    </w:p>
    <w:p w14:paraId="6DC11337" w14:textId="7E8B1464" w:rsidR="00722260" w:rsidRPr="00D97796" w:rsidRDefault="00722260" w:rsidP="00D97796">
      <w:pPr>
        <w:pStyle w:val="Sraopastraipa"/>
        <w:numPr>
          <w:ilvl w:val="0"/>
          <w:numId w:val="1"/>
        </w:numPr>
        <w:tabs>
          <w:tab w:val="left" w:pos="1296"/>
          <w:tab w:val="left" w:pos="1701"/>
          <w:tab w:val="left" w:pos="1985"/>
        </w:tabs>
        <w:ind w:left="0" w:firstLine="1296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Palangos miesto savivaldybės biudžeto lėšomis pagamintos informacinės užrašų knygutės su rašikliais ir patiektas maitinimas konferencijos </w:t>
      </w:r>
      <w:r w:rsidRPr="00D97796">
        <w:rPr>
          <w:rFonts w:cs="Times New Roman"/>
          <w:bCs/>
          <w:szCs w:val="24"/>
        </w:rPr>
        <w:t>„Išgirsk mane – kelias į gyvenimą be smurto“</w:t>
      </w:r>
      <w:r>
        <w:rPr>
          <w:rFonts w:cs="Times New Roman"/>
          <w:bCs/>
          <w:szCs w:val="24"/>
        </w:rPr>
        <w:t xml:space="preserve"> dalyviams. </w:t>
      </w:r>
    </w:p>
    <w:p w14:paraId="40DB14E7" w14:textId="43233106" w:rsidR="00D97796" w:rsidRPr="00D97796" w:rsidRDefault="00D97796" w:rsidP="00D97796">
      <w:pPr>
        <w:tabs>
          <w:tab w:val="left" w:pos="1296"/>
        </w:tabs>
        <w:spacing w:after="0" w:line="240" w:lineRule="auto"/>
        <w:jc w:val="both"/>
        <w:rPr>
          <w:rFonts w:ascii="Palemonas" w:hAnsi="Palemonas" w:cs="Times New Roman"/>
          <w:bCs/>
          <w:sz w:val="24"/>
          <w:szCs w:val="24"/>
        </w:rPr>
      </w:pPr>
      <w:r>
        <w:rPr>
          <w:rFonts w:ascii="Palemonas" w:hAnsi="Palemonas" w:cs="Times New Roman"/>
          <w:bCs/>
          <w:sz w:val="24"/>
          <w:szCs w:val="24"/>
        </w:rPr>
        <w:tab/>
      </w:r>
    </w:p>
    <w:p w14:paraId="3B4CE585" w14:textId="77777777" w:rsidR="00D97796" w:rsidRPr="00D97796" w:rsidRDefault="00D97796" w:rsidP="00D97796">
      <w:pPr>
        <w:tabs>
          <w:tab w:val="left" w:pos="1296"/>
        </w:tabs>
        <w:spacing w:after="0" w:line="240" w:lineRule="auto"/>
        <w:jc w:val="both"/>
        <w:rPr>
          <w:rFonts w:ascii="Palemonas" w:hAnsi="Palemonas" w:cs="Times New Roman"/>
          <w:bCs/>
          <w:sz w:val="24"/>
          <w:szCs w:val="24"/>
        </w:rPr>
      </w:pPr>
    </w:p>
    <w:p w14:paraId="5FC12558" w14:textId="086F8290" w:rsidR="004D16D6" w:rsidRDefault="00722260" w:rsidP="003456C5">
      <w:pPr>
        <w:jc w:val="center"/>
      </w:pPr>
      <w:r>
        <w:rPr>
          <w:rFonts w:ascii="Palemonas" w:hAnsi="Palemonas" w:cs="Times New Roman"/>
          <w:b/>
          <w:sz w:val="24"/>
          <w:szCs w:val="24"/>
        </w:rPr>
        <w:t>_________________________________________</w:t>
      </w:r>
    </w:p>
    <w:sectPr w:rsidR="004D16D6" w:rsidSect="006A429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FF7CCE"/>
    <w:multiLevelType w:val="hybridMultilevel"/>
    <w:tmpl w:val="68C6CC2E"/>
    <w:lvl w:ilvl="0" w:tplc="76EA4CD2">
      <w:start w:val="1"/>
      <w:numFmt w:val="decimal"/>
      <w:lvlText w:val="%1)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 w16cid:durableId="1226257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87"/>
    <w:rsid w:val="003456C5"/>
    <w:rsid w:val="003575D3"/>
    <w:rsid w:val="004D16D6"/>
    <w:rsid w:val="006A429F"/>
    <w:rsid w:val="006B038C"/>
    <w:rsid w:val="00722260"/>
    <w:rsid w:val="007C453E"/>
    <w:rsid w:val="00996B02"/>
    <w:rsid w:val="009D411C"/>
    <w:rsid w:val="00BB5987"/>
    <w:rsid w:val="00D9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1E852"/>
  <w15:chartTrackingRefBased/>
  <w15:docId w15:val="{381C61F0-FD01-4651-B55C-78AF4E44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B5987"/>
    <w:pPr>
      <w:spacing w:after="160" w:line="259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B598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B598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B598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B598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B598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B598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B598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B598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B598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B59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B59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B598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B598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B598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B59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B59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B59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B5987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B59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B5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B5987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B59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B5987"/>
    <w:pPr>
      <w:spacing w:before="160" w:line="240" w:lineRule="auto"/>
      <w:jc w:val="center"/>
    </w:pPr>
    <w:rPr>
      <w:rFonts w:ascii="Palemonas" w:hAnsi="Palemonas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B598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B5987"/>
    <w:pPr>
      <w:spacing w:after="0" w:line="240" w:lineRule="auto"/>
      <w:ind w:left="720"/>
      <w:contextualSpacing/>
    </w:pPr>
    <w:rPr>
      <w:rFonts w:ascii="Palemonas" w:hAnsi="Palemonas"/>
      <w:kern w:val="2"/>
      <w:sz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B598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B59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Palemonas" w:hAnsi="Palemonas"/>
      <w:i/>
      <w:iCs/>
      <w:color w:val="2F5496" w:themeColor="accent1" w:themeShade="BF"/>
      <w:kern w:val="2"/>
      <w:sz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B598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B5987"/>
    <w:rPr>
      <w:b/>
      <w:bCs/>
      <w:smallCaps/>
      <w:color w:val="2F5496" w:themeColor="accent1" w:themeShade="BF"/>
      <w:spacing w:val="5"/>
    </w:rPr>
  </w:style>
  <w:style w:type="character" w:customStyle="1" w:styleId="mark2zuxvvalq">
    <w:name w:val="mark2zuxvvalq"/>
    <w:basedOn w:val="Numatytasispastraiposriftas"/>
    <w:rsid w:val="00722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1981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Piekienė</dc:creator>
  <cp:keywords/>
  <dc:description/>
  <cp:lastModifiedBy>Rasa Piekienė</cp:lastModifiedBy>
  <cp:revision>2</cp:revision>
  <dcterms:created xsi:type="dcterms:W3CDTF">2026-03-12T11:32:00Z</dcterms:created>
  <dcterms:modified xsi:type="dcterms:W3CDTF">2026-03-12T12:16:00Z</dcterms:modified>
</cp:coreProperties>
</file>