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5A2E3" w14:textId="77777777" w:rsidR="00A755CC" w:rsidRPr="00A755CC" w:rsidRDefault="00A755CC" w:rsidP="00A755CC">
      <w:pPr>
        <w:shd w:val="clear" w:color="auto" w:fill="FFFFFF"/>
        <w:spacing w:line="240" w:lineRule="auto"/>
        <w:ind w:left="3888"/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</w:pPr>
      <w:r w:rsidRPr="00A755CC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Leidimo atlikti kasinėjimo, </w:t>
      </w:r>
      <w:r w:rsidRPr="00A755CC">
        <w:rPr>
          <w:rFonts w:eastAsia="Times New Roman" w:cs="Times New Roman"/>
          <w:kern w:val="0"/>
          <w:sz w:val="18"/>
          <w:szCs w:val="18"/>
          <w14:ligatures w14:val="none"/>
        </w:rPr>
        <w:t>inžinerinių komunikacijų klojimo, medžiagų sandėliavimo ir kitus</w:t>
      </w:r>
      <w:r w:rsidRPr="00A755CC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 darbus Palangos miesto savivaldybės viešojo naudojimo teritorijoje (gatvėse, </w:t>
      </w:r>
      <w:r w:rsidRPr="00A755CC">
        <w:rPr>
          <w:rFonts w:eastAsia="Times New Roman" w:cs="Times New Roman"/>
          <w:kern w:val="0"/>
          <w:sz w:val="18"/>
          <w:szCs w:val="18"/>
          <w14:ligatures w14:val="none"/>
        </w:rPr>
        <w:t>vietinės reikšmės keliuose, kelių juostose ar jų apsaugos zonose</w:t>
      </w:r>
      <w:r w:rsidRPr="00A755CC">
        <w:rPr>
          <w:rFonts w:eastAsia="Times New Roman" w:cs="Times New Roman"/>
          <w:b/>
          <w:bCs/>
          <w:i/>
          <w:iCs/>
          <w:kern w:val="0"/>
          <w:sz w:val="18"/>
          <w:szCs w:val="18"/>
          <w14:ligatures w14:val="none"/>
        </w:rPr>
        <w:t xml:space="preserve">, </w:t>
      </w:r>
      <w:r w:rsidRPr="00A755CC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 xml:space="preserve">aikštėse, žaliuosiuose plotuose), atitverti ją ar jos dalį arba apriboti eismą joje išdavimo, galiojimo pratęsimo, galiojimo sustabdymo, galiojimo sustabdymo panaikinimo ar galiojimo panaikinimo tvarkos aprašo </w:t>
      </w:r>
    </w:p>
    <w:p w14:paraId="6186A951" w14:textId="77777777" w:rsidR="00A755CC" w:rsidRPr="00A755CC" w:rsidRDefault="00A755CC" w:rsidP="00A755CC">
      <w:pPr>
        <w:spacing w:line="240" w:lineRule="auto"/>
        <w:ind w:left="2592" w:firstLine="1296"/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</w:pPr>
      <w:r w:rsidRPr="00A755CC">
        <w:rPr>
          <w:rFonts w:eastAsia="Times New Roman" w:cs="Times New Roman"/>
          <w:color w:val="212529"/>
          <w:kern w:val="0"/>
          <w:sz w:val="18"/>
          <w:szCs w:val="18"/>
          <w:lang w:eastAsia="lt-LT"/>
          <w14:ligatures w14:val="none"/>
        </w:rPr>
        <w:t>5 priedas</w:t>
      </w:r>
    </w:p>
    <w:p w14:paraId="061A73E0" w14:textId="77777777" w:rsidR="00A755CC" w:rsidRPr="00A755CC" w:rsidRDefault="00A755CC" w:rsidP="00A755CC">
      <w:pPr>
        <w:spacing w:line="240" w:lineRule="auto"/>
        <w:rPr>
          <w:rFonts w:eastAsia="Times New Roman" w:cs="Times New Roman"/>
          <w:kern w:val="0"/>
          <w:szCs w:val="24"/>
          <w:lang w:eastAsia="lt-LT"/>
          <w14:ligatures w14:val="none"/>
        </w:rPr>
      </w:pPr>
    </w:p>
    <w:p w14:paraId="3FDC1DFC" w14:textId="77777777" w:rsidR="00A755CC" w:rsidRPr="00A755CC" w:rsidRDefault="00A755CC" w:rsidP="00A755CC">
      <w:pPr>
        <w:spacing w:line="240" w:lineRule="auto"/>
        <w:jc w:val="center"/>
        <w:rPr>
          <w:rFonts w:eastAsia="Times New Roman" w:cs="Times New Roman"/>
          <w:kern w:val="0"/>
          <w:szCs w:val="24"/>
          <w:vertAlign w:val="subscript"/>
          <w:lang w:eastAsia="lt-LT"/>
          <w14:ligatures w14:val="none"/>
        </w:rPr>
      </w:pPr>
      <w:r w:rsidRPr="00A755CC">
        <w:rPr>
          <w:rFonts w:eastAsia="Times New Roman" w:cs="Times New Roman"/>
          <w:kern w:val="0"/>
          <w:szCs w:val="24"/>
          <w:vertAlign w:val="subscript"/>
          <w:lang w:eastAsia="lt-LT"/>
          <w14:ligatures w14:val="none"/>
        </w:rPr>
        <w:t>____________________________________________________________________________________________________________________________</w:t>
      </w:r>
    </w:p>
    <w:p w14:paraId="7A771C91" w14:textId="1387C4F1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(juridinio asmens pavadinimas, kodas, buveinės adresas)</w:t>
      </w:r>
    </w:p>
    <w:p w14:paraId="468FE694" w14:textId="77777777" w:rsid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  <w:t>_____________________________________________________________________________________________________________________________</w:t>
      </w:r>
    </w:p>
    <w:p w14:paraId="35853B8C" w14:textId="77777777" w:rsidR="002E0D68" w:rsidRPr="00A755CC" w:rsidRDefault="002E0D68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</w:p>
    <w:p w14:paraId="680D28D7" w14:textId="77777777" w:rsidR="00A755CC" w:rsidRPr="00A755CC" w:rsidRDefault="00A755CC" w:rsidP="00A755CC">
      <w:pPr>
        <w:tabs>
          <w:tab w:val="left" w:pos="3876"/>
        </w:tabs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  <w:t>______________________________________________________________________________________________________________________________</w:t>
      </w:r>
    </w:p>
    <w:p w14:paraId="29787706" w14:textId="4771FD67" w:rsidR="002E0D68" w:rsidRPr="00A755CC" w:rsidRDefault="002E0D68" w:rsidP="002E0D68">
      <w:pPr>
        <w:spacing w:line="240" w:lineRule="auto"/>
        <w:jc w:val="center"/>
        <w:rPr>
          <w:rFonts w:eastAsia="SimSun" w:cs="Times New Roman"/>
          <w:kern w:val="0"/>
          <w:szCs w:val="24"/>
          <w:vertAlign w:val="subscript"/>
          <w:lang w:eastAsia="zh-CN"/>
          <w14:ligatures w14:val="none"/>
        </w:rPr>
      </w:pPr>
      <w:r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</w:t>
      </w: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 xml:space="preserve">telefono </w:t>
      </w:r>
      <w:r w:rsidR="00F31256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n</w:t>
      </w: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r., elektroninio pašto adresas</w:t>
      </w:r>
      <w:r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)</w:t>
      </w:r>
    </w:p>
    <w:p w14:paraId="5BE4AF13" w14:textId="77777777" w:rsidR="00A755CC" w:rsidRPr="00A755CC" w:rsidRDefault="00A755CC" w:rsidP="00A755CC">
      <w:pPr>
        <w:tabs>
          <w:tab w:val="left" w:pos="3876"/>
        </w:tabs>
        <w:spacing w:line="240" w:lineRule="auto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6F1D461D" w14:textId="77777777" w:rsidR="00A755CC" w:rsidRPr="00A755CC" w:rsidRDefault="00A755CC" w:rsidP="00A755CC">
      <w:pPr>
        <w:spacing w:line="240" w:lineRule="auto"/>
        <w:jc w:val="left"/>
        <w:rPr>
          <w:rFonts w:eastAsia="SimSun" w:cs="Times New Roman"/>
          <w:bCs/>
          <w:kern w:val="0"/>
          <w:szCs w:val="24"/>
          <w:lang w:eastAsia="zh-CN"/>
          <w14:ligatures w14:val="none"/>
        </w:rPr>
      </w:pPr>
    </w:p>
    <w:p w14:paraId="5117BB0C" w14:textId="77777777" w:rsidR="00A755CC" w:rsidRPr="00A755CC" w:rsidRDefault="00A755CC" w:rsidP="00A755CC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>Palangos miesto savivaldybės administracijai</w:t>
      </w:r>
    </w:p>
    <w:p w14:paraId="166FA696" w14:textId="77777777" w:rsidR="00A755CC" w:rsidRPr="00A755CC" w:rsidRDefault="00A755CC" w:rsidP="00A755CC">
      <w:pPr>
        <w:shd w:val="clear" w:color="auto" w:fill="FFFFFF"/>
        <w:spacing w:line="240" w:lineRule="auto"/>
        <w:jc w:val="left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</w:p>
    <w:p w14:paraId="54567932" w14:textId="77777777" w:rsidR="00A755CC" w:rsidRPr="00A755CC" w:rsidRDefault="00A755CC" w:rsidP="00A755CC">
      <w:pPr>
        <w:shd w:val="clear" w:color="auto" w:fill="FFFFFF"/>
        <w:spacing w:line="240" w:lineRule="auto"/>
        <w:jc w:val="left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</w:p>
    <w:p w14:paraId="14744F8E" w14:textId="77777777" w:rsidR="00A755CC" w:rsidRPr="00A755CC" w:rsidRDefault="00A755CC" w:rsidP="00A755CC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INŽINERINIŲ TINKLŲ AVARIJOS LIKVIDAVIMO IR DANGŲ ATSTATYMO</w:t>
      </w:r>
    </w:p>
    <w:p w14:paraId="4D1CACA3" w14:textId="77777777" w:rsidR="00A755CC" w:rsidRPr="00A755CC" w:rsidRDefault="00A755CC" w:rsidP="00A755CC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AKTAS</w:t>
      </w:r>
    </w:p>
    <w:p w14:paraId="6017CFF1" w14:textId="77777777" w:rsidR="00A755CC" w:rsidRPr="00A755CC" w:rsidRDefault="00A755CC" w:rsidP="00A755CC">
      <w:pPr>
        <w:shd w:val="clear" w:color="auto" w:fill="FFFFFF"/>
        <w:spacing w:line="240" w:lineRule="auto"/>
        <w:jc w:val="left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0C912B84" w14:textId="77777777" w:rsidR="00A755CC" w:rsidRPr="00A755CC" w:rsidRDefault="00A755CC" w:rsidP="00A755CC">
      <w:pPr>
        <w:shd w:val="clear" w:color="auto" w:fill="FFFFFF"/>
        <w:spacing w:line="240" w:lineRule="auto"/>
        <w:jc w:val="center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bCs/>
          <w:color w:val="000000"/>
          <w:kern w:val="0"/>
          <w:szCs w:val="24"/>
          <w:lang w:eastAsia="zh-CN"/>
          <w14:ligatures w14:val="none"/>
        </w:rPr>
        <w:t>20__ m.                         d.</w:t>
      </w:r>
    </w:p>
    <w:p w14:paraId="383F2E10" w14:textId="77777777" w:rsidR="00A755CC" w:rsidRPr="00A755CC" w:rsidRDefault="00A755CC" w:rsidP="00A755CC">
      <w:pPr>
        <w:shd w:val="clear" w:color="auto" w:fill="FFFFFF"/>
        <w:tabs>
          <w:tab w:val="left" w:pos="0"/>
        </w:tabs>
        <w:spacing w:line="240" w:lineRule="auto"/>
        <w:jc w:val="left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6AD6DDBF" w14:textId="77777777" w:rsidR="00A755CC" w:rsidRPr="00A755CC" w:rsidRDefault="00A755CC" w:rsidP="00A755CC">
      <w:pPr>
        <w:spacing w:line="240" w:lineRule="auto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5005E298" w14:textId="77777777" w:rsidR="00A755CC" w:rsidRPr="00A755CC" w:rsidRDefault="00A755CC" w:rsidP="00A755CC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 xml:space="preserve">Inžinerinių tinklų avariją likvidavo </w:t>
      </w: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0CD2C4F4" w14:textId="77777777" w:rsidR="00A755CC" w:rsidRPr="00A755CC" w:rsidRDefault="00A755CC" w:rsidP="00A755CC">
      <w:pPr>
        <w:tabs>
          <w:tab w:val="left" w:pos="2622"/>
        </w:tabs>
        <w:spacing w:line="240" w:lineRule="auto"/>
        <w:jc w:val="left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(juridinio asmens pavadinimas, kodas)</w:t>
      </w:r>
    </w:p>
    <w:p w14:paraId="0CDA6F0E" w14:textId="77777777" w:rsidR="00A755CC" w:rsidRPr="00A755CC" w:rsidRDefault="00A755CC" w:rsidP="00A755CC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vieta </w:t>
      </w: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32E31838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(vieta ir adresas)</w:t>
      </w:r>
    </w:p>
    <w:p w14:paraId="4D24F5A8" w14:textId="77777777" w:rsidR="00A755CC" w:rsidRPr="00A755CC" w:rsidRDefault="00A755CC" w:rsidP="00A755CC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pobūdis </w:t>
      </w: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1DF11BA7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(inžinerinių tinklų avarija ir jos pobūdis)</w:t>
      </w:r>
    </w:p>
    <w:p w14:paraId="45BEA58B" w14:textId="77777777" w:rsidR="00A755CC" w:rsidRPr="00A755CC" w:rsidRDefault="00A755CC" w:rsidP="00A755CC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pradžia </w:t>
      </w: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3DE19119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(avarijos pradžios data ir laikas)</w:t>
      </w:r>
    </w:p>
    <w:p w14:paraId="1188507D" w14:textId="77777777" w:rsidR="00A755CC" w:rsidRPr="00A755CC" w:rsidRDefault="00A755CC" w:rsidP="00A755CC">
      <w:pPr>
        <w:tabs>
          <w:tab w:val="right" w:leader="underscore" w:pos="8854"/>
        </w:tabs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 xml:space="preserve">Avarijos pabaiga </w:t>
      </w: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ab/>
      </w:r>
    </w:p>
    <w:p w14:paraId="35848E2C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vertAlign w:val="superscript"/>
          <w:lang w:eastAsia="zh-CN"/>
          <w14:ligatures w14:val="none"/>
        </w:rPr>
        <w:t>(avarijos likvidavimo data ir laikas)</w:t>
      </w:r>
    </w:p>
    <w:p w14:paraId="394F01C1" w14:textId="77777777" w:rsidR="00A755CC" w:rsidRPr="00A755CC" w:rsidRDefault="00A755CC" w:rsidP="00A755CC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kern w:val="0"/>
          <w:szCs w:val="24"/>
          <w:lang w:eastAsia="zh-CN"/>
          <w14:ligatures w14:val="none"/>
        </w:rPr>
        <w:t>Likviduojant avariją buvo išardyta dangos:</w:t>
      </w:r>
    </w:p>
    <w:tbl>
      <w:tblPr>
        <w:tblW w:w="6348" w:type="dxa"/>
        <w:tblLayout w:type="fixed"/>
        <w:tblLook w:val="01E0" w:firstRow="1" w:lastRow="1" w:firstColumn="1" w:lastColumn="1" w:noHBand="0" w:noVBand="0"/>
      </w:tblPr>
      <w:tblGrid>
        <w:gridCol w:w="2984"/>
        <w:gridCol w:w="3364"/>
      </w:tblGrid>
      <w:tr w:rsidR="00A755CC" w:rsidRPr="00A755CC" w14:paraId="7E98DA4B" w14:textId="77777777" w:rsidTr="00C4266B">
        <w:tc>
          <w:tcPr>
            <w:tcW w:w="2984" w:type="dxa"/>
          </w:tcPr>
          <w:p w14:paraId="270325CD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Važiuojamoji dalis:</w:t>
            </w:r>
          </w:p>
        </w:tc>
        <w:tc>
          <w:tcPr>
            <w:tcW w:w="3364" w:type="dxa"/>
          </w:tcPr>
          <w:p w14:paraId="3ECDF766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3DFA2F15" w14:textId="77777777" w:rsidTr="00C4266B">
        <w:tc>
          <w:tcPr>
            <w:tcW w:w="2984" w:type="dxa"/>
          </w:tcPr>
          <w:p w14:paraId="48FB7212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asfaltbetonio danga</w:t>
            </w:r>
          </w:p>
        </w:tc>
        <w:tc>
          <w:tcPr>
            <w:tcW w:w="3364" w:type="dxa"/>
          </w:tcPr>
          <w:p w14:paraId="7153FC12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A755CC" w:rsidRPr="00A755CC" w14:paraId="56EE3EB7" w14:textId="77777777" w:rsidTr="00C4266B">
        <w:tc>
          <w:tcPr>
            <w:tcW w:w="2984" w:type="dxa"/>
          </w:tcPr>
          <w:p w14:paraId="41ED0BE0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trinkelių danga </w:t>
            </w:r>
          </w:p>
        </w:tc>
        <w:tc>
          <w:tcPr>
            <w:tcW w:w="3364" w:type="dxa"/>
          </w:tcPr>
          <w:p w14:paraId="3DED62A6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A755CC" w:rsidRPr="00A755CC" w14:paraId="21CF2E55" w14:textId="77777777" w:rsidTr="00C4266B">
        <w:tc>
          <w:tcPr>
            <w:tcW w:w="2984" w:type="dxa"/>
          </w:tcPr>
          <w:p w14:paraId="0CE8C61B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žvyro danga</w:t>
            </w:r>
          </w:p>
        </w:tc>
        <w:tc>
          <w:tcPr>
            <w:tcW w:w="3364" w:type="dxa"/>
          </w:tcPr>
          <w:p w14:paraId="5904A232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</w:t>
            </w: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 xml:space="preserve"> 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m</w:t>
            </w:r>
          </w:p>
        </w:tc>
      </w:tr>
      <w:tr w:rsidR="00A755CC" w:rsidRPr="00A755CC" w14:paraId="7F81A3AE" w14:textId="77777777" w:rsidTr="00C4266B">
        <w:tc>
          <w:tcPr>
            <w:tcW w:w="2984" w:type="dxa"/>
          </w:tcPr>
          <w:p w14:paraId="24314860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Šaligatvis</w:t>
            </w:r>
          </w:p>
        </w:tc>
        <w:tc>
          <w:tcPr>
            <w:tcW w:w="3364" w:type="dxa"/>
          </w:tcPr>
          <w:p w14:paraId="11B24805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  <w:tr w:rsidR="00A755CC" w:rsidRPr="00A755CC" w14:paraId="0941B285" w14:textId="77777777" w:rsidTr="00C4266B">
        <w:tc>
          <w:tcPr>
            <w:tcW w:w="2984" w:type="dxa"/>
          </w:tcPr>
          <w:p w14:paraId="2B714F6F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Žalieji plotai</w:t>
            </w:r>
          </w:p>
        </w:tc>
        <w:tc>
          <w:tcPr>
            <w:tcW w:w="3364" w:type="dxa"/>
          </w:tcPr>
          <w:p w14:paraId="35012DAA" w14:textId="77777777" w:rsidR="00A755CC" w:rsidRPr="00A755CC" w:rsidRDefault="00A755CC" w:rsidP="00A755CC">
            <w:pPr>
              <w:spacing w:line="240" w:lineRule="auto"/>
              <w:jc w:val="righ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vertAlign w:val="subscript"/>
                <w:lang w:eastAsia="zh-CN"/>
                <w14:ligatures w14:val="none"/>
              </w:rPr>
              <w:t>.....................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kv. m</w:t>
            </w:r>
          </w:p>
        </w:tc>
      </w:tr>
    </w:tbl>
    <w:p w14:paraId="386A510A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9337"/>
        <w:gridCol w:w="517"/>
      </w:tblGrid>
      <w:tr w:rsidR="00A755CC" w:rsidRPr="00A755CC" w14:paraId="2A75C042" w14:textId="77777777" w:rsidTr="00C4266B">
        <w:tc>
          <w:tcPr>
            <w:tcW w:w="9337" w:type="dxa"/>
            <w:vAlign w:val="center"/>
          </w:tcPr>
          <w:p w14:paraId="61B3B35D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>Patvirtiname, kad likvidavus avariją, dangos atstatytos pagal normatyvinių statybos dokumentų reikalavimus.</w:t>
            </w:r>
          </w:p>
          <w:p w14:paraId="45F4E29B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color w:val="000000"/>
                <w:kern w:val="0"/>
                <w:sz w:val="16"/>
                <w:szCs w:val="16"/>
                <w:lang w:eastAsia="zh-CN"/>
                <w14:ligatures w14:val="none"/>
              </w:rPr>
            </w:pPr>
          </w:p>
        </w:tc>
        <w:tc>
          <w:tcPr>
            <w:tcW w:w="517" w:type="dxa"/>
          </w:tcPr>
          <w:p w14:paraId="5EA63CC2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sym w:font="Symbol" w:char="F0F0"/>
            </w:r>
          </w:p>
        </w:tc>
      </w:tr>
      <w:tr w:rsidR="00A755CC" w:rsidRPr="00A755CC" w14:paraId="36D552AE" w14:textId="77777777" w:rsidTr="00C4266B">
        <w:tc>
          <w:tcPr>
            <w:tcW w:w="9337" w:type="dxa"/>
            <w:vAlign w:val="center"/>
          </w:tcPr>
          <w:p w14:paraId="025D7F65" w14:textId="77777777" w:rsidR="00A755CC" w:rsidRPr="00A755CC" w:rsidRDefault="00A755CC" w:rsidP="00A755CC">
            <w:pPr>
              <w:shd w:val="clear" w:color="auto" w:fill="FFFFFF"/>
              <w:spacing w:line="240" w:lineRule="auto"/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Patvirtiname, kad avarija likviduota ir iki dangos atstatymo įrengta bei prižiūrima laikinoji danga. Įsipareigojame atstatyti dangas pagal normatyvinių statybos dokumentų reikalavimus iki </w:t>
            </w:r>
            <w:r w:rsidRPr="00A755CC">
              <w:rPr>
                <w:rFonts w:eastAsia="SimSun" w:cs="Times New Roman"/>
                <w:b/>
                <w:color w:val="000000"/>
                <w:kern w:val="0"/>
                <w:szCs w:val="24"/>
                <w:lang w:eastAsia="zh-CN"/>
                <w14:ligatures w14:val="none"/>
              </w:rPr>
              <w:t>20___ m.</w:t>
            </w:r>
            <w:r w:rsidRPr="00A755CC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</w:t>
            </w:r>
            <w:r w:rsidRPr="00A755CC">
              <w:rPr>
                <w:rFonts w:eastAsia="SimSun" w:cs="Times New Roman"/>
                <w:b/>
                <w:color w:val="000000"/>
                <w:kern w:val="0"/>
                <w:szCs w:val="24"/>
                <w:lang w:eastAsia="zh-CN"/>
                <w14:ligatures w14:val="none"/>
              </w:rPr>
              <w:t>gegužės 15 d.</w:t>
            </w:r>
            <w:r w:rsidRPr="00A755CC">
              <w:rPr>
                <w:rFonts w:eastAsia="SimSun" w:cs="Times New Roman"/>
                <w:color w:val="000000"/>
                <w:kern w:val="0"/>
                <w:szCs w:val="24"/>
                <w:lang w:eastAsia="zh-CN"/>
                <w14:ligatures w14:val="none"/>
              </w:rPr>
              <w:t xml:space="preserve"> </w:t>
            </w:r>
          </w:p>
        </w:tc>
        <w:tc>
          <w:tcPr>
            <w:tcW w:w="517" w:type="dxa"/>
          </w:tcPr>
          <w:p w14:paraId="57ECE9E1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sym w:font="Symbol" w:char="F0F0"/>
            </w:r>
          </w:p>
        </w:tc>
      </w:tr>
    </w:tbl>
    <w:p w14:paraId="30D1A3F2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tbl>
      <w:tblPr>
        <w:tblW w:w="9855" w:type="dxa"/>
        <w:tblLook w:val="01E0" w:firstRow="1" w:lastRow="1" w:firstColumn="1" w:lastColumn="1" w:noHBand="0" w:noVBand="0"/>
      </w:tblPr>
      <w:tblGrid>
        <w:gridCol w:w="8829"/>
        <w:gridCol w:w="1026"/>
      </w:tblGrid>
      <w:tr w:rsidR="00A755CC" w:rsidRPr="00A755CC" w14:paraId="53FB134C" w14:textId="77777777" w:rsidTr="00C4266B">
        <w:tc>
          <w:tcPr>
            <w:tcW w:w="8829" w:type="dxa"/>
          </w:tcPr>
          <w:p w14:paraId="758B405F" w14:textId="77777777" w:rsidR="00A755CC" w:rsidRPr="00A755CC" w:rsidRDefault="00A755CC" w:rsidP="00A755CC">
            <w:pPr>
              <w:spacing w:line="240" w:lineRule="auto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  <w:t>PRIDEDAMA:</w:t>
            </w:r>
          </w:p>
        </w:tc>
        <w:tc>
          <w:tcPr>
            <w:tcW w:w="1026" w:type="dxa"/>
          </w:tcPr>
          <w:p w14:paraId="7A3164F5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sz w:val="2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 w:val="20"/>
                <w:szCs w:val="24"/>
                <w:lang w:eastAsia="zh-CN"/>
                <w14:ligatures w14:val="none"/>
              </w:rPr>
              <w:t>lapų sk.</w:t>
            </w:r>
          </w:p>
        </w:tc>
      </w:tr>
      <w:tr w:rsidR="00A755CC" w:rsidRPr="00A755CC" w14:paraId="25FD1B6D" w14:textId="77777777" w:rsidTr="00C4266B">
        <w:tc>
          <w:tcPr>
            <w:tcW w:w="8829" w:type="dxa"/>
            <w:vAlign w:val="bottom"/>
          </w:tcPr>
          <w:p w14:paraId="62203408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 w:val="20"/>
                <w:szCs w:val="20"/>
                <w:lang w:eastAsia="zh-CN"/>
                <w14:ligatures w14:val="none"/>
              </w:rPr>
              <w:t>Inžinerinio statinio savininko (valdytojo) pranešimas apie avariją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14:paraId="0879068E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</w:p>
        </w:tc>
      </w:tr>
      <w:tr w:rsidR="00A755CC" w:rsidRPr="00A755CC" w14:paraId="1C228416" w14:textId="77777777" w:rsidTr="00C4266B">
        <w:tc>
          <w:tcPr>
            <w:tcW w:w="8829" w:type="dxa"/>
            <w:vAlign w:val="bottom"/>
          </w:tcPr>
          <w:p w14:paraId="7A11F405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 w:val="20"/>
                <w:szCs w:val="20"/>
                <w:lang w:eastAsia="zh-CN"/>
                <w14:ligatures w14:val="none"/>
              </w:rPr>
              <w:t>Kiti dokumentai:</w:t>
            </w:r>
          </w:p>
        </w:tc>
        <w:tc>
          <w:tcPr>
            <w:tcW w:w="1026" w:type="dxa"/>
            <w:tcBorders>
              <w:top w:val="single" w:sz="4" w:space="0" w:color="auto"/>
              <w:bottom w:val="single" w:sz="4" w:space="0" w:color="auto"/>
            </w:tcBorders>
          </w:tcPr>
          <w:p w14:paraId="1DCB5257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</w:p>
        </w:tc>
      </w:tr>
    </w:tbl>
    <w:p w14:paraId="73320779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615591BC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 w:val="16"/>
          <w:szCs w:val="16"/>
          <w:lang w:eastAsia="zh-CN"/>
          <w14:ligatures w14:val="none"/>
        </w:rPr>
      </w:pPr>
    </w:p>
    <w:p w14:paraId="2AC4BEFA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b/>
          <w:kern w:val="0"/>
          <w:sz w:val="20"/>
          <w:szCs w:val="20"/>
          <w:lang w:eastAsia="zh-CN"/>
          <w14:ligatures w14:val="none"/>
        </w:rPr>
      </w:pP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............................................................................</w:t>
      </w: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  <w:t>................................................................</w:t>
      </w:r>
    </w:p>
    <w:p w14:paraId="58DF42F4" w14:textId="77777777" w:rsidR="00A755CC" w:rsidRPr="00A755CC" w:rsidRDefault="00A755CC" w:rsidP="00A755CC">
      <w:pPr>
        <w:spacing w:line="240" w:lineRule="auto"/>
        <w:jc w:val="center"/>
        <w:rPr>
          <w:rFonts w:eastAsia="SimSun" w:cs="Times New Roman"/>
          <w:kern w:val="0"/>
          <w:sz w:val="20"/>
          <w:szCs w:val="20"/>
          <w:lang w:eastAsia="zh-CN"/>
          <w14:ligatures w14:val="none"/>
        </w:rPr>
      </w:pP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(vardas, pavardė)</w:t>
      </w:r>
      <w:r w:rsidRPr="00A755CC">
        <w:rPr>
          <w:rFonts w:eastAsia="SimSun" w:cs="Times New Roman"/>
          <w:kern w:val="0"/>
          <w:sz w:val="20"/>
          <w:szCs w:val="20"/>
          <w:vertAlign w:val="superscript"/>
          <w:lang w:eastAsia="zh-CN"/>
          <w14:ligatures w14:val="none"/>
        </w:rPr>
        <w:tab/>
      </w: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</w: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</w: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ab/>
        <w:t>(parašas)</w:t>
      </w:r>
    </w:p>
    <w:p w14:paraId="08186515" w14:textId="77777777" w:rsidR="00A755CC" w:rsidRPr="00A755CC" w:rsidRDefault="00A755CC" w:rsidP="00F31256">
      <w:pPr>
        <w:spacing w:line="240" w:lineRule="auto"/>
        <w:jc w:val="center"/>
        <w:rPr>
          <w:rFonts w:eastAsia="SimSun" w:cs="Times New Roman"/>
          <w:kern w:val="0"/>
          <w:sz w:val="20"/>
          <w:szCs w:val="20"/>
          <w:lang w:eastAsia="zh-CN"/>
          <w14:ligatures w14:val="none"/>
        </w:rPr>
      </w:pPr>
      <w:r w:rsidRPr="00A755CC">
        <w:rPr>
          <w:rFonts w:eastAsia="SimSun" w:cs="Times New Roman"/>
          <w:kern w:val="0"/>
          <w:sz w:val="20"/>
          <w:szCs w:val="20"/>
          <w:lang w:eastAsia="zh-CN"/>
          <w14:ligatures w14:val="none"/>
        </w:rPr>
        <w:t>A. V.</w:t>
      </w:r>
    </w:p>
    <w:p w14:paraId="3CEACBA0" w14:textId="77777777" w:rsidR="00A755CC" w:rsidRPr="00A755CC" w:rsidRDefault="00A755CC" w:rsidP="00A755CC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lastRenderedPageBreak/>
        <w:t>INŽINERINIŲ TINKLŲ AVARIJOS LIKVIDAVIMO IR DANGŲ ATSTATYMO</w:t>
      </w:r>
    </w:p>
    <w:p w14:paraId="16928F12" w14:textId="77777777" w:rsidR="00A755CC" w:rsidRPr="00A755CC" w:rsidRDefault="00A755CC" w:rsidP="00A755CC">
      <w:pPr>
        <w:shd w:val="clear" w:color="auto" w:fill="FFFFFF"/>
        <w:spacing w:line="240" w:lineRule="auto"/>
        <w:jc w:val="center"/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</w:pPr>
      <w:r w:rsidRPr="00A755CC">
        <w:rPr>
          <w:rFonts w:eastAsia="SimSun" w:cs="Times New Roman"/>
          <w:b/>
          <w:bCs/>
          <w:color w:val="000000"/>
          <w:kern w:val="0"/>
          <w:szCs w:val="24"/>
          <w:lang w:eastAsia="zh-CN"/>
          <w14:ligatures w14:val="none"/>
        </w:rPr>
        <w:t>DERINIMAI</w:t>
      </w:r>
    </w:p>
    <w:p w14:paraId="0F876621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p w14:paraId="5865C97E" w14:textId="77777777" w:rsidR="00A755CC" w:rsidRPr="00A755CC" w:rsidRDefault="00A755CC" w:rsidP="00A755CC">
      <w:pPr>
        <w:shd w:val="clear" w:color="auto" w:fill="FFFFFF"/>
        <w:spacing w:line="240" w:lineRule="auto"/>
        <w:rPr>
          <w:rFonts w:eastAsia="SimSun" w:cs="Times New Roman"/>
          <w:color w:val="000000"/>
          <w:kern w:val="0"/>
          <w:szCs w:val="24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4388"/>
      </w:tblGrid>
      <w:tr w:rsidR="00A755CC" w:rsidRPr="00A755CC" w14:paraId="25A80A56" w14:textId="77777777" w:rsidTr="00A755CC">
        <w:trPr>
          <w:trHeight w:val="804"/>
        </w:trPr>
        <w:tc>
          <w:tcPr>
            <w:tcW w:w="5240" w:type="dxa"/>
            <w:vAlign w:val="center"/>
          </w:tcPr>
          <w:p w14:paraId="53EFC7E1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Institucijos pavadinimas,</w:t>
            </w:r>
          </w:p>
          <w:p w14:paraId="30D3EC2A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adresas, telefono numeris</w:t>
            </w:r>
          </w:p>
        </w:tc>
        <w:tc>
          <w:tcPr>
            <w:tcW w:w="4388" w:type="dxa"/>
            <w:vAlign w:val="center"/>
          </w:tcPr>
          <w:p w14:paraId="4D17D08A" w14:textId="77777777" w:rsidR="00A755CC" w:rsidRPr="00A755CC" w:rsidRDefault="00A755CC" w:rsidP="00A755CC">
            <w:pPr>
              <w:spacing w:line="240" w:lineRule="auto"/>
              <w:jc w:val="center"/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lang w:eastAsia="zh-CN"/>
                <w14:ligatures w14:val="none"/>
              </w:rPr>
              <w:t>Darbuotojo pareigos, vardas, pavardė, parašas, darbų derinimo data</w:t>
            </w:r>
          </w:p>
        </w:tc>
      </w:tr>
      <w:tr w:rsidR="00A755CC" w:rsidRPr="00A755CC" w14:paraId="5A39EC47" w14:textId="77777777" w:rsidTr="00A755CC">
        <w:trPr>
          <w:trHeight w:val="353"/>
        </w:trPr>
        <w:tc>
          <w:tcPr>
            <w:tcW w:w="9628" w:type="dxa"/>
            <w:gridSpan w:val="2"/>
            <w:vAlign w:val="center"/>
          </w:tcPr>
          <w:p w14:paraId="3AA154AB" w14:textId="77777777" w:rsidR="00A755CC" w:rsidRPr="00A755CC" w:rsidRDefault="00A755CC" w:rsidP="00A755CC">
            <w:pPr>
              <w:tabs>
                <w:tab w:val="left" w:pos="567"/>
              </w:tabs>
              <w:spacing w:line="240" w:lineRule="auto"/>
              <w:jc w:val="center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Inžineriniai tinklai nepažeisti (sutvarkyti):</w:t>
            </w:r>
          </w:p>
        </w:tc>
      </w:tr>
      <w:tr w:rsidR="00A755CC" w:rsidRPr="00A755CC" w14:paraId="36469636" w14:textId="77777777" w:rsidTr="00A755CC">
        <w:trPr>
          <w:trHeight w:val="870"/>
        </w:trPr>
        <w:tc>
          <w:tcPr>
            <w:tcW w:w="5240" w:type="dxa"/>
            <w:vAlign w:val="center"/>
          </w:tcPr>
          <w:p w14:paraId="1ECDE106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vandenys“</w:t>
            </w:r>
          </w:p>
          <w:p w14:paraId="5B3E5A1A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Austėjos g. 36, 00163 Palanga</w:t>
            </w:r>
          </w:p>
          <w:p w14:paraId="021376C2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41 221</w:t>
            </w:r>
          </w:p>
        </w:tc>
        <w:tc>
          <w:tcPr>
            <w:tcW w:w="4388" w:type="dxa"/>
            <w:vAlign w:val="center"/>
          </w:tcPr>
          <w:p w14:paraId="3FBFA5C0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35589523" w14:textId="77777777" w:rsidTr="00A755CC">
        <w:trPr>
          <w:trHeight w:val="842"/>
        </w:trPr>
        <w:tc>
          <w:tcPr>
            <w:tcW w:w="5240" w:type="dxa"/>
            <w:vAlign w:val="center"/>
          </w:tcPr>
          <w:p w14:paraId="4CFD6FD5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šilumos tinklai“</w:t>
            </w:r>
          </w:p>
          <w:p w14:paraId="31B80C88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Klaipėdos pl. 63, 00148 Palanga</w:t>
            </w:r>
          </w:p>
          <w:p w14:paraId="7CC58230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51 431</w:t>
            </w:r>
          </w:p>
        </w:tc>
        <w:tc>
          <w:tcPr>
            <w:tcW w:w="4388" w:type="dxa"/>
            <w:vAlign w:val="center"/>
          </w:tcPr>
          <w:p w14:paraId="402061E6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2A837A17" w14:textId="77777777" w:rsidTr="00A755CC">
        <w:trPr>
          <w:trHeight w:val="1069"/>
        </w:trPr>
        <w:tc>
          <w:tcPr>
            <w:tcW w:w="5240" w:type="dxa"/>
            <w:vAlign w:val="center"/>
          </w:tcPr>
          <w:p w14:paraId="225E3EBA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AB „Energijos skirstymo operatorius“ (ESO)</w:t>
            </w:r>
          </w:p>
          <w:p w14:paraId="14992556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Liepų g. 64A, 92101 Klaipėda</w:t>
            </w:r>
          </w:p>
          <w:p w14:paraId="523A1DD2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val="en-US" w:eastAsia="zh-CN"/>
                <w14:ligatures w14:val="none"/>
              </w:rPr>
              <w:t>Tel. 1852</w:t>
            </w:r>
          </w:p>
        </w:tc>
        <w:tc>
          <w:tcPr>
            <w:tcW w:w="4388" w:type="dxa"/>
            <w:vAlign w:val="center"/>
          </w:tcPr>
          <w:p w14:paraId="1A96E95E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5424DBD0" w14:textId="77777777" w:rsidTr="00A755CC">
        <w:trPr>
          <w:trHeight w:val="909"/>
        </w:trPr>
        <w:tc>
          <w:tcPr>
            <w:tcW w:w="5240" w:type="dxa"/>
            <w:vAlign w:val="center"/>
          </w:tcPr>
          <w:p w14:paraId="10EF8E03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bCs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bCs/>
                <w:kern w:val="0"/>
                <w:szCs w:val="24"/>
                <w:lang w:eastAsia="zh-CN"/>
                <w14:ligatures w14:val="none"/>
              </w:rPr>
              <w:t xml:space="preserve">Telia Lietuva, AB </w:t>
            </w:r>
          </w:p>
          <w:p w14:paraId="5127D1C5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Rotušės a. 7, 97410 Kretinga</w:t>
            </w:r>
          </w:p>
          <w:p w14:paraId="7FA753BF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1817</w:t>
            </w:r>
          </w:p>
        </w:tc>
        <w:tc>
          <w:tcPr>
            <w:tcW w:w="4388" w:type="dxa"/>
            <w:vAlign w:val="center"/>
          </w:tcPr>
          <w:p w14:paraId="5144B6C7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0B3DBC7B" w14:textId="77777777" w:rsidTr="00A755CC">
        <w:trPr>
          <w:trHeight w:val="922"/>
        </w:trPr>
        <w:tc>
          <w:tcPr>
            <w:tcW w:w="5240" w:type="dxa"/>
            <w:vAlign w:val="center"/>
          </w:tcPr>
          <w:p w14:paraId="2511AD81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Palangos priešgaisrinė gelbėjimo tarnyba</w:t>
            </w:r>
          </w:p>
          <w:p w14:paraId="3239F9C4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Druskininkų g. 13, 00149 Palanga</w:t>
            </w:r>
          </w:p>
          <w:p w14:paraId="752FAE1D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 (0 460) 41 250</w:t>
            </w:r>
          </w:p>
        </w:tc>
        <w:tc>
          <w:tcPr>
            <w:tcW w:w="4388" w:type="dxa"/>
            <w:vAlign w:val="center"/>
          </w:tcPr>
          <w:p w14:paraId="41378D8A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755CC" w:rsidRPr="00A755CC" w14:paraId="3F0F13F0" w14:textId="77777777" w:rsidTr="00A755CC">
        <w:trPr>
          <w:trHeight w:val="394"/>
        </w:trPr>
        <w:tc>
          <w:tcPr>
            <w:tcW w:w="9628" w:type="dxa"/>
            <w:gridSpan w:val="2"/>
            <w:vAlign w:val="center"/>
          </w:tcPr>
          <w:p w14:paraId="5A7469E3" w14:textId="77777777" w:rsidR="00A755CC" w:rsidRPr="00A755CC" w:rsidRDefault="00A755CC" w:rsidP="00A755CC">
            <w:pPr>
              <w:tabs>
                <w:tab w:val="left" w:pos="567"/>
              </w:tabs>
              <w:spacing w:line="240" w:lineRule="auto"/>
              <w:jc w:val="center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Atstatytos dangos ir sutvarkyta teritorija priimta:</w:t>
            </w:r>
          </w:p>
        </w:tc>
      </w:tr>
      <w:tr w:rsidR="00A755CC" w:rsidRPr="00A755CC" w14:paraId="1A615173" w14:textId="77777777" w:rsidTr="00A755CC">
        <w:trPr>
          <w:trHeight w:val="1135"/>
        </w:trPr>
        <w:tc>
          <w:tcPr>
            <w:tcW w:w="5240" w:type="dxa"/>
            <w:vAlign w:val="center"/>
          </w:tcPr>
          <w:p w14:paraId="37D6F588" w14:textId="77777777" w:rsidR="00AD69CE" w:rsidRPr="00A755CC" w:rsidRDefault="00AD69CE" w:rsidP="00AD69C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UAB „Palangos komunalinis ūkis“</w:t>
            </w:r>
          </w:p>
          <w:p w14:paraId="4C963ABF" w14:textId="77777777" w:rsidR="00AD69CE" w:rsidRPr="00A755CC" w:rsidRDefault="00AD69CE" w:rsidP="00AD69CE">
            <w:pPr>
              <w:spacing w:line="240" w:lineRule="auto"/>
              <w:jc w:val="left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Ganyklų g. 34, 00126 Palanga</w:t>
            </w:r>
          </w:p>
          <w:p w14:paraId="0984C924" w14:textId="2D3AB9BD" w:rsidR="00A755CC" w:rsidRPr="00A755CC" w:rsidRDefault="00AD69CE" w:rsidP="00A755CC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</w:t>
            </w:r>
            <w:r w:rsidR="00F31256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: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0</w:t>
            </w:r>
            <w:r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 687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</w:t>
            </w:r>
            <w:r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81 492 arba 0 640 75 705</w:t>
            </w:r>
          </w:p>
        </w:tc>
        <w:tc>
          <w:tcPr>
            <w:tcW w:w="4388" w:type="dxa"/>
            <w:vAlign w:val="center"/>
          </w:tcPr>
          <w:p w14:paraId="4625274B" w14:textId="77777777" w:rsidR="00A755CC" w:rsidRPr="00A755CC" w:rsidRDefault="00A755CC" w:rsidP="00A755CC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  <w:tr w:rsidR="00AD69CE" w:rsidRPr="00A755CC" w14:paraId="23571FBC" w14:textId="77777777" w:rsidTr="00A755CC">
        <w:trPr>
          <w:trHeight w:val="1135"/>
        </w:trPr>
        <w:tc>
          <w:tcPr>
            <w:tcW w:w="5240" w:type="dxa"/>
            <w:vAlign w:val="center"/>
          </w:tcPr>
          <w:p w14:paraId="592B358C" w14:textId="77777777" w:rsidR="00AD69CE" w:rsidRPr="00A755CC" w:rsidRDefault="00AD69CE" w:rsidP="00AD69C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  <w:t>Palangos miesto savivaldybės administracijos Ūkio ir turto skyrius</w:t>
            </w:r>
          </w:p>
          <w:p w14:paraId="69B232B2" w14:textId="77777777" w:rsidR="00AD69CE" w:rsidRPr="00A755CC" w:rsidRDefault="00AD69CE" w:rsidP="00AD69CE">
            <w:pPr>
              <w:spacing w:line="240" w:lineRule="auto"/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Vytauto g. 112, 00153 Palanga</w:t>
            </w:r>
          </w:p>
          <w:p w14:paraId="25485136" w14:textId="21D3D4D3" w:rsidR="00AD69CE" w:rsidRPr="00A755CC" w:rsidRDefault="00AD69CE" w:rsidP="00AD69CE">
            <w:pPr>
              <w:spacing w:line="240" w:lineRule="auto"/>
              <w:jc w:val="left"/>
              <w:rPr>
                <w:rFonts w:eastAsia="SimSun" w:cs="Times New Roman"/>
                <w:b/>
                <w:kern w:val="0"/>
                <w:szCs w:val="24"/>
                <w:lang w:eastAsia="zh-CN"/>
                <w14:ligatures w14:val="none"/>
              </w:rPr>
            </w:pP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Tel.</w:t>
            </w:r>
            <w:r w:rsidR="00F31256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: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 xml:space="preserve"> (0 460) 41</w:t>
            </w:r>
            <w:r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 </w:t>
            </w:r>
            <w:r w:rsidRPr="00A755CC"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408</w:t>
            </w:r>
            <w:r>
              <w:rPr>
                <w:rFonts w:eastAsia="SimSun" w:cs="Times New Roman"/>
                <w:kern w:val="0"/>
                <w:szCs w:val="24"/>
                <w:lang w:eastAsia="zh-CN"/>
                <w14:ligatures w14:val="none"/>
              </w:rPr>
              <w:t>, (0 460) 45 004</w:t>
            </w:r>
          </w:p>
        </w:tc>
        <w:tc>
          <w:tcPr>
            <w:tcW w:w="4388" w:type="dxa"/>
            <w:vAlign w:val="center"/>
          </w:tcPr>
          <w:p w14:paraId="62604C2C" w14:textId="77777777" w:rsidR="00AD69CE" w:rsidRPr="00A755CC" w:rsidRDefault="00AD69CE" w:rsidP="00AD69CE">
            <w:pPr>
              <w:spacing w:line="240" w:lineRule="auto"/>
              <w:jc w:val="left"/>
              <w:rPr>
                <w:rFonts w:eastAsia="SimSun" w:cs="Times New Roman"/>
                <w:kern w:val="0"/>
                <w:sz w:val="20"/>
                <w:szCs w:val="24"/>
                <w:lang w:eastAsia="zh-CN"/>
                <w14:ligatures w14:val="none"/>
              </w:rPr>
            </w:pPr>
          </w:p>
        </w:tc>
      </w:tr>
    </w:tbl>
    <w:p w14:paraId="32103C22" w14:textId="77777777" w:rsidR="00A755CC" w:rsidRPr="00A755CC" w:rsidRDefault="00A755CC" w:rsidP="00A755CC">
      <w:pPr>
        <w:spacing w:line="240" w:lineRule="auto"/>
        <w:jc w:val="left"/>
        <w:rPr>
          <w:rFonts w:eastAsia="SimSun" w:cs="Times New Roman"/>
          <w:kern w:val="0"/>
          <w:szCs w:val="24"/>
          <w:lang w:eastAsia="zh-CN"/>
          <w14:ligatures w14:val="none"/>
        </w:rPr>
      </w:pPr>
    </w:p>
    <w:p w14:paraId="442A2040" w14:textId="70185EEE" w:rsidR="006E7237" w:rsidRDefault="002E0D68" w:rsidP="00AF703B">
      <w:pPr>
        <w:jc w:val="center"/>
      </w:pPr>
      <w:r>
        <w:t>______________________</w:t>
      </w:r>
    </w:p>
    <w:sectPr w:rsidR="006E7237" w:rsidSect="00AF70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D364C" w14:textId="77777777" w:rsidR="00810386" w:rsidRDefault="00810386">
      <w:pPr>
        <w:spacing w:line="240" w:lineRule="auto"/>
      </w:pPr>
      <w:r>
        <w:separator/>
      </w:r>
    </w:p>
  </w:endnote>
  <w:endnote w:type="continuationSeparator" w:id="0">
    <w:p w14:paraId="5CC6F48F" w14:textId="77777777" w:rsidR="00810386" w:rsidRDefault="008103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6D65D" w14:textId="77777777" w:rsidR="00A755CC" w:rsidRDefault="00A755CC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028D" w14:textId="77777777" w:rsidR="00A755CC" w:rsidRDefault="00A755CC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84280" w14:textId="77777777" w:rsidR="00A755CC" w:rsidRDefault="00A755CC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53469" w14:textId="77777777" w:rsidR="00810386" w:rsidRDefault="00810386">
      <w:pPr>
        <w:spacing w:line="240" w:lineRule="auto"/>
      </w:pPr>
      <w:r>
        <w:separator/>
      </w:r>
    </w:p>
  </w:footnote>
  <w:footnote w:type="continuationSeparator" w:id="0">
    <w:p w14:paraId="6FA50EDF" w14:textId="77777777" w:rsidR="00810386" w:rsidRDefault="008103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2C1C" w14:textId="77777777" w:rsidR="00A755CC" w:rsidRDefault="00A755CC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55A57" w14:textId="77777777" w:rsidR="00A755CC" w:rsidRDefault="00A755CC">
    <w:pPr>
      <w:tabs>
        <w:tab w:val="center" w:pos="4819"/>
        <w:tab w:val="right" w:pos="9638"/>
      </w:tabs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8FD2" w14:textId="77777777" w:rsidR="00A755CC" w:rsidRDefault="00A755CC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5CC"/>
    <w:rsid w:val="00084426"/>
    <w:rsid w:val="000C56BD"/>
    <w:rsid w:val="000D2E63"/>
    <w:rsid w:val="00116C79"/>
    <w:rsid w:val="00126852"/>
    <w:rsid w:val="00134990"/>
    <w:rsid w:val="00153DBE"/>
    <w:rsid w:val="001547D7"/>
    <w:rsid w:val="00156804"/>
    <w:rsid w:val="00183C12"/>
    <w:rsid w:val="001B5302"/>
    <w:rsid w:val="001C13FA"/>
    <w:rsid w:val="00205B95"/>
    <w:rsid w:val="002169E0"/>
    <w:rsid w:val="00241983"/>
    <w:rsid w:val="00272643"/>
    <w:rsid w:val="002A1075"/>
    <w:rsid w:val="002A7383"/>
    <w:rsid w:val="002B0CA9"/>
    <w:rsid w:val="002E0C46"/>
    <w:rsid w:val="002E0D68"/>
    <w:rsid w:val="00347309"/>
    <w:rsid w:val="003639B8"/>
    <w:rsid w:val="003A654D"/>
    <w:rsid w:val="003B579E"/>
    <w:rsid w:val="003D23F5"/>
    <w:rsid w:val="003D401C"/>
    <w:rsid w:val="003F0A67"/>
    <w:rsid w:val="003F5D46"/>
    <w:rsid w:val="00404AD9"/>
    <w:rsid w:val="0045339D"/>
    <w:rsid w:val="004B4F9F"/>
    <w:rsid w:val="004D7539"/>
    <w:rsid w:val="004E03D3"/>
    <w:rsid w:val="004F4007"/>
    <w:rsid w:val="00567EC9"/>
    <w:rsid w:val="0059070E"/>
    <w:rsid w:val="005927C6"/>
    <w:rsid w:val="005C7972"/>
    <w:rsid w:val="0061644A"/>
    <w:rsid w:val="006229F3"/>
    <w:rsid w:val="00622FFE"/>
    <w:rsid w:val="006313A6"/>
    <w:rsid w:val="00660BD0"/>
    <w:rsid w:val="00687692"/>
    <w:rsid w:val="006912A2"/>
    <w:rsid w:val="006A2F63"/>
    <w:rsid w:val="006C5C34"/>
    <w:rsid w:val="006E7237"/>
    <w:rsid w:val="006F5AF0"/>
    <w:rsid w:val="007232B9"/>
    <w:rsid w:val="0074072D"/>
    <w:rsid w:val="00766556"/>
    <w:rsid w:val="00785C13"/>
    <w:rsid w:val="007F7612"/>
    <w:rsid w:val="008051CD"/>
    <w:rsid w:val="00810386"/>
    <w:rsid w:val="008224BC"/>
    <w:rsid w:val="00866C0F"/>
    <w:rsid w:val="008A3901"/>
    <w:rsid w:val="008C181B"/>
    <w:rsid w:val="008F5CF4"/>
    <w:rsid w:val="00947D7A"/>
    <w:rsid w:val="00967654"/>
    <w:rsid w:val="009B5E37"/>
    <w:rsid w:val="009C0F4F"/>
    <w:rsid w:val="00A229D8"/>
    <w:rsid w:val="00A620EA"/>
    <w:rsid w:val="00A7193D"/>
    <w:rsid w:val="00A7465B"/>
    <w:rsid w:val="00A755CC"/>
    <w:rsid w:val="00AA486B"/>
    <w:rsid w:val="00AA4EB8"/>
    <w:rsid w:val="00AD69CE"/>
    <w:rsid w:val="00AF703B"/>
    <w:rsid w:val="00B6370E"/>
    <w:rsid w:val="00B82260"/>
    <w:rsid w:val="00BE0409"/>
    <w:rsid w:val="00BE64E7"/>
    <w:rsid w:val="00C42BDE"/>
    <w:rsid w:val="00C4749A"/>
    <w:rsid w:val="00D043EE"/>
    <w:rsid w:val="00D25900"/>
    <w:rsid w:val="00D34196"/>
    <w:rsid w:val="00D37989"/>
    <w:rsid w:val="00D41A5A"/>
    <w:rsid w:val="00DE2F38"/>
    <w:rsid w:val="00DF68F4"/>
    <w:rsid w:val="00E00017"/>
    <w:rsid w:val="00E02E10"/>
    <w:rsid w:val="00E34439"/>
    <w:rsid w:val="00E417E5"/>
    <w:rsid w:val="00E43183"/>
    <w:rsid w:val="00E654DA"/>
    <w:rsid w:val="00E8224F"/>
    <w:rsid w:val="00E84459"/>
    <w:rsid w:val="00EB0C18"/>
    <w:rsid w:val="00EB6FC5"/>
    <w:rsid w:val="00EE4A04"/>
    <w:rsid w:val="00F16049"/>
    <w:rsid w:val="00F23176"/>
    <w:rsid w:val="00F31256"/>
    <w:rsid w:val="00F34BDF"/>
    <w:rsid w:val="00F531D2"/>
    <w:rsid w:val="00FD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63F22F7"/>
  <w15:chartTrackingRefBased/>
  <w15:docId w15:val="{9FE6614D-DF46-444C-8889-31E3CBEE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75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75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755C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755C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755C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755C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755C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755C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755C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755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755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755C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755C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755C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755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755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755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755CC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755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75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755C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755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755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755C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755C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755C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755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755C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755CC"/>
    <w:rPr>
      <w:b/>
      <w:bCs/>
      <w:smallCaps/>
      <w:color w:val="2F5496" w:themeColor="accent1" w:themeShade="BF"/>
      <w:spacing w:val="5"/>
    </w:rPr>
  </w:style>
  <w:style w:type="numbering" w:customStyle="1" w:styleId="Sraonra1">
    <w:name w:val="Sąrašo nėra1"/>
    <w:next w:val="Sraonra"/>
    <w:uiPriority w:val="99"/>
    <w:semiHidden/>
    <w:unhideWhenUsed/>
    <w:rsid w:val="00A755CC"/>
  </w:style>
  <w:style w:type="character" w:styleId="Vietosrezervavimoenklotekstas">
    <w:name w:val="Placeholder Text"/>
    <w:basedOn w:val="Numatytasispastraiposriftas"/>
    <w:rsid w:val="00A755CC"/>
    <w:rPr>
      <w:color w:val="808080"/>
    </w:rPr>
  </w:style>
  <w:style w:type="character" w:styleId="Komentaronuoroda">
    <w:name w:val="annotation reference"/>
    <w:basedOn w:val="Numatytasispastraiposriftas"/>
    <w:semiHidden/>
    <w:unhideWhenUsed/>
    <w:rsid w:val="00A755C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A755CC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A755C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A755C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A755CC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Pataisymai">
    <w:name w:val="Revision"/>
    <w:hidden/>
    <w:uiPriority w:val="99"/>
    <w:semiHidden/>
    <w:rsid w:val="00D37989"/>
    <w:pPr>
      <w:spacing w:line="240" w:lineRule="auto"/>
      <w:jc w:val="left"/>
    </w:pPr>
  </w:style>
  <w:style w:type="paragraph" w:styleId="Antrats">
    <w:name w:val="header"/>
    <w:basedOn w:val="prastasis"/>
    <w:link w:val="AntratsDiagrama"/>
    <w:uiPriority w:val="99"/>
    <w:unhideWhenUsed/>
    <w:rsid w:val="002E0D68"/>
    <w:pPr>
      <w:tabs>
        <w:tab w:val="center" w:pos="4680"/>
        <w:tab w:val="right" w:pos="9360"/>
      </w:tabs>
      <w:spacing w:line="240" w:lineRule="auto"/>
      <w:jc w:val="left"/>
    </w:pPr>
    <w:rPr>
      <w:rFonts w:asciiTheme="minorHAnsi" w:eastAsiaTheme="minorEastAsia" w:hAnsiTheme="minorHAnsi" w:cs="Times New Roman"/>
      <w:kern w:val="0"/>
      <w:sz w:val="22"/>
      <w:lang w:eastAsia="lt-LT"/>
      <w14:ligatures w14:val="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2E0D68"/>
    <w:rPr>
      <w:rFonts w:asciiTheme="minorHAnsi" w:eastAsiaTheme="minorEastAsia" w:hAnsiTheme="minorHAnsi" w:cs="Times New Roman"/>
      <w:kern w:val="0"/>
      <w:sz w:val="22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CF128-9096-4C6D-873F-346E817AC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2058</Words>
  <Characters>1174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Aušra Dangėlaitienė</cp:lastModifiedBy>
  <cp:revision>6</cp:revision>
  <dcterms:created xsi:type="dcterms:W3CDTF">2026-05-25T11:15:00Z</dcterms:created>
  <dcterms:modified xsi:type="dcterms:W3CDTF">2026-05-27T06:33:00Z</dcterms:modified>
</cp:coreProperties>
</file>