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1308C090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22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9D3193">
        <w:rPr>
          <w:rFonts w:ascii="Palemonas" w:hAnsi="Palemonas"/>
          <w:b/>
          <w:sz w:val="32"/>
          <w:szCs w:val="32"/>
        </w:rPr>
        <w:t>0</w:t>
      </w:r>
      <w:r w:rsidR="009C3E35">
        <w:rPr>
          <w:rFonts w:ascii="Palemonas" w:hAnsi="Palemonas"/>
          <w:b/>
          <w:sz w:val="32"/>
          <w:szCs w:val="32"/>
        </w:rPr>
        <w:t>6</w:t>
      </w:r>
      <w:r w:rsidR="00EF6134">
        <w:rPr>
          <w:rFonts w:ascii="Palemonas" w:hAnsi="Palemonas"/>
          <w:b/>
          <w:sz w:val="32"/>
          <w:szCs w:val="32"/>
        </w:rPr>
        <w:t>-</w:t>
      </w:r>
      <w:r w:rsidR="009C3E35">
        <w:rPr>
          <w:rFonts w:ascii="Palemonas" w:hAnsi="Palemonas"/>
          <w:b/>
          <w:sz w:val="32"/>
          <w:szCs w:val="32"/>
        </w:rPr>
        <w:t>22</w:t>
      </w:r>
      <w:r w:rsidR="005E4E59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3969"/>
        <w:gridCol w:w="1559"/>
      </w:tblGrid>
      <w:tr w:rsidR="0064686D" w:rsidRPr="00D47979" w14:paraId="28646AA5" w14:textId="77777777" w:rsidTr="00B90670">
        <w:trPr>
          <w:trHeight w:val="503"/>
        </w:trPr>
        <w:tc>
          <w:tcPr>
            <w:tcW w:w="595" w:type="dxa"/>
            <w:shd w:val="clear" w:color="auto" w:fill="auto"/>
          </w:tcPr>
          <w:p w14:paraId="28646AA1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D47979" w:rsidRDefault="009D3193" w:rsidP="00D47979">
            <w:pPr>
              <w:jc w:val="center"/>
              <w:rPr>
                <w:rFonts w:ascii="Palemonas" w:hAnsi="Palemonas"/>
                <w:b/>
              </w:rPr>
            </w:pPr>
            <w:r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3969" w:type="dxa"/>
            <w:shd w:val="clear" w:color="auto" w:fill="auto"/>
          </w:tcPr>
          <w:p w14:paraId="28646AA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559" w:type="dxa"/>
            <w:shd w:val="clear" w:color="auto" w:fill="auto"/>
          </w:tcPr>
          <w:p w14:paraId="28646AA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1A71F5" w:rsidRPr="00D47979" w14:paraId="28646AAC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28646AA6" w14:textId="0BDD925B" w:rsidR="001A71F5" w:rsidRPr="003504CE" w:rsidRDefault="002766AD" w:rsidP="001A71F5">
            <w:pPr>
              <w:jc w:val="center"/>
              <w:rPr>
                <w:rFonts w:ascii="Palemonas" w:hAnsi="Palemonas"/>
              </w:rPr>
            </w:pPr>
            <w:r>
              <w:t>1</w:t>
            </w:r>
            <w:r w:rsidR="001A71F5" w:rsidRPr="00F34B59">
              <w:t>.</w:t>
            </w:r>
          </w:p>
        </w:tc>
        <w:tc>
          <w:tcPr>
            <w:tcW w:w="3228" w:type="dxa"/>
            <w:shd w:val="clear" w:color="auto" w:fill="auto"/>
          </w:tcPr>
          <w:p w14:paraId="28646AA7" w14:textId="1D83D0E6" w:rsidR="001A71F5" w:rsidRPr="003504CE" w:rsidRDefault="00565499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D.R.</w:t>
            </w:r>
          </w:p>
        </w:tc>
        <w:tc>
          <w:tcPr>
            <w:tcW w:w="3969" w:type="dxa"/>
            <w:shd w:val="clear" w:color="auto" w:fill="auto"/>
          </w:tcPr>
          <w:p w14:paraId="28646AAA" w14:textId="4B41A88C" w:rsidR="001A71F5" w:rsidRPr="003504CE" w:rsidRDefault="009C3E35" w:rsidP="001A71F5">
            <w:pPr>
              <w:jc w:val="center"/>
              <w:rPr>
                <w:rFonts w:ascii="Palemonas" w:hAnsi="Palemonas"/>
              </w:rPr>
            </w:pPr>
            <w:r w:rsidRPr="009C3E35">
              <w:t>Lino“ gyvenamojo kvartalo detalaus išplanavimo projekto koregavimas žemės sklype Austėjos g. 5A, Palangoje (koreguojama statybos riba. statybos linija)</w:t>
            </w:r>
          </w:p>
        </w:tc>
        <w:tc>
          <w:tcPr>
            <w:tcW w:w="1559" w:type="dxa"/>
            <w:shd w:val="clear" w:color="auto" w:fill="auto"/>
          </w:tcPr>
          <w:p w14:paraId="28646AAB" w14:textId="5EEC4DF0" w:rsidR="001A71F5" w:rsidRPr="003504CE" w:rsidRDefault="001A71F5" w:rsidP="001A71F5">
            <w:pPr>
              <w:jc w:val="center"/>
              <w:rPr>
                <w:rFonts w:ascii="Palemonas" w:hAnsi="Palemonas"/>
              </w:rPr>
            </w:pPr>
            <w:r w:rsidRPr="00F34B59">
              <w:t>Pakartotinai</w:t>
            </w:r>
          </w:p>
        </w:tc>
      </w:tr>
      <w:tr w:rsidR="002766AD" w:rsidRPr="00D47979" w14:paraId="4F4E4413" w14:textId="77777777" w:rsidTr="00B90670">
        <w:trPr>
          <w:trHeight w:val="407"/>
        </w:trPr>
        <w:tc>
          <w:tcPr>
            <w:tcW w:w="595" w:type="dxa"/>
            <w:shd w:val="clear" w:color="auto" w:fill="auto"/>
          </w:tcPr>
          <w:p w14:paraId="10F82BF6" w14:textId="2E526F4D" w:rsidR="002766AD" w:rsidRPr="00F34B59" w:rsidRDefault="002766AD" w:rsidP="001A71F5">
            <w:pPr>
              <w:jc w:val="center"/>
            </w:pPr>
            <w:r>
              <w:t>2.</w:t>
            </w:r>
          </w:p>
        </w:tc>
        <w:tc>
          <w:tcPr>
            <w:tcW w:w="3228" w:type="dxa"/>
            <w:shd w:val="clear" w:color="auto" w:fill="auto"/>
          </w:tcPr>
          <w:p w14:paraId="1BBB44FA" w14:textId="69110AEB" w:rsidR="002766AD" w:rsidRPr="00F34B59" w:rsidRDefault="00565499" w:rsidP="001A71F5">
            <w:pPr>
              <w:jc w:val="center"/>
            </w:pPr>
            <w:r w:rsidRPr="00F34B59">
              <w:t>UAB“ Project 28“</w:t>
            </w:r>
          </w:p>
        </w:tc>
        <w:tc>
          <w:tcPr>
            <w:tcW w:w="3969" w:type="dxa"/>
            <w:shd w:val="clear" w:color="auto" w:fill="auto"/>
          </w:tcPr>
          <w:p w14:paraId="7A51DEAB" w14:textId="1B0A5189" w:rsidR="002766AD" w:rsidRPr="009C3E35" w:rsidRDefault="00565499" w:rsidP="001A71F5">
            <w:pPr>
              <w:jc w:val="center"/>
            </w:pPr>
            <w:r w:rsidRPr="00565499">
              <w:t>Žemės sklypo Vilimiškės kelias 41A/Arklių g. 1, Palangoje, detaliojo plano, patvirtinto Palangos miesto savivaldybės tarybos 2010 m. balandžio 29 d. sprendimu T2-144, koregavimas žemės sklype Arklių g. 7, Palangoje, (koreguojama statybos riba, statybos zona, įvažiavimo vieta)</w:t>
            </w:r>
          </w:p>
        </w:tc>
        <w:tc>
          <w:tcPr>
            <w:tcW w:w="1559" w:type="dxa"/>
            <w:shd w:val="clear" w:color="auto" w:fill="auto"/>
          </w:tcPr>
          <w:p w14:paraId="31D83AA3" w14:textId="77777777" w:rsidR="002766AD" w:rsidRPr="00F34B59" w:rsidRDefault="002766AD" w:rsidP="001A71F5">
            <w:pPr>
              <w:jc w:val="center"/>
            </w:pP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86F"/>
    <w:rsid w:val="009A4939"/>
    <w:rsid w:val="009A6F2D"/>
    <w:rsid w:val="009B3BC8"/>
    <w:rsid w:val="009B4E64"/>
    <w:rsid w:val="009B54D8"/>
    <w:rsid w:val="009B7E77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3193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52E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4</cp:revision>
  <cp:lastPrinted>2020-06-03T05:56:00Z</cp:lastPrinted>
  <dcterms:created xsi:type="dcterms:W3CDTF">2022-06-08T06:35:00Z</dcterms:created>
  <dcterms:modified xsi:type="dcterms:W3CDTF">2022-06-08T06:52:00Z</dcterms:modified>
</cp:coreProperties>
</file>