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CB7A" w14:textId="77777777" w:rsidR="00166244" w:rsidRPr="00966217" w:rsidRDefault="00166244" w:rsidP="00166244">
      <w:pPr>
        <w:pStyle w:val="HTMLiankstoformatuotas"/>
        <w:jc w:val="center"/>
        <w:rPr>
          <w:rFonts w:ascii="Palemonas" w:hAnsi="Palemonas" w:cs="Times New Roman"/>
          <w:b/>
          <w:caps/>
          <w:sz w:val="24"/>
          <w:szCs w:val="24"/>
        </w:rPr>
      </w:pPr>
      <w:r w:rsidRPr="00966217">
        <w:rPr>
          <w:rFonts w:ascii="Palemonas" w:hAnsi="Palemonas"/>
          <w:b/>
          <w:caps/>
          <w:sz w:val="24"/>
          <w:szCs w:val="24"/>
        </w:rPr>
        <w:t xml:space="preserve">žemės nuomos mokesčio permokų grąžinimO ARBA NETEISINGAI SUMOKĖTŲ MOKESČIŲ GRĄŽINIMO IR/ AR UŽSKAITYMO </w:t>
      </w:r>
      <w:r w:rsidRPr="00966217">
        <w:rPr>
          <w:rFonts w:ascii="Palemonas" w:hAnsi="Palemonas" w:cs="Times New Roman"/>
          <w:b/>
          <w:caps/>
          <w:sz w:val="24"/>
          <w:szCs w:val="24"/>
        </w:rPr>
        <w:t>ADMINISTRACINĖS PASLAUGOS TEIKIMO APRAŠYMAS</w:t>
      </w:r>
    </w:p>
    <w:p w14:paraId="3846D1E0" w14:textId="77777777" w:rsidR="00166244" w:rsidRPr="00966217" w:rsidRDefault="00166244" w:rsidP="00166244">
      <w:pPr>
        <w:pStyle w:val="HTMLiankstoformatuotas"/>
        <w:jc w:val="center"/>
        <w:rPr>
          <w:rFonts w:ascii="Palemonas" w:hAnsi="Palemonas"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172"/>
        <w:gridCol w:w="6937"/>
      </w:tblGrid>
      <w:tr w:rsidR="00166244" w14:paraId="603E00E5"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0FEE4DF4" w14:textId="77777777" w:rsidR="00166244" w:rsidRDefault="00166244">
            <w:pPr>
              <w:jc w:val="both"/>
              <w:rPr>
                <w:rFonts w:ascii="Palemonas" w:hAnsi="Palemonas"/>
              </w:rPr>
            </w:pPr>
            <w:r>
              <w:rPr>
                <w:rFonts w:ascii="Palemonas" w:hAnsi="Palemonas"/>
              </w:rPr>
              <w:t>1.</w:t>
            </w:r>
          </w:p>
        </w:tc>
        <w:tc>
          <w:tcPr>
            <w:tcW w:w="3051" w:type="dxa"/>
            <w:tcBorders>
              <w:top w:val="single" w:sz="4" w:space="0" w:color="auto"/>
              <w:left w:val="single" w:sz="4" w:space="0" w:color="auto"/>
              <w:bottom w:val="single" w:sz="4" w:space="0" w:color="auto"/>
              <w:right w:val="single" w:sz="4" w:space="0" w:color="auto"/>
            </w:tcBorders>
            <w:hideMark/>
          </w:tcPr>
          <w:p w14:paraId="4431395F" w14:textId="77777777" w:rsidR="00166244" w:rsidRDefault="00166244">
            <w:pPr>
              <w:rPr>
                <w:rFonts w:ascii="Palemonas" w:hAnsi="Palemonas"/>
              </w:rPr>
            </w:pPr>
            <w:r>
              <w:rPr>
                <w:rFonts w:ascii="Palemonas" w:hAnsi="Palemonas"/>
              </w:rPr>
              <w:t>Administracinės paslaugos kodas</w:t>
            </w:r>
          </w:p>
        </w:tc>
        <w:tc>
          <w:tcPr>
            <w:tcW w:w="6287" w:type="dxa"/>
            <w:tcBorders>
              <w:top w:val="single" w:sz="4" w:space="0" w:color="auto"/>
              <w:left w:val="single" w:sz="4" w:space="0" w:color="auto"/>
              <w:bottom w:val="single" w:sz="4" w:space="0" w:color="auto"/>
              <w:right w:val="single" w:sz="4" w:space="0" w:color="auto"/>
            </w:tcBorders>
            <w:hideMark/>
          </w:tcPr>
          <w:p w14:paraId="2F72C00A" w14:textId="77777777" w:rsidR="00166244" w:rsidRDefault="00166244">
            <w:pPr>
              <w:jc w:val="both"/>
              <w:rPr>
                <w:rFonts w:ascii="Palemonas" w:hAnsi="Palemonas"/>
              </w:rPr>
            </w:pPr>
            <w:r>
              <w:rPr>
                <w:rFonts w:ascii="Palemonas" w:hAnsi="Palemonas"/>
              </w:rPr>
              <w:t>03.04</w:t>
            </w:r>
          </w:p>
        </w:tc>
      </w:tr>
      <w:tr w:rsidR="00166244" w14:paraId="74D2D873"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45B5330C" w14:textId="77777777" w:rsidR="00166244" w:rsidRDefault="00166244">
            <w:pPr>
              <w:jc w:val="both"/>
              <w:rPr>
                <w:rFonts w:ascii="Palemonas" w:hAnsi="Palemonas"/>
              </w:rPr>
            </w:pPr>
            <w:r>
              <w:rPr>
                <w:rFonts w:ascii="Palemonas" w:hAnsi="Palemonas"/>
              </w:rPr>
              <w:t>2.</w:t>
            </w:r>
          </w:p>
        </w:tc>
        <w:tc>
          <w:tcPr>
            <w:tcW w:w="3051" w:type="dxa"/>
            <w:tcBorders>
              <w:top w:val="single" w:sz="4" w:space="0" w:color="auto"/>
              <w:left w:val="single" w:sz="4" w:space="0" w:color="auto"/>
              <w:bottom w:val="single" w:sz="4" w:space="0" w:color="auto"/>
              <w:right w:val="single" w:sz="4" w:space="0" w:color="auto"/>
            </w:tcBorders>
            <w:hideMark/>
          </w:tcPr>
          <w:p w14:paraId="537435BD" w14:textId="77777777" w:rsidR="00166244" w:rsidRDefault="00166244">
            <w:pPr>
              <w:rPr>
                <w:rFonts w:ascii="Palemonas" w:hAnsi="Palemonas"/>
              </w:rPr>
            </w:pPr>
            <w:r>
              <w:rPr>
                <w:rFonts w:ascii="Palemonas" w:hAnsi="Palemonas"/>
              </w:rPr>
              <w:t>Administracinės paslaugos versija</w:t>
            </w:r>
          </w:p>
        </w:tc>
        <w:tc>
          <w:tcPr>
            <w:tcW w:w="6287" w:type="dxa"/>
            <w:tcBorders>
              <w:top w:val="single" w:sz="4" w:space="0" w:color="auto"/>
              <w:left w:val="single" w:sz="4" w:space="0" w:color="auto"/>
              <w:bottom w:val="single" w:sz="4" w:space="0" w:color="auto"/>
              <w:right w:val="single" w:sz="4" w:space="0" w:color="auto"/>
            </w:tcBorders>
            <w:hideMark/>
          </w:tcPr>
          <w:p w14:paraId="2C3E8075" w14:textId="679AC2E6" w:rsidR="00166244" w:rsidRDefault="00166244">
            <w:pPr>
              <w:jc w:val="both"/>
              <w:rPr>
                <w:rFonts w:ascii="Palemonas" w:hAnsi="Palemonas"/>
              </w:rPr>
            </w:pPr>
            <w:r>
              <w:rPr>
                <w:rFonts w:ascii="Palemonas" w:hAnsi="Palemonas"/>
              </w:rPr>
              <w:t>1 versija</w:t>
            </w:r>
            <w:r w:rsidR="00251633">
              <w:rPr>
                <w:rFonts w:ascii="Palemonas" w:hAnsi="Palemonas"/>
              </w:rPr>
              <w:t>.</w:t>
            </w:r>
          </w:p>
        </w:tc>
      </w:tr>
      <w:tr w:rsidR="00166244" w14:paraId="448400F8"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57C6ACB6" w14:textId="77777777" w:rsidR="00166244" w:rsidRDefault="00166244">
            <w:pPr>
              <w:jc w:val="both"/>
              <w:rPr>
                <w:rFonts w:ascii="Palemonas" w:hAnsi="Palemonas"/>
              </w:rPr>
            </w:pPr>
            <w:r>
              <w:rPr>
                <w:rFonts w:ascii="Palemonas" w:hAnsi="Palemonas"/>
              </w:rPr>
              <w:t>3.</w:t>
            </w:r>
          </w:p>
        </w:tc>
        <w:tc>
          <w:tcPr>
            <w:tcW w:w="3051" w:type="dxa"/>
            <w:tcBorders>
              <w:top w:val="single" w:sz="4" w:space="0" w:color="auto"/>
              <w:left w:val="single" w:sz="4" w:space="0" w:color="auto"/>
              <w:bottom w:val="single" w:sz="4" w:space="0" w:color="auto"/>
              <w:right w:val="single" w:sz="4" w:space="0" w:color="auto"/>
            </w:tcBorders>
            <w:hideMark/>
          </w:tcPr>
          <w:p w14:paraId="7BDCA28C" w14:textId="77777777" w:rsidR="00166244" w:rsidRDefault="00166244">
            <w:pPr>
              <w:rPr>
                <w:rFonts w:ascii="Palemonas" w:hAnsi="Palemonas"/>
              </w:rPr>
            </w:pPr>
            <w:r>
              <w:rPr>
                <w:rFonts w:ascii="Palemonas" w:hAnsi="Palemonas"/>
              </w:rPr>
              <w:t>Administracinės paslaugos</w:t>
            </w:r>
          </w:p>
          <w:p w14:paraId="5A54CC4B" w14:textId="77777777" w:rsidR="00166244" w:rsidRDefault="00166244">
            <w:pPr>
              <w:jc w:val="both"/>
              <w:rPr>
                <w:rFonts w:ascii="Palemonas" w:hAnsi="Palemonas"/>
              </w:rPr>
            </w:pPr>
            <w:r>
              <w:rPr>
                <w:rFonts w:ascii="Palemonas" w:hAnsi="Palemonas"/>
              </w:rPr>
              <w:t>pavadinimas</w:t>
            </w:r>
          </w:p>
        </w:tc>
        <w:tc>
          <w:tcPr>
            <w:tcW w:w="6287" w:type="dxa"/>
            <w:tcBorders>
              <w:top w:val="single" w:sz="4" w:space="0" w:color="auto"/>
              <w:left w:val="single" w:sz="4" w:space="0" w:color="auto"/>
              <w:bottom w:val="single" w:sz="4" w:space="0" w:color="auto"/>
              <w:right w:val="single" w:sz="4" w:space="0" w:color="auto"/>
            </w:tcBorders>
            <w:hideMark/>
          </w:tcPr>
          <w:p w14:paraId="75D2EB08" w14:textId="77777777" w:rsidR="00166244" w:rsidRDefault="00166244">
            <w:pPr>
              <w:jc w:val="both"/>
              <w:rPr>
                <w:rFonts w:ascii="Palemonas" w:hAnsi="Palemonas"/>
                <w:szCs w:val="24"/>
              </w:rPr>
            </w:pPr>
            <w:r w:rsidRPr="00966217">
              <w:rPr>
                <w:rFonts w:ascii="Palemonas" w:hAnsi="Palemonas"/>
                <w:szCs w:val="24"/>
              </w:rPr>
              <w:t>Žemės nuomos mokesčio permokų grąžinimas arba neteisingai sumokėtų mokesčių grąžinimas ir/ ar užskaitymas</w:t>
            </w:r>
            <w:r w:rsidR="00D05B62">
              <w:rPr>
                <w:rFonts w:ascii="Palemonas" w:hAnsi="Palemonas"/>
                <w:szCs w:val="24"/>
              </w:rPr>
              <w:t>.</w:t>
            </w:r>
          </w:p>
          <w:p w14:paraId="022E47C5" w14:textId="2C8B4496" w:rsidR="00581B53" w:rsidRPr="00A67237" w:rsidRDefault="00581B53">
            <w:pPr>
              <w:jc w:val="both"/>
              <w:rPr>
                <w:rFonts w:ascii="Palemonas" w:hAnsi="Palemonas"/>
                <w:color w:val="000000" w:themeColor="text1"/>
              </w:rPr>
            </w:pPr>
          </w:p>
        </w:tc>
      </w:tr>
      <w:tr w:rsidR="00166244" w14:paraId="25293E47" w14:textId="77777777" w:rsidTr="00166244">
        <w:trPr>
          <w:trHeight w:val="998"/>
        </w:trPr>
        <w:tc>
          <w:tcPr>
            <w:tcW w:w="516" w:type="dxa"/>
            <w:tcBorders>
              <w:top w:val="single" w:sz="4" w:space="0" w:color="auto"/>
              <w:left w:val="single" w:sz="4" w:space="0" w:color="auto"/>
              <w:bottom w:val="single" w:sz="4" w:space="0" w:color="auto"/>
              <w:right w:val="single" w:sz="4" w:space="0" w:color="auto"/>
            </w:tcBorders>
            <w:hideMark/>
          </w:tcPr>
          <w:p w14:paraId="172610FA" w14:textId="77777777" w:rsidR="00166244" w:rsidRDefault="00166244">
            <w:pPr>
              <w:jc w:val="both"/>
              <w:rPr>
                <w:rFonts w:ascii="Palemonas" w:hAnsi="Palemonas"/>
              </w:rPr>
            </w:pPr>
            <w:r>
              <w:rPr>
                <w:rFonts w:ascii="Palemonas" w:hAnsi="Palemonas"/>
              </w:rPr>
              <w:t>4.</w:t>
            </w:r>
          </w:p>
        </w:tc>
        <w:tc>
          <w:tcPr>
            <w:tcW w:w="3051" w:type="dxa"/>
            <w:tcBorders>
              <w:top w:val="single" w:sz="4" w:space="0" w:color="auto"/>
              <w:left w:val="single" w:sz="4" w:space="0" w:color="auto"/>
              <w:bottom w:val="single" w:sz="4" w:space="0" w:color="auto"/>
              <w:right w:val="single" w:sz="4" w:space="0" w:color="auto"/>
            </w:tcBorders>
            <w:hideMark/>
          </w:tcPr>
          <w:p w14:paraId="2A65F9FF" w14:textId="77777777" w:rsidR="00166244" w:rsidRDefault="00166244">
            <w:pPr>
              <w:jc w:val="both"/>
              <w:rPr>
                <w:rFonts w:ascii="Palemonas" w:hAnsi="Palemonas"/>
              </w:rPr>
            </w:pPr>
            <w:r>
              <w:rPr>
                <w:rFonts w:ascii="Palemonas" w:hAnsi="Palemonas"/>
              </w:rPr>
              <w:t>Administracinės paslaugos</w:t>
            </w:r>
          </w:p>
          <w:p w14:paraId="253487CD" w14:textId="77777777" w:rsidR="00166244" w:rsidRDefault="00166244">
            <w:pPr>
              <w:jc w:val="both"/>
              <w:rPr>
                <w:rFonts w:ascii="Palemonas" w:hAnsi="Palemonas"/>
              </w:rPr>
            </w:pPr>
            <w:r>
              <w:rPr>
                <w:rFonts w:ascii="Palemonas" w:hAnsi="Palemonas"/>
              </w:rPr>
              <w:t>apibūdinimas</w:t>
            </w:r>
          </w:p>
        </w:tc>
        <w:tc>
          <w:tcPr>
            <w:tcW w:w="6287" w:type="dxa"/>
            <w:tcBorders>
              <w:top w:val="single" w:sz="4" w:space="0" w:color="auto"/>
              <w:left w:val="single" w:sz="4" w:space="0" w:color="auto"/>
              <w:bottom w:val="single" w:sz="4" w:space="0" w:color="auto"/>
              <w:right w:val="single" w:sz="4" w:space="0" w:color="auto"/>
            </w:tcBorders>
            <w:hideMark/>
          </w:tcPr>
          <w:p w14:paraId="6B4A86FB" w14:textId="730DF099" w:rsidR="00166244" w:rsidRDefault="00166244" w:rsidP="00966217">
            <w:pPr>
              <w:jc w:val="both"/>
              <w:rPr>
                <w:rFonts w:ascii="Palemonas" w:hAnsi="Palemonas"/>
              </w:rPr>
            </w:pPr>
            <w:r>
              <w:rPr>
                <w:rFonts w:ascii="Palemonas" w:hAnsi="Palemonas"/>
              </w:rPr>
              <w:t xml:space="preserve">Paslauga teikiama fiziniams ir juridiniams asmenims, </w:t>
            </w:r>
            <w:r w:rsidR="007D1922">
              <w:rPr>
                <w:rFonts w:ascii="Palemonas" w:hAnsi="Palemonas"/>
              </w:rPr>
              <w:t>pageidaujantiems</w:t>
            </w:r>
            <w:r>
              <w:rPr>
                <w:rFonts w:ascii="Palemonas" w:hAnsi="Palemonas"/>
              </w:rPr>
              <w:t xml:space="preserve"> susigrąžinti per didelį (neteisingai) sumokėtą </w:t>
            </w:r>
            <w:r w:rsidR="00966217">
              <w:rPr>
                <w:rFonts w:ascii="Palemonas" w:hAnsi="Palemonas"/>
              </w:rPr>
              <w:t xml:space="preserve">valstybinės </w:t>
            </w:r>
            <w:r>
              <w:rPr>
                <w:rFonts w:ascii="Palemonas" w:hAnsi="Palemonas"/>
              </w:rPr>
              <w:t xml:space="preserve">žemės nuomos mokestį </w:t>
            </w:r>
            <w:r w:rsidR="00966217">
              <w:rPr>
                <w:rFonts w:ascii="Palemonas" w:hAnsi="Palemonas"/>
              </w:rPr>
              <w:t xml:space="preserve">(toliau – mokestis) </w:t>
            </w:r>
            <w:r>
              <w:rPr>
                <w:rFonts w:ascii="Palemonas" w:hAnsi="Palemonas"/>
              </w:rPr>
              <w:t xml:space="preserve">ar </w:t>
            </w:r>
            <w:r w:rsidR="00BF2162">
              <w:rPr>
                <w:rFonts w:ascii="Palemonas" w:hAnsi="Palemonas"/>
              </w:rPr>
              <w:t xml:space="preserve">klaidingai </w:t>
            </w:r>
            <w:r w:rsidR="008424D9">
              <w:rPr>
                <w:rFonts w:ascii="Palemonas" w:hAnsi="Palemonas"/>
              </w:rPr>
              <w:t>pervestą mokesčio įmoką.</w:t>
            </w:r>
          </w:p>
        </w:tc>
      </w:tr>
      <w:tr w:rsidR="00166244" w14:paraId="455B79F5"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3A46DD45" w14:textId="77777777" w:rsidR="00166244" w:rsidRDefault="00166244">
            <w:pPr>
              <w:jc w:val="both"/>
              <w:rPr>
                <w:rFonts w:ascii="Palemonas" w:hAnsi="Palemonas"/>
              </w:rPr>
            </w:pPr>
            <w:r>
              <w:rPr>
                <w:rFonts w:ascii="Palemonas" w:hAnsi="Palemonas"/>
              </w:rPr>
              <w:t>5.</w:t>
            </w:r>
          </w:p>
        </w:tc>
        <w:tc>
          <w:tcPr>
            <w:tcW w:w="3051" w:type="dxa"/>
            <w:tcBorders>
              <w:top w:val="single" w:sz="4" w:space="0" w:color="auto"/>
              <w:left w:val="single" w:sz="4" w:space="0" w:color="auto"/>
              <w:bottom w:val="single" w:sz="4" w:space="0" w:color="auto"/>
              <w:right w:val="single" w:sz="4" w:space="0" w:color="auto"/>
            </w:tcBorders>
            <w:hideMark/>
          </w:tcPr>
          <w:p w14:paraId="4BA371BD" w14:textId="77777777" w:rsidR="00166244" w:rsidRDefault="00166244">
            <w:pPr>
              <w:rPr>
                <w:rFonts w:ascii="Palemonas" w:hAnsi="Palemonas"/>
              </w:rPr>
            </w:pPr>
            <w:r>
              <w:rPr>
                <w:rFonts w:ascii="Palemonas" w:hAnsi="Palemonas"/>
              </w:rPr>
              <w:t>Teisės aktai, reglamentuojantys paslaugos teikimą</w:t>
            </w:r>
          </w:p>
        </w:tc>
        <w:tc>
          <w:tcPr>
            <w:tcW w:w="6287" w:type="dxa"/>
            <w:tcBorders>
              <w:top w:val="single" w:sz="4" w:space="0" w:color="auto"/>
              <w:left w:val="single" w:sz="4" w:space="0" w:color="auto"/>
              <w:bottom w:val="single" w:sz="4" w:space="0" w:color="auto"/>
              <w:right w:val="single" w:sz="4" w:space="0" w:color="auto"/>
            </w:tcBorders>
            <w:hideMark/>
          </w:tcPr>
          <w:p w14:paraId="3F0B6F80" w14:textId="77777777" w:rsidR="000A383A" w:rsidRPr="00852F56" w:rsidRDefault="000A383A" w:rsidP="007D1922">
            <w:pPr>
              <w:jc w:val="both"/>
              <w:rPr>
                <w:rStyle w:val="Hipersaitas"/>
                <w:rFonts w:ascii="Palemonas" w:hAnsi="Palemonas"/>
                <w:color w:val="000000" w:themeColor="text1"/>
                <w:u w:val="none"/>
              </w:rPr>
            </w:pPr>
            <w:r>
              <w:rPr>
                <w:rFonts w:ascii="Palemonas" w:hAnsi="Palemonas"/>
              </w:rPr>
              <w:t xml:space="preserve">1. </w:t>
            </w:r>
            <w:hyperlink r:id="rId7" w:history="1">
              <w:r w:rsidRPr="00852F56">
                <w:rPr>
                  <w:rStyle w:val="Hipersaitas"/>
                  <w:rFonts w:ascii="Palemonas" w:hAnsi="Palemonas"/>
                  <w:color w:val="000000" w:themeColor="text1"/>
                  <w:u w:val="none"/>
                </w:rPr>
                <w:t>Lietuvos Respublikos Vyriausybės 2002-11-19 nutarimas Nr. 1798 „Dėl nuomos mokesčio už valstybinę žemę“</w:t>
              </w:r>
            </w:hyperlink>
            <w:r w:rsidRPr="00852F56">
              <w:rPr>
                <w:rStyle w:val="Hipersaitas"/>
                <w:rFonts w:ascii="Palemonas" w:hAnsi="Palemonas"/>
                <w:color w:val="000000" w:themeColor="text1"/>
                <w:u w:val="none"/>
              </w:rPr>
              <w:t xml:space="preserve"> </w:t>
            </w:r>
          </w:p>
          <w:p w14:paraId="34C16023" w14:textId="7F648519" w:rsidR="000A383A" w:rsidRDefault="00EC6D82" w:rsidP="007D1922">
            <w:pPr>
              <w:jc w:val="both"/>
              <w:rPr>
                <w:rFonts w:ascii="Palemonas" w:hAnsi="Palemonas"/>
              </w:rPr>
            </w:pPr>
            <w:r>
              <w:rPr>
                <w:rStyle w:val="Hipersaitas"/>
                <w:rFonts w:ascii="Palemonas" w:hAnsi="Palemonas"/>
                <w:color w:val="auto"/>
                <w:u w:val="none"/>
              </w:rPr>
              <w:t>(</w:t>
            </w:r>
            <w:hyperlink r:id="rId8" w:history="1">
              <w:r w:rsidRPr="00282DD5">
                <w:rPr>
                  <w:rStyle w:val="Hipersaitas"/>
                  <w:rFonts w:ascii="Palemonas" w:hAnsi="Palemonas"/>
                </w:rPr>
                <w:t>https://e-seimas.lrs.lt/portal/legalAct/lt/TAD/TAIS.193579/gPEMkIPzDW</w:t>
              </w:r>
            </w:hyperlink>
            <w:r>
              <w:rPr>
                <w:rStyle w:val="Hipersaitas"/>
                <w:rFonts w:ascii="Palemonas" w:hAnsi="Palemonas"/>
                <w:color w:val="auto"/>
                <w:u w:val="none"/>
              </w:rPr>
              <w:t>)</w:t>
            </w:r>
            <w:r w:rsidR="000A383A" w:rsidRPr="00E33937">
              <w:rPr>
                <w:rFonts w:ascii="Palemonas" w:hAnsi="Palemonas"/>
              </w:rPr>
              <w:t>.</w:t>
            </w:r>
          </w:p>
          <w:p w14:paraId="7991E1FF" w14:textId="77777777" w:rsidR="000A383A" w:rsidRDefault="000A383A" w:rsidP="007D1922">
            <w:pPr>
              <w:jc w:val="both"/>
              <w:rPr>
                <w:rStyle w:val="Hipersaitas"/>
                <w:rFonts w:ascii="Palemonas" w:hAnsi="Palemonas"/>
                <w:color w:val="auto"/>
                <w:u w:val="none"/>
              </w:rPr>
            </w:pPr>
            <w:r w:rsidRPr="00E33937">
              <w:rPr>
                <w:rFonts w:ascii="Palemonas" w:hAnsi="Palemonas"/>
              </w:rPr>
              <w:t xml:space="preserve">2. </w:t>
            </w:r>
            <w:hyperlink r:id="rId9" w:tgtFrame="_blank" w:history="1">
              <w:r w:rsidRPr="00E33937">
                <w:rPr>
                  <w:rStyle w:val="Hipersaitas"/>
                  <w:rFonts w:ascii="Palemonas" w:hAnsi="Palemonas"/>
                  <w:color w:val="auto"/>
                  <w:u w:val="none"/>
                </w:rPr>
                <w:t>Lietuvos Respublikos Vyriausybės 2003-11-10 nutarimas Nr. 1387 „Dėl žemės nuomos mokesčio už  valstybinės žemės sklypų naudojimą“</w:t>
              </w:r>
            </w:hyperlink>
            <w:r>
              <w:rPr>
                <w:rStyle w:val="Hipersaitas"/>
                <w:rFonts w:ascii="Palemonas" w:hAnsi="Palemonas"/>
                <w:color w:val="auto"/>
                <w:u w:val="none"/>
              </w:rPr>
              <w:t xml:space="preserve"> </w:t>
            </w:r>
          </w:p>
          <w:p w14:paraId="6C97F82F" w14:textId="63CE87D5" w:rsidR="000A383A" w:rsidRDefault="00EC6D82" w:rsidP="007D1922">
            <w:pPr>
              <w:jc w:val="both"/>
              <w:rPr>
                <w:rFonts w:ascii="Palemonas" w:hAnsi="Palemonas"/>
              </w:rPr>
            </w:pPr>
            <w:r>
              <w:rPr>
                <w:rStyle w:val="Hipersaitas"/>
                <w:rFonts w:ascii="Palemonas" w:hAnsi="Palemonas"/>
                <w:color w:val="auto"/>
                <w:u w:val="none"/>
              </w:rPr>
              <w:t>(</w:t>
            </w:r>
            <w:hyperlink r:id="rId10" w:history="1">
              <w:r w:rsidRPr="00282DD5">
                <w:rPr>
                  <w:rStyle w:val="Hipersaitas"/>
                  <w:rFonts w:ascii="Palemonas" w:hAnsi="Palemonas"/>
                </w:rPr>
                <w:t>https://e-seimas.lrs.lt/portal/legalAct/lt/TAD/TAIS.220978/tjOfUAdpgP</w:t>
              </w:r>
            </w:hyperlink>
            <w:r>
              <w:rPr>
                <w:rStyle w:val="Hipersaitas"/>
                <w:rFonts w:ascii="Palemonas" w:hAnsi="Palemonas"/>
                <w:color w:val="auto"/>
                <w:u w:val="none"/>
              </w:rPr>
              <w:t>)</w:t>
            </w:r>
            <w:r w:rsidR="000A383A" w:rsidRPr="00E33937">
              <w:rPr>
                <w:rFonts w:ascii="Palemonas" w:hAnsi="Palemonas"/>
              </w:rPr>
              <w:t>.</w:t>
            </w:r>
          </w:p>
          <w:p w14:paraId="0AD37C5B" w14:textId="77777777" w:rsidR="000405A6" w:rsidRDefault="000A383A" w:rsidP="007D1922">
            <w:pPr>
              <w:jc w:val="both"/>
            </w:pPr>
            <w:r>
              <w:rPr>
                <w:rFonts w:ascii="Palemonas" w:hAnsi="Palemonas"/>
              </w:rPr>
              <w:t>3. Palangos miesto savivaldybės tarybos 2011-10-06 sprendimas Nr. T2-165 „Dėl valstybinės žemės nuomos mokesčio administravimo taisyklių patvirtinimo“ (su vėlesniais pakeitimais)</w:t>
            </w:r>
            <w:r>
              <w:t xml:space="preserve"> </w:t>
            </w:r>
          </w:p>
          <w:p w14:paraId="7A55B707" w14:textId="086BF7B3" w:rsidR="00166244" w:rsidRPr="00F02B37" w:rsidRDefault="00EC6D82" w:rsidP="00EC6D82">
            <w:pPr>
              <w:jc w:val="both"/>
              <w:rPr>
                <w:rFonts w:ascii="Palemonas" w:hAnsi="Palemonas"/>
                <w:highlight w:val="yellow"/>
              </w:rPr>
            </w:pPr>
            <w:r>
              <w:rPr>
                <w:rFonts w:ascii="Palemonas" w:hAnsi="Palemonas"/>
              </w:rPr>
              <w:t>(</w:t>
            </w:r>
            <w:hyperlink r:id="rId11" w:history="1">
              <w:r w:rsidRPr="00282DD5">
                <w:rPr>
                  <w:rStyle w:val="Hipersaitas"/>
                  <w:rFonts w:ascii="Palemonas" w:hAnsi="Palemonas"/>
                </w:rPr>
                <w:t>https://www.e-tar.lt/portal/lt/legalAct/SAV.497002/asr</w:t>
              </w:r>
            </w:hyperlink>
            <w:r>
              <w:rPr>
                <w:rFonts w:ascii="Palemonas" w:hAnsi="Palemonas"/>
              </w:rPr>
              <w:t>)</w:t>
            </w:r>
            <w:r w:rsidR="000A383A">
              <w:rPr>
                <w:rFonts w:ascii="Palemonas" w:hAnsi="Palemonas"/>
              </w:rPr>
              <w:t>.</w:t>
            </w:r>
          </w:p>
        </w:tc>
      </w:tr>
      <w:tr w:rsidR="00166244" w14:paraId="47A6B761"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616293ED" w14:textId="77777777" w:rsidR="00166244" w:rsidRDefault="00166244">
            <w:pPr>
              <w:jc w:val="both"/>
              <w:rPr>
                <w:rFonts w:ascii="Palemonas" w:hAnsi="Palemonas"/>
              </w:rPr>
            </w:pPr>
            <w:r>
              <w:rPr>
                <w:rFonts w:ascii="Palemonas" w:hAnsi="Palemonas"/>
              </w:rPr>
              <w:t xml:space="preserve">6. </w:t>
            </w:r>
          </w:p>
        </w:tc>
        <w:tc>
          <w:tcPr>
            <w:tcW w:w="3051" w:type="dxa"/>
            <w:tcBorders>
              <w:top w:val="single" w:sz="4" w:space="0" w:color="auto"/>
              <w:left w:val="single" w:sz="4" w:space="0" w:color="auto"/>
              <w:bottom w:val="single" w:sz="4" w:space="0" w:color="auto"/>
              <w:right w:val="single" w:sz="4" w:space="0" w:color="auto"/>
            </w:tcBorders>
            <w:hideMark/>
          </w:tcPr>
          <w:p w14:paraId="1DD1E8D4" w14:textId="77777777" w:rsidR="00166244" w:rsidRDefault="00166244">
            <w:pPr>
              <w:jc w:val="both"/>
              <w:rPr>
                <w:rFonts w:ascii="Palemonas" w:hAnsi="Palemonas"/>
              </w:rPr>
            </w:pPr>
            <w:r>
              <w:rPr>
                <w:rFonts w:ascii="Palemonas" w:hAnsi="Palemonas"/>
              </w:rPr>
              <w:t>Informacija ir dokumentai, kuriuos turi pateikti asmuo</w:t>
            </w:r>
          </w:p>
        </w:tc>
        <w:tc>
          <w:tcPr>
            <w:tcW w:w="6287" w:type="dxa"/>
            <w:tcBorders>
              <w:top w:val="single" w:sz="4" w:space="0" w:color="auto"/>
              <w:left w:val="single" w:sz="4" w:space="0" w:color="auto"/>
              <w:bottom w:val="single" w:sz="4" w:space="0" w:color="auto"/>
              <w:right w:val="single" w:sz="4" w:space="0" w:color="auto"/>
            </w:tcBorders>
            <w:hideMark/>
          </w:tcPr>
          <w:p w14:paraId="18DDDEEA" w14:textId="4CA3E4A1" w:rsidR="00966217" w:rsidRPr="000B5210" w:rsidRDefault="00966217" w:rsidP="00966217">
            <w:pPr>
              <w:pStyle w:val="prastasiniatinklio"/>
              <w:tabs>
                <w:tab w:val="left" w:pos="1320"/>
              </w:tabs>
              <w:spacing w:before="0" w:beforeAutospacing="0" w:after="0" w:afterAutospacing="0"/>
              <w:jc w:val="both"/>
              <w:rPr>
                <w:rFonts w:ascii="Palemonas" w:hAnsi="Palemonas"/>
                <w:szCs w:val="17"/>
                <w:lang w:val="lt-LT"/>
              </w:rPr>
            </w:pPr>
            <w:r w:rsidRPr="000B5210">
              <w:rPr>
                <w:rFonts w:ascii="Palemonas" w:eastAsia="SimSun" w:hAnsi="Palemonas"/>
                <w:lang w:val="lt-LT" w:eastAsia="zh-CN"/>
              </w:rPr>
              <w:t xml:space="preserve">Fizinis ar juridinis asmuo (toliau – asmuo), </w:t>
            </w:r>
            <w:r w:rsidR="00D77091">
              <w:rPr>
                <w:rFonts w:ascii="Palemonas" w:eastAsia="SimSun" w:hAnsi="Palemonas"/>
                <w:lang w:val="lt-LT" w:eastAsia="zh-CN"/>
              </w:rPr>
              <w:t>pageidaujantis</w:t>
            </w:r>
            <w:r w:rsidRPr="000B5210">
              <w:rPr>
                <w:rFonts w:ascii="Palemonas" w:eastAsia="SimSun" w:hAnsi="Palemonas"/>
                <w:lang w:val="lt-LT" w:eastAsia="zh-CN"/>
              </w:rPr>
              <w:t xml:space="preserve"> susigrąžinti per didelį (neteisingai) sumokėtą mokestį elektroninėmis priemonėmis (el. p</w:t>
            </w:r>
            <w:r w:rsidRPr="00CD238C">
              <w:rPr>
                <w:rFonts w:ascii="Palemonas" w:eastAsia="SimSun" w:hAnsi="Palemonas"/>
                <w:color w:val="000000" w:themeColor="text1"/>
                <w:lang w:val="lt-LT" w:eastAsia="zh-CN"/>
              </w:rPr>
              <w:t xml:space="preserve">. </w:t>
            </w:r>
            <w:hyperlink r:id="rId12" w:history="1">
              <w:r w:rsidR="009D2CFB" w:rsidRPr="00CD238C">
                <w:rPr>
                  <w:rStyle w:val="Hipersaitas"/>
                  <w:rFonts w:ascii="Palemonas" w:eastAsia="SimSun" w:hAnsi="Palemonas"/>
                  <w:color w:val="000000" w:themeColor="text1"/>
                  <w:u w:val="none"/>
                  <w:lang w:val="lt-LT" w:eastAsia="zh-CN"/>
                </w:rPr>
                <w:t>administracija@palanga.lt</w:t>
              </w:r>
            </w:hyperlink>
            <w:r w:rsidRPr="000B5210">
              <w:rPr>
                <w:rFonts w:ascii="Palemonas" w:eastAsia="SimSun" w:hAnsi="Palemonas"/>
                <w:lang w:val="lt-LT" w:eastAsia="zh-CN"/>
              </w:rPr>
              <w:t>)</w:t>
            </w:r>
            <w:r w:rsidR="009D2CFB">
              <w:rPr>
                <w:rFonts w:ascii="Palemonas" w:eastAsia="SimSun" w:hAnsi="Palemonas"/>
                <w:lang w:val="lt-LT" w:eastAsia="zh-CN"/>
              </w:rPr>
              <w:t xml:space="preserve"> ar </w:t>
            </w:r>
            <w:r w:rsidRPr="000B5210">
              <w:rPr>
                <w:rFonts w:ascii="Palemonas" w:hAnsi="Palemonas"/>
                <w:lang w:val="lt-LT"/>
              </w:rPr>
              <w:t xml:space="preserve">tiesiogiai </w:t>
            </w:r>
            <w:r w:rsidRPr="000B5210">
              <w:rPr>
                <w:rFonts w:ascii="Palemonas" w:eastAsia="SimSun" w:hAnsi="Palemonas"/>
                <w:lang w:val="lt-LT" w:eastAsia="zh-CN"/>
              </w:rPr>
              <w:t>Palangos miesto savivaldybės administracijai (toliau – Administracija) pateikia p</w:t>
            </w:r>
            <w:r w:rsidR="009D2CFB">
              <w:rPr>
                <w:rFonts w:ascii="Palemonas" w:eastAsia="SimSun" w:hAnsi="Palemonas"/>
                <w:lang w:val="lt-LT" w:eastAsia="zh-CN"/>
              </w:rPr>
              <w:t>r</w:t>
            </w:r>
            <w:r w:rsidRPr="000B5210">
              <w:rPr>
                <w:rFonts w:ascii="Palemonas" w:eastAsia="SimSun" w:hAnsi="Palemonas"/>
                <w:lang w:val="lt-LT" w:eastAsia="zh-CN"/>
              </w:rPr>
              <w:t>ašymą</w:t>
            </w:r>
            <w:r w:rsidR="009D2CFB">
              <w:rPr>
                <w:rFonts w:ascii="Palemonas" w:eastAsia="SimSun" w:hAnsi="Palemonas"/>
                <w:lang w:val="lt-LT" w:eastAsia="zh-CN"/>
              </w:rPr>
              <w:t>.</w:t>
            </w:r>
          </w:p>
          <w:p w14:paraId="3E8368B8" w14:textId="77777777" w:rsidR="009D2CFB" w:rsidRDefault="00966217" w:rsidP="00581B53">
            <w:pPr>
              <w:jc w:val="both"/>
              <w:rPr>
                <w:rFonts w:ascii="Palemonas" w:hAnsi="Palemonas"/>
              </w:rPr>
            </w:pPr>
            <w:r w:rsidRPr="000B5210">
              <w:rPr>
                <w:rFonts w:ascii="Palemonas" w:hAnsi="Palemonas"/>
              </w:rPr>
              <w:t xml:space="preserve">Prie prašymo </w:t>
            </w:r>
            <w:r w:rsidR="003E30D1" w:rsidRPr="000B5210">
              <w:rPr>
                <w:rFonts w:ascii="Palemonas" w:hAnsi="Palemonas"/>
              </w:rPr>
              <w:t>pridedama</w:t>
            </w:r>
            <w:r w:rsidR="00D77091">
              <w:rPr>
                <w:rFonts w:ascii="Palemonas" w:hAnsi="Palemonas"/>
              </w:rPr>
              <w:t xml:space="preserve">s </w:t>
            </w:r>
            <w:r w:rsidR="003E30D1" w:rsidRPr="000B5210">
              <w:rPr>
                <w:rFonts w:ascii="Palemonas" w:hAnsi="Palemonas"/>
              </w:rPr>
              <w:t>mokesčio sumokėjimą patvirtina</w:t>
            </w:r>
            <w:r w:rsidR="000B5210" w:rsidRPr="000B5210">
              <w:rPr>
                <w:rFonts w:ascii="Palemonas" w:hAnsi="Palemonas"/>
              </w:rPr>
              <w:t>n</w:t>
            </w:r>
            <w:r w:rsidR="003E30D1" w:rsidRPr="000B5210">
              <w:rPr>
                <w:rFonts w:ascii="Palemonas" w:hAnsi="Palemonas"/>
              </w:rPr>
              <w:t>tis dokumentas</w:t>
            </w:r>
            <w:r w:rsidR="00581B53">
              <w:rPr>
                <w:rFonts w:ascii="Palemonas" w:hAnsi="Palemonas"/>
              </w:rPr>
              <w:t xml:space="preserve">. </w:t>
            </w:r>
          </w:p>
          <w:p w14:paraId="2AB8E4E7" w14:textId="77777777" w:rsidR="009D2CFB" w:rsidRDefault="00581B53" w:rsidP="00581B53">
            <w:pPr>
              <w:jc w:val="both"/>
              <w:rPr>
                <w:rFonts w:ascii="Palemonas" w:hAnsi="Palemonas" w:cs="Palemonas"/>
                <w:szCs w:val="24"/>
              </w:rPr>
            </w:pPr>
            <w:r w:rsidRPr="009D2CFB">
              <w:rPr>
                <w:rFonts w:ascii="Palemonas" w:hAnsi="Palemonas"/>
                <w:b/>
                <w:bCs/>
              </w:rPr>
              <w:t>P</w:t>
            </w:r>
            <w:r w:rsidR="00D77091" w:rsidRPr="009D2CFB">
              <w:rPr>
                <w:rFonts w:ascii="Palemonas" w:hAnsi="Palemonas" w:cs="Palemonas"/>
                <w:b/>
                <w:bCs/>
                <w:szCs w:val="24"/>
              </w:rPr>
              <w:t>rašymas grąžinti mokesčio permoką (arba įskaityti) turi būti pateiktas iki deklaracijos pateikimo termino kitam mokestiniam laikotarpiui</w:t>
            </w:r>
            <w:r w:rsidR="00D77091" w:rsidRPr="0073193E">
              <w:rPr>
                <w:rFonts w:ascii="Palemonas" w:hAnsi="Palemonas" w:cs="Palemonas"/>
                <w:szCs w:val="24"/>
              </w:rPr>
              <w:t xml:space="preserve">. </w:t>
            </w:r>
          </w:p>
          <w:p w14:paraId="188C1D71" w14:textId="52553AAD" w:rsidR="00D77091" w:rsidRDefault="00D77091" w:rsidP="00581B53">
            <w:pPr>
              <w:jc w:val="both"/>
              <w:rPr>
                <w:rFonts w:ascii="Palemonas" w:hAnsi="Palemonas" w:cs="Palemonas"/>
                <w:szCs w:val="24"/>
              </w:rPr>
            </w:pPr>
            <w:r w:rsidRPr="0073193E">
              <w:rPr>
                <w:rFonts w:ascii="Palemonas" w:hAnsi="Palemonas" w:cs="Palemonas"/>
                <w:szCs w:val="24"/>
              </w:rPr>
              <w:t>Laiku nepateikus prašymo (praleidus terminą prašymui pateikti) dėl mokesčio permokos grąžinimo, mokesčio permoka įskaitoma į būsimų metų mokestinį laikotarpį.</w:t>
            </w:r>
          </w:p>
          <w:p w14:paraId="19BB377C" w14:textId="77777777" w:rsidR="00581B53" w:rsidRPr="0073193E" w:rsidRDefault="00581B53" w:rsidP="00581B53">
            <w:pPr>
              <w:jc w:val="both"/>
              <w:rPr>
                <w:rFonts w:ascii="Palemonas" w:hAnsi="Palemonas" w:cs="Palemonas"/>
                <w:szCs w:val="24"/>
              </w:rPr>
            </w:pPr>
            <w:r w:rsidRPr="0073193E">
              <w:rPr>
                <w:rFonts w:ascii="Palemonas" w:hAnsi="Palemonas" w:cs="Palemonas"/>
                <w:szCs w:val="24"/>
              </w:rPr>
              <w:t>Tuo atveju, kai mokesčio mokėtojui yra apskaičiuoti delspinigiai už laiku nesumokėtą mokestį, grąžinama permoka yra mažinama apskaičiuota ir nesumokėta delspinigių suma.</w:t>
            </w:r>
          </w:p>
          <w:p w14:paraId="3E4C4386" w14:textId="76A0E00E" w:rsidR="00581B53" w:rsidRPr="0073193E" w:rsidRDefault="00581B53" w:rsidP="00581B53">
            <w:pPr>
              <w:jc w:val="both"/>
              <w:rPr>
                <w:rFonts w:ascii="Palemonas" w:hAnsi="Palemonas" w:cs="Palemonas"/>
                <w:szCs w:val="24"/>
              </w:rPr>
            </w:pPr>
            <w:r w:rsidRPr="0073193E">
              <w:rPr>
                <w:rFonts w:ascii="Palemonas" w:hAnsi="Palemonas" w:cs="Palemonas"/>
                <w:szCs w:val="24"/>
              </w:rPr>
              <w:t>Mokesčio permoka gali būti grąžinta (įskaityta), jeigu ji susidarė ne anksčiau kaip per einamuosius ir prieš juos einančius penkerius kalendorinius metus (skaičiuojama atgal nuo įskaitymo dienos, kai įskaitymas atliekamas mokesčio administratoriaus iniciatyva be atskiro mokesčio mokėtojo prašymo, o kai yra mokesčio mokėtojo prašymas, – skaičiuojama atgal nuo šio prašymo pateikimo dienos).</w:t>
            </w:r>
          </w:p>
          <w:p w14:paraId="5BC5A062" w14:textId="5887FACA" w:rsidR="00581B53" w:rsidRDefault="00581B53" w:rsidP="00581B53">
            <w:pPr>
              <w:jc w:val="both"/>
              <w:rPr>
                <w:rFonts w:ascii="Palemonas" w:hAnsi="Palemonas"/>
              </w:rPr>
            </w:pPr>
            <w:r w:rsidRPr="0073193E">
              <w:rPr>
                <w:rFonts w:ascii="Palemonas" w:hAnsi="Palemonas" w:cs="Palemonas"/>
                <w:szCs w:val="24"/>
              </w:rPr>
              <w:t xml:space="preserve">Mokesčio mokėtojui nepateikus prašymo grąžinti mokesčio permoką per nustatytą laikotarpį (5 metus), permoka pripažįstama pasibaigusia </w:t>
            </w:r>
            <w:r w:rsidRPr="0073193E">
              <w:rPr>
                <w:rFonts w:ascii="Palemonas" w:hAnsi="Palemonas" w:cs="Palemonas"/>
                <w:szCs w:val="24"/>
              </w:rPr>
              <w:lastRenderedPageBreak/>
              <w:t xml:space="preserve">ir nurašoma iš mokesčio apskaitos </w:t>
            </w:r>
            <w:r w:rsidR="009D2CFB">
              <w:rPr>
                <w:rFonts w:ascii="Palemonas" w:hAnsi="Palemonas" w:cs="Palemonas"/>
                <w:szCs w:val="24"/>
              </w:rPr>
              <w:t>Palangos miesto s</w:t>
            </w:r>
            <w:r w:rsidRPr="0073193E">
              <w:rPr>
                <w:rFonts w:ascii="Palemonas" w:hAnsi="Palemonas" w:cs="Palemonas"/>
                <w:szCs w:val="24"/>
              </w:rPr>
              <w:t>avivaldybės tarybos priimtu sprendimu dėl mokestinės permokos panaikinimo.</w:t>
            </w:r>
          </w:p>
        </w:tc>
      </w:tr>
      <w:tr w:rsidR="00166244" w14:paraId="0D306B38"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61D5CDAB" w14:textId="77777777" w:rsidR="00166244" w:rsidRDefault="00166244">
            <w:pPr>
              <w:jc w:val="both"/>
              <w:rPr>
                <w:rFonts w:ascii="Palemonas" w:hAnsi="Palemonas"/>
              </w:rPr>
            </w:pPr>
            <w:r>
              <w:rPr>
                <w:rFonts w:ascii="Palemonas" w:hAnsi="Palemonas"/>
              </w:rPr>
              <w:lastRenderedPageBreak/>
              <w:t>7.</w:t>
            </w:r>
          </w:p>
        </w:tc>
        <w:tc>
          <w:tcPr>
            <w:tcW w:w="3051" w:type="dxa"/>
            <w:tcBorders>
              <w:top w:val="single" w:sz="4" w:space="0" w:color="auto"/>
              <w:left w:val="single" w:sz="4" w:space="0" w:color="auto"/>
              <w:bottom w:val="single" w:sz="4" w:space="0" w:color="auto"/>
              <w:right w:val="single" w:sz="4" w:space="0" w:color="auto"/>
            </w:tcBorders>
            <w:hideMark/>
          </w:tcPr>
          <w:p w14:paraId="623FF342" w14:textId="77777777" w:rsidR="00166244" w:rsidRDefault="00166244">
            <w:pPr>
              <w:rPr>
                <w:rFonts w:ascii="Palemonas" w:hAnsi="Palemonas"/>
              </w:rPr>
            </w:pPr>
            <w:r>
              <w:rPr>
                <w:rFonts w:ascii="Palemonas" w:hAnsi="Palemonas"/>
              </w:rPr>
              <w:t>Informacija ir dokumentai, kuriuos turi gauti institucija</w:t>
            </w:r>
          </w:p>
          <w:p w14:paraId="4A641885" w14:textId="77777777" w:rsidR="00166244" w:rsidRDefault="00166244">
            <w:pPr>
              <w:rPr>
                <w:rFonts w:ascii="Palemonas" w:hAnsi="Palemonas"/>
              </w:rPr>
            </w:pPr>
            <w:r>
              <w:rPr>
                <w:rFonts w:ascii="Palemonas" w:hAnsi="Palemonas"/>
              </w:rPr>
              <w:t>(prašymą nagrinėjantis tarnautojas)</w:t>
            </w:r>
          </w:p>
        </w:tc>
        <w:tc>
          <w:tcPr>
            <w:tcW w:w="6287" w:type="dxa"/>
            <w:tcBorders>
              <w:top w:val="single" w:sz="4" w:space="0" w:color="auto"/>
              <w:left w:val="single" w:sz="4" w:space="0" w:color="auto"/>
              <w:bottom w:val="single" w:sz="4" w:space="0" w:color="auto"/>
              <w:right w:val="single" w:sz="4" w:space="0" w:color="auto"/>
            </w:tcBorders>
            <w:hideMark/>
          </w:tcPr>
          <w:p w14:paraId="7D0D9595" w14:textId="77777777" w:rsidR="00166244" w:rsidRDefault="000B5210">
            <w:pPr>
              <w:jc w:val="both"/>
              <w:rPr>
                <w:rFonts w:ascii="Palemonas" w:hAnsi="Palemonas"/>
              </w:rPr>
            </w:pPr>
            <w:r>
              <w:rPr>
                <w:rFonts w:ascii="Palemonas" w:hAnsi="Palemonas"/>
              </w:rPr>
              <w:t>A</w:t>
            </w:r>
            <w:r w:rsidR="00166244">
              <w:rPr>
                <w:rFonts w:ascii="Palemonas" w:hAnsi="Palemonas"/>
              </w:rPr>
              <w:t>dministracijos naudojama Žemės nuomos mokesčio skaičiavimo MASIS duomenų bazė.</w:t>
            </w:r>
          </w:p>
        </w:tc>
      </w:tr>
      <w:tr w:rsidR="00166244" w14:paraId="3267B947"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158E0103" w14:textId="77777777" w:rsidR="00166244" w:rsidRDefault="00166244">
            <w:pPr>
              <w:jc w:val="both"/>
              <w:rPr>
                <w:rFonts w:ascii="Palemonas" w:hAnsi="Palemonas"/>
              </w:rPr>
            </w:pPr>
            <w:r>
              <w:rPr>
                <w:rFonts w:ascii="Palemonas" w:hAnsi="Palemonas"/>
              </w:rPr>
              <w:t>8.</w:t>
            </w:r>
          </w:p>
        </w:tc>
        <w:tc>
          <w:tcPr>
            <w:tcW w:w="3051" w:type="dxa"/>
            <w:tcBorders>
              <w:top w:val="single" w:sz="4" w:space="0" w:color="auto"/>
              <w:left w:val="single" w:sz="4" w:space="0" w:color="auto"/>
              <w:bottom w:val="single" w:sz="4" w:space="0" w:color="auto"/>
              <w:right w:val="single" w:sz="4" w:space="0" w:color="auto"/>
            </w:tcBorders>
            <w:hideMark/>
          </w:tcPr>
          <w:p w14:paraId="03C99660" w14:textId="77777777" w:rsidR="00166244" w:rsidRDefault="00166244">
            <w:pPr>
              <w:rPr>
                <w:rFonts w:ascii="Palemonas" w:hAnsi="Palemonas"/>
              </w:rPr>
            </w:pPr>
            <w:r>
              <w:rPr>
                <w:rFonts w:ascii="Palemonas" w:hAnsi="Palemonas"/>
              </w:rPr>
              <w:t>Administracinės paslaugos teikėjas</w:t>
            </w:r>
          </w:p>
        </w:tc>
        <w:tc>
          <w:tcPr>
            <w:tcW w:w="6287" w:type="dxa"/>
            <w:tcBorders>
              <w:top w:val="single" w:sz="4" w:space="0" w:color="auto"/>
              <w:left w:val="single" w:sz="4" w:space="0" w:color="auto"/>
              <w:bottom w:val="single" w:sz="4" w:space="0" w:color="auto"/>
              <w:right w:val="single" w:sz="4" w:space="0" w:color="auto"/>
            </w:tcBorders>
            <w:hideMark/>
          </w:tcPr>
          <w:p w14:paraId="679AA2E2" w14:textId="558DAA5C" w:rsidR="00166244" w:rsidRDefault="000B5210">
            <w:pPr>
              <w:jc w:val="both"/>
              <w:rPr>
                <w:rFonts w:ascii="Palemonas" w:hAnsi="Palemonas"/>
                <w:color w:val="000000"/>
              </w:rPr>
            </w:pPr>
            <w:r>
              <w:rPr>
                <w:rFonts w:ascii="Palemonas" w:hAnsi="Palemonas"/>
              </w:rPr>
              <w:t xml:space="preserve">Administracijos Rinkliavų skyriaus vyriausioji specialistė Žaneta </w:t>
            </w:r>
            <w:proofErr w:type="spellStart"/>
            <w:r>
              <w:rPr>
                <w:rFonts w:ascii="Palemonas" w:hAnsi="Palemonas"/>
              </w:rPr>
              <w:t>Blochina</w:t>
            </w:r>
            <w:proofErr w:type="spellEnd"/>
            <w:r>
              <w:rPr>
                <w:rFonts w:ascii="Palemonas" w:hAnsi="Palemonas"/>
              </w:rPr>
              <w:t xml:space="preserve">, </w:t>
            </w:r>
            <w:r w:rsidR="00EC6D82">
              <w:rPr>
                <w:rFonts w:ascii="Palemonas" w:hAnsi="Palemonas"/>
              </w:rPr>
              <w:t>(0 </w:t>
            </w:r>
            <w:r>
              <w:rPr>
                <w:rFonts w:ascii="Palemonas" w:hAnsi="Palemonas"/>
              </w:rPr>
              <w:t>460</w:t>
            </w:r>
            <w:r w:rsidR="00EC6D82">
              <w:rPr>
                <w:rFonts w:ascii="Palemonas" w:hAnsi="Palemonas"/>
              </w:rPr>
              <w:t>)</w:t>
            </w:r>
            <w:r>
              <w:rPr>
                <w:rFonts w:ascii="Palemonas" w:hAnsi="Palemonas"/>
              </w:rPr>
              <w:t xml:space="preserve"> </w:t>
            </w:r>
            <w:r w:rsidR="000405A6">
              <w:rPr>
                <w:rFonts w:ascii="Palemonas" w:hAnsi="Palemonas"/>
              </w:rPr>
              <w:t>34</w:t>
            </w:r>
            <w:r>
              <w:rPr>
                <w:rFonts w:ascii="Palemonas" w:hAnsi="Palemonas"/>
              </w:rPr>
              <w:t xml:space="preserve"> </w:t>
            </w:r>
            <w:r w:rsidR="000405A6">
              <w:rPr>
                <w:rFonts w:ascii="Palemonas" w:hAnsi="Palemonas"/>
              </w:rPr>
              <w:t>160</w:t>
            </w:r>
            <w:r w:rsidRPr="00601605">
              <w:rPr>
                <w:rFonts w:ascii="Palemonas" w:hAnsi="Palemonas"/>
              </w:rPr>
              <w:t>, el. p.</w:t>
            </w:r>
            <w:r>
              <w:rPr>
                <w:rFonts w:ascii="Palemonas" w:hAnsi="Palemonas"/>
              </w:rPr>
              <w:t xml:space="preserve"> </w:t>
            </w:r>
            <w:hyperlink r:id="rId13" w:history="1">
              <w:r w:rsidRPr="000405A6">
                <w:rPr>
                  <w:rStyle w:val="Hipersaitas"/>
                  <w:rFonts w:ascii="Palemonas" w:hAnsi="Palemonas"/>
                  <w:color w:val="000000" w:themeColor="text1"/>
                  <w:u w:val="none"/>
                </w:rPr>
                <w:t>masis@palanga.lt</w:t>
              </w:r>
            </w:hyperlink>
            <w:r w:rsidR="000405A6">
              <w:rPr>
                <w:rStyle w:val="Hipersaitas"/>
                <w:rFonts w:ascii="Palemonas" w:hAnsi="Palemonas"/>
                <w:color w:val="000000" w:themeColor="text1"/>
                <w:u w:val="none"/>
              </w:rPr>
              <w:t>.</w:t>
            </w:r>
            <w:r w:rsidR="00F02B37">
              <w:rPr>
                <w:rStyle w:val="Hipersaitas"/>
                <w:rFonts w:ascii="Palemonas" w:hAnsi="Palemonas"/>
              </w:rPr>
              <w:t xml:space="preserve"> </w:t>
            </w:r>
          </w:p>
        </w:tc>
      </w:tr>
      <w:tr w:rsidR="00166244" w14:paraId="5914182C"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503BB853" w14:textId="77777777" w:rsidR="00166244" w:rsidRDefault="00166244">
            <w:pPr>
              <w:jc w:val="both"/>
              <w:rPr>
                <w:rFonts w:ascii="Palemonas" w:hAnsi="Palemonas"/>
              </w:rPr>
            </w:pPr>
            <w:r>
              <w:rPr>
                <w:rFonts w:ascii="Palemonas" w:hAnsi="Palemonas"/>
              </w:rPr>
              <w:t>9.</w:t>
            </w:r>
          </w:p>
        </w:tc>
        <w:tc>
          <w:tcPr>
            <w:tcW w:w="3051" w:type="dxa"/>
            <w:tcBorders>
              <w:top w:val="single" w:sz="4" w:space="0" w:color="auto"/>
              <w:left w:val="single" w:sz="4" w:space="0" w:color="auto"/>
              <w:bottom w:val="single" w:sz="4" w:space="0" w:color="auto"/>
              <w:right w:val="single" w:sz="4" w:space="0" w:color="auto"/>
            </w:tcBorders>
            <w:hideMark/>
          </w:tcPr>
          <w:p w14:paraId="1E1B38B2" w14:textId="77777777" w:rsidR="00166244" w:rsidRDefault="00166244">
            <w:pPr>
              <w:rPr>
                <w:rFonts w:ascii="Palemonas" w:hAnsi="Palemonas"/>
              </w:rPr>
            </w:pPr>
            <w:r>
              <w:rPr>
                <w:rFonts w:ascii="Palemonas" w:hAnsi="Palemonas"/>
              </w:rPr>
              <w:t>Administracinės paslaugos vadovas</w:t>
            </w:r>
          </w:p>
        </w:tc>
        <w:tc>
          <w:tcPr>
            <w:tcW w:w="6287" w:type="dxa"/>
            <w:tcBorders>
              <w:top w:val="single" w:sz="4" w:space="0" w:color="auto"/>
              <w:left w:val="single" w:sz="4" w:space="0" w:color="auto"/>
              <w:bottom w:val="single" w:sz="4" w:space="0" w:color="auto"/>
              <w:right w:val="single" w:sz="4" w:space="0" w:color="auto"/>
            </w:tcBorders>
            <w:hideMark/>
          </w:tcPr>
          <w:p w14:paraId="0477DDD2" w14:textId="77777777" w:rsidR="00EC6D82" w:rsidRDefault="000B5210">
            <w:pPr>
              <w:jc w:val="both"/>
              <w:rPr>
                <w:rFonts w:ascii="Palemonas" w:hAnsi="Palemonas"/>
                <w:color w:val="000000"/>
              </w:rPr>
            </w:pPr>
            <w:r>
              <w:rPr>
                <w:rFonts w:ascii="Palemonas" w:hAnsi="Palemonas"/>
              </w:rPr>
              <w:t>Administracijos</w:t>
            </w:r>
            <w:r>
              <w:rPr>
                <w:rFonts w:ascii="Palemonas" w:hAnsi="Palemonas"/>
                <w:color w:val="000000"/>
              </w:rPr>
              <w:t xml:space="preserve"> Rinkliavų skyriaus vedėja Aušra </w:t>
            </w:r>
            <w:proofErr w:type="spellStart"/>
            <w:r>
              <w:rPr>
                <w:rFonts w:ascii="Palemonas" w:hAnsi="Palemonas"/>
                <w:color w:val="000000"/>
              </w:rPr>
              <w:t>Dangėlaitienė</w:t>
            </w:r>
            <w:proofErr w:type="spellEnd"/>
            <w:r>
              <w:rPr>
                <w:rFonts w:ascii="Palemonas" w:hAnsi="Palemonas"/>
                <w:color w:val="000000"/>
              </w:rPr>
              <w:t>,</w:t>
            </w:r>
            <w:r w:rsidR="00EC6D82">
              <w:rPr>
                <w:rFonts w:ascii="Palemonas" w:hAnsi="Palemonas"/>
                <w:color w:val="000000"/>
              </w:rPr>
              <w:t xml:space="preserve"> </w:t>
            </w:r>
          </w:p>
          <w:p w14:paraId="155AD7C3" w14:textId="5A980869" w:rsidR="00166244" w:rsidRDefault="00EC6D82">
            <w:pPr>
              <w:jc w:val="both"/>
              <w:rPr>
                <w:rFonts w:ascii="Palemonas" w:hAnsi="Palemonas"/>
                <w:color w:val="000000"/>
              </w:rPr>
            </w:pPr>
            <w:r>
              <w:rPr>
                <w:rFonts w:ascii="Palemonas" w:hAnsi="Palemonas"/>
                <w:color w:val="000000"/>
              </w:rPr>
              <w:t>(0</w:t>
            </w:r>
            <w:r>
              <w:rPr>
                <w:rFonts w:ascii="Palemonas" w:hAnsi="Palemonas"/>
              </w:rPr>
              <w:t> </w:t>
            </w:r>
            <w:r w:rsidR="000B5210">
              <w:rPr>
                <w:rFonts w:ascii="Palemonas" w:hAnsi="Palemonas"/>
              </w:rPr>
              <w:t>460</w:t>
            </w:r>
            <w:r>
              <w:rPr>
                <w:rFonts w:ascii="Palemonas" w:hAnsi="Palemonas"/>
              </w:rPr>
              <w:t>)</w:t>
            </w:r>
            <w:r w:rsidR="000B5210">
              <w:rPr>
                <w:rFonts w:ascii="Palemonas" w:hAnsi="Palemonas"/>
              </w:rPr>
              <w:t xml:space="preserve"> 48 729</w:t>
            </w:r>
            <w:r w:rsidR="000B5210" w:rsidRPr="00601605">
              <w:rPr>
                <w:rFonts w:ascii="Palemonas" w:hAnsi="Palemonas"/>
              </w:rPr>
              <w:t>, el. p. rinkliava@palanga.lt.</w:t>
            </w:r>
          </w:p>
        </w:tc>
      </w:tr>
      <w:tr w:rsidR="00166244" w14:paraId="66A2E897"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72F042FF" w14:textId="77777777" w:rsidR="00166244" w:rsidRDefault="00166244">
            <w:pPr>
              <w:jc w:val="both"/>
              <w:rPr>
                <w:rFonts w:ascii="Palemonas" w:hAnsi="Palemonas"/>
              </w:rPr>
            </w:pPr>
            <w:r>
              <w:rPr>
                <w:rFonts w:ascii="Palemonas" w:hAnsi="Palemonas"/>
              </w:rPr>
              <w:t>10.</w:t>
            </w:r>
          </w:p>
        </w:tc>
        <w:tc>
          <w:tcPr>
            <w:tcW w:w="3051" w:type="dxa"/>
            <w:tcBorders>
              <w:top w:val="single" w:sz="4" w:space="0" w:color="auto"/>
              <w:left w:val="single" w:sz="4" w:space="0" w:color="auto"/>
              <w:bottom w:val="single" w:sz="4" w:space="0" w:color="auto"/>
              <w:right w:val="single" w:sz="4" w:space="0" w:color="auto"/>
            </w:tcBorders>
            <w:hideMark/>
          </w:tcPr>
          <w:p w14:paraId="064729E0" w14:textId="77777777" w:rsidR="00166244" w:rsidRDefault="00166244">
            <w:pPr>
              <w:rPr>
                <w:rFonts w:ascii="Palemonas" w:hAnsi="Palemonas"/>
              </w:rPr>
            </w:pPr>
            <w:r>
              <w:rPr>
                <w:rFonts w:ascii="Palemonas" w:hAnsi="Palemonas"/>
              </w:rPr>
              <w:t>Administracinės paslaugos suteikimo trukmė</w:t>
            </w:r>
          </w:p>
        </w:tc>
        <w:tc>
          <w:tcPr>
            <w:tcW w:w="6287" w:type="dxa"/>
            <w:tcBorders>
              <w:top w:val="single" w:sz="4" w:space="0" w:color="auto"/>
              <w:left w:val="single" w:sz="4" w:space="0" w:color="auto"/>
              <w:bottom w:val="single" w:sz="4" w:space="0" w:color="auto"/>
              <w:right w:val="single" w:sz="4" w:space="0" w:color="auto"/>
            </w:tcBorders>
            <w:hideMark/>
          </w:tcPr>
          <w:p w14:paraId="731E25F4" w14:textId="62EC925F" w:rsidR="00166244" w:rsidRDefault="00166244">
            <w:pPr>
              <w:jc w:val="both"/>
              <w:rPr>
                <w:rFonts w:ascii="Palemonas" w:hAnsi="Palemonas"/>
                <w:color w:val="000000"/>
              </w:rPr>
            </w:pPr>
            <w:r>
              <w:rPr>
                <w:rFonts w:ascii="Palemonas" w:hAnsi="Palemonas"/>
                <w:color w:val="000000"/>
              </w:rPr>
              <w:t xml:space="preserve">Permoka </w:t>
            </w:r>
            <w:r w:rsidR="000B5210">
              <w:rPr>
                <w:rFonts w:ascii="Palemonas" w:hAnsi="Palemonas"/>
                <w:color w:val="000000"/>
              </w:rPr>
              <w:t xml:space="preserve">ar klaidingai pervesta mokesčio įmoka </w:t>
            </w:r>
            <w:r>
              <w:rPr>
                <w:rFonts w:ascii="Palemonas" w:hAnsi="Palemonas"/>
                <w:color w:val="000000"/>
              </w:rPr>
              <w:t xml:space="preserve">grąžinama per </w:t>
            </w:r>
            <w:r w:rsidR="0096544F">
              <w:rPr>
                <w:rFonts w:ascii="Palemonas" w:hAnsi="Palemonas"/>
                <w:color w:val="000000"/>
              </w:rPr>
              <w:t>30</w:t>
            </w:r>
            <w:r>
              <w:rPr>
                <w:rFonts w:ascii="Palemonas" w:hAnsi="Palemonas"/>
                <w:color w:val="000000"/>
              </w:rPr>
              <w:t xml:space="preserve"> </w:t>
            </w:r>
            <w:r w:rsidR="000B5210">
              <w:rPr>
                <w:rFonts w:ascii="Palemonas" w:hAnsi="Palemonas"/>
                <w:color w:val="000000"/>
              </w:rPr>
              <w:t xml:space="preserve">(trisdešimt) </w:t>
            </w:r>
            <w:r>
              <w:rPr>
                <w:rFonts w:ascii="Palemonas" w:hAnsi="Palemonas"/>
                <w:color w:val="000000"/>
              </w:rPr>
              <w:t>kalendorinių dienų</w:t>
            </w:r>
            <w:r w:rsidR="0096544F">
              <w:rPr>
                <w:rFonts w:ascii="Palemonas" w:hAnsi="Palemonas"/>
                <w:color w:val="000000"/>
              </w:rPr>
              <w:t xml:space="preserve"> nuo </w:t>
            </w:r>
            <w:r w:rsidR="000B5210">
              <w:rPr>
                <w:rFonts w:ascii="Palemonas" w:hAnsi="Palemonas"/>
                <w:color w:val="000000"/>
              </w:rPr>
              <w:t xml:space="preserve">gauto </w:t>
            </w:r>
            <w:r w:rsidR="0096544F">
              <w:rPr>
                <w:rFonts w:ascii="Palemonas" w:hAnsi="Palemonas"/>
                <w:color w:val="000000"/>
              </w:rPr>
              <w:t>mokesčio mokėtojo raštiško prašymo grąžinti permoką</w:t>
            </w:r>
            <w:r w:rsidR="00740B9C">
              <w:rPr>
                <w:rFonts w:ascii="Palemonas" w:hAnsi="Palemonas"/>
                <w:color w:val="000000"/>
              </w:rPr>
              <w:t xml:space="preserve"> Administracijoje dienos</w:t>
            </w:r>
            <w:r>
              <w:rPr>
                <w:rFonts w:ascii="Palemonas" w:hAnsi="Palemonas"/>
                <w:color w:val="000000"/>
              </w:rPr>
              <w:t>.</w:t>
            </w:r>
          </w:p>
        </w:tc>
      </w:tr>
      <w:tr w:rsidR="00166244" w14:paraId="3503D519"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12C1D8E0" w14:textId="77777777" w:rsidR="00166244" w:rsidRDefault="00166244">
            <w:pPr>
              <w:jc w:val="both"/>
              <w:rPr>
                <w:rFonts w:ascii="Palemonas" w:hAnsi="Palemonas"/>
              </w:rPr>
            </w:pPr>
            <w:r>
              <w:rPr>
                <w:rFonts w:ascii="Palemonas" w:hAnsi="Palemonas"/>
              </w:rPr>
              <w:t>11.</w:t>
            </w:r>
          </w:p>
        </w:tc>
        <w:tc>
          <w:tcPr>
            <w:tcW w:w="3051" w:type="dxa"/>
            <w:tcBorders>
              <w:top w:val="single" w:sz="4" w:space="0" w:color="auto"/>
              <w:left w:val="single" w:sz="4" w:space="0" w:color="auto"/>
              <w:bottom w:val="single" w:sz="4" w:space="0" w:color="auto"/>
              <w:right w:val="single" w:sz="4" w:space="0" w:color="auto"/>
            </w:tcBorders>
            <w:hideMark/>
          </w:tcPr>
          <w:p w14:paraId="31A9D20F" w14:textId="77777777" w:rsidR="00166244" w:rsidRDefault="00166244">
            <w:pPr>
              <w:rPr>
                <w:rFonts w:ascii="Palemonas" w:hAnsi="Palemonas"/>
              </w:rPr>
            </w:pPr>
            <w:r>
              <w:rPr>
                <w:rFonts w:ascii="Palemonas" w:hAnsi="Palemonas"/>
              </w:rPr>
              <w:t>Administracinės paslaugos suteikimo kaina</w:t>
            </w:r>
          </w:p>
        </w:tc>
        <w:tc>
          <w:tcPr>
            <w:tcW w:w="6287" w:type="dxa"/>
            <w:tcBorders>
              <w:top w:val="single" w:sz="4" w:space="0" w:color="auto"/>
              <w:left w:val="single" w:sz="4" w:space="0" w:color="auto"/>
              <w:bottom w:val="single" w:sz="4" w:space="0" w:color="auto"/>
              <w:right w:val="single" w:sz="4" w:space="0" w:color="auto"/>
            </w:tcBorders>
            <w:hideMark/>
          </w:tcPr>
          <w:p w14:paraId="5AEC4444" w14:textId="77777777" w:rsidR="00166244" w:rsidRDefault="00166244">
            <w:pPr>
              <w:jc w:val="both"/>
              <w:rPr>
                <w:rFonts w:ascii="Palemonas" w:hAnsi="Palemonas"/>
                <w:color w:val="000000"/>
              </w:rPr>
            </w:pPr>
            <w:r>
              <w:rPr>
                <w:rFonts w:ascii="Palemonas" w:hAnsi="Palemonas"/>
                <w:color w:val="000000"/>
              </w:rPr>
              <w:t>Nemokamai.</w:t>
            </w:r>
          </w:p>
        </w:tc>
      </w:tr>
      <w:tr w:rsidR="00166244" w14:paraId="540FC4FD"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6F12E53D" w14:textId="77777777" w:rsidR="00166244" w:rsidRDefault="00166244">
            <w:pPr>
              <w:jc w:val="both"/>
              <w:rPr>
                <w:rFonts w:ascii="Palemonas" w:hAnsi="Palemonas"/>
              </w:rPr>
            </w:pPr>
            <w:r>
              <w:rPr>
                <w:rFonts w:ascii="Palemonas" w:hAnsi="Palemonas"/>
              </w:rPr>
              <w:t>12.</w:t>
            </w:r>
          </w:p>
        </w:tc>
        <w:tc>
          <w:tcPr>
            <w:tcW w:w="3051" w:type="dxa"/>
            <w:tcBorders>
              <w:top w:val="single" w:sz="4" w:space="0" w:color="auto"/>
              <w:left w:val="single" w:sz="4" w:space="0" w:color="auto"/>
              <w:bottom w:val="single" w:sz="4" w:space="0" w:color="auto"/>
              <w:right w:val="single" w:sz="4" w:space="0" w:color="auto"/>
            </w:tcBorders>
            <w:hideMark/>
          </w:tcPr>
          <w:p w14:paraId="42F1481A" w14:textId="77777777" w:rsidR="00166244" w:rsidRDefault="00166244">
            <w:pPr>
              <w:rPr>
                <w:rFonts w:ascii="Palemonas" w:hAnsi="Palemonas"/>
              </w:rPr>
            </w:pPr>
            <w:r>
              <w:rPr>
                <w:rFonts w:ascii="Palemonas" w:hAnsi="Palemonas"/>
              </w:rPr>
              <w:t>Prašymo forma, pildymo pavyzdys ir prašymo turinys</w:t>
            </w:r>
          </w:p>
        </w:tc>
        <w:tc>
          <w:tcPr>
            <w:tcW w:w="6287" w:type="dxa"/>
            <w:tcBorders>
              <w:top w:val="single" w:sz="4" w:space="0" w:color="auto"/>
              <w:left w:val="single" w:sz="4" w:space="0" w:color="auto"/>
              <w:bottom w:val="single" w:sz="4" w:space="0" w:color="auto"/>
              <w:right w:val="single" w:sz="4" w:space="0" w:color="auto"/>
            </w:tcBorders>
            <w:hideMark/>
          </w:tcPr>
          <w:p w14:paraId="1DC86684" w14:textId="2FF740B1" w:rsidR="001F060A" w:rsidRDefault="009D2CFB">
            <w:pPr>
              <w:jc w:val="both"/>
              <w:rPr>
                <w:rFonts w:ascii="Palemonas" w:hAnsi="Palemonas"/>
                <w:color w:val="000000"/>
              </w:rPr>
            </w:pPr>
            <w:r>
              <w:rPr>
                <w:rFonts w:ascii="Palemonas" w:hAnsi="Palemonas"/>
                <w:color w:val="000000"/>
              </w:rPr>
              <w:t>P</w:t>
            </w:r>
            <w:r w:rsidR="00740B9C">
              <w:rPr>
                <w:rFonts w:ascii="Palemonas" w:hAnsi="Palemonas"/>
                <w:color w:val="000000"/>
              </w:rPr>
              <w:t>rašymas</w:t>
            </w:r>
          </w:p>
          <w:p w14:paraId="3D67D97F" w14:textId="674EFA2D" w:rsidR="00166244" w:rsidRDefault="009D2CFB" w:rsidP="00EC6D82">
            <w:pPr>
              <w:jc w:val="both"/>
              <w:rPr>
                <w:rFonts w:ascii="Palemonas" w:hAnsi="Palemonas"/>
                <w:color w:val="000000"/>
              </w:rPr>
            </w:pPr>
            <w:r>
              <w:rPr>
                <w:rFonts w:ascii="Palemonas" w:hAnsi="Palemonas"/>
                <w:color w:val="000000"/>
              </w:rPr>
              <w:t>(</w:t>
            </w:r>
            <w:hyperlink r:id="rId14" w:history="1">
              <w:r w:rsidR="00EC6D82" w:rsidRPr="00282DD5">
                <w:rPr>
                  <w:rStyle w:val="Hipersaitas"/>
                  <w:rFonts w:ascii="Palemonas" w:hAnsi="Palemonas"/>
                </w:rPr>
                <w:t>https://www.palanga.lt/ver</w:t>
              </w:r>
              <w:r w:rsidR="00EC6D82" w:rsidRPr="00282DD5">
                <w:rPr>
                  <w:rStyle w:val="Hipersaitas"/>
                  <w:rFonts w:ascii="Palemonas" w:hAnsi="Palemonas"/>
                </w:rPr>
                <w:t>slui/mokesciai/6869#c-273/t-557</w:t>
              </w:r>
            </w:hyperlink>
            <w:r w:rsidR="001F060A">
              <w:rPr>
                <w:rFonts w:ascii="Palemonas" w:hAnsi="Palemonas"/>
                <w:color w:val="000000"/>
              </w:rPr>
              <w:t>)</w:t>
            </w:r>
            <w:r w:rsidR="00EC6D82">
              <w:rPr>
                <w:rFonts w:ascii="Palemonas" w:hAnsi="Palemonas"/>
                <w:color w:val="000000"/>
              </w:rPr>
              <w:t>.</w:t>
            </w:r>
          </w:p>
        </w:tc>
      </w:tr>
      <w:tr w:rsidR="00166244" w14:paraId="378498CD"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7C04EE4E" w14:textId="77777777" w:rsidR="00166244" w:rsidRDefault="00166244">
            <w:pPr>
              <w:jc w:val="both"/>
              <w:rPr>
                <w:rFonts w:ascii="Palemonas" w:hAnsi="Palemonas"/>
              </w:rPr>
            </w:pPr>
            <w:r>
              <w:rPr>
                <w:rFonts w:ascii="Palemonas" w:hAnsi="Palemonas"/>
              </w:rPr>
              <w:t>13.</w:t>
            </w:r>
          </w:p>
        </w:tc>
        <w:tc>
          <w:tcPr>
            <w:tcW w:w="3051" w:type="dxa"/>
            <w:tcBorders>
              <w:top w:val="single" w:sz="4" w:space="0" w:color="auto"/>
              <w:left w:val="single" w:sz="4" w:space="0" w:color="auto"/>
              <w:bottom w:val="single" w:sz="4" w:space="0" w:color="auto"/>
              <w:right w:val="single" w:sz="4" w:space="0" w:color="auto"/>
            </w:tcBorders>
            <w:hideMark/>
          </w:tcPr>
          <w:p w14:paraId="643722B7" w14:textId="77777777" w:rsidR="00166244" w:rsidRDefault="00166244">
            <w:pPr>
              <w:rPr>
                <w:rFonts w:ascii="Palemonas" w:hAnsi="Palemonas"/>
              </w:rPr>
            </w:pPr>
            <w:r>
              <w:rPr>
                <w:rFonts w:ascii="Palemonas" w:hAnsi="Palemonas"/>
              </w:rPr>
              <w:t>Informacinės ir ryšių technologijos, naudojamos teikiant administracinę paslaugą</w:t>
            </w:r>
          </w:p>
        </w:tc>
        <w:tc>
          <w:tcPr>
            <w:tcW w:w="6287" w:type="dxa"/>
            <w:tcBorders>
              <w:top w:val="single" w:sz="4" w:space="0" w:color="auto"/>
              <w:left w:val="single" w:sz="4" w:space="0" w:color="auto"/>
              <w:bottom w:val="single" w:sz="4" w:space="0" w:color="auto"/>
              <w:right w:val="single" w:sz="4" w:space="0" w:color="auto"/>
            </w:tcBorders>
            <w:hideMark/>
          </w:tcPr>
          <w:p w14:paraId="323BB467" w14:textId="0659FBC6" w:rsidR="00166244" w:rsidRDefault="00166244">
            <w:pPr>
              <w:jc w:val="both"/>
              <w:rPr>
                <w:rFonts w:ascii="Palemonas" w:hAnsi="Palemonas"/>
                <w:color w:val="000000"/>
              </w:rPr>
            </w:pPr>
            <w:r>
              <w:rPr>
                <w:rFonts w:ascii="Palemonas" w:hAnsi="Palemonas"/>
                <w:color w:val="000000"/>
              </w:rPr>
              <w:t>Vienpusės sąveikos lygis</w:t>
            </w:r>
            <w:r w:rsidR="00B94BC8">
              <w:rPr>
                <w:rFonts w:ascii="Palemonas" w:hAnsi="Palemonas"/>
                <w:color w:val="000000"/>
              </w:rPr>
              <w:t>.</w:t>
            </w:r>
            <w:r>
              <w:rPr>
                <w:rFonts w:ascii="Palemonas" w:hAnsi="Palemonas"/>
                <w:color w:val="000000"/>
              </w:rPr>
              <w:t xml:space="preserve"> </w:t>
            </w:r>
          </w:p>
        </w:tc>
      </w:tr>
      <w:tr w:rsidR="00166244" w14:paraId="023B79CD"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74E6D1F4" w14:textId="77777777" w:rsidR="00166244" w:rsidRDefault="00166244">
            <w:pPr>
              <w:jc w:val="both"/>
              <w:rPr>
                <w:rFonts w:ascii="Palemonas" w:hAnsi="Palemonas"/>
              </w:rPr>
            </w:pPr>
            <w:r>
              <w:rPr>
                <w:rFonts w:ascii="Palemonas" w:hAnsi="Palemonas"/>
              </w:rPr>
              <w:t>14.</w:t>
            </w:r>
          </w:p>
        </w:tc>
        <w:tc>
          <w:tcPr>
            <w:tcW w:w="3051" w:type="dxa"/>
            <w:tcBorders>
              <w:top w:val="single" w:sz="4" w:space="0" w:color="auto"/>
              <w:left w:val="single" w:sz="4" w:space="0" w:color="auto"/>
              <w:bottom w:val="single" w:sz="4" w:space="0" w:color="auto"/>
              <w:right w:val="single" w:sz="4" w:space="0" w:color="auto"/>
            </w:tcBorders>
            <w:hideMark/>
          </w:tcPr>
          <w:p w14:paraId="5611638B" w14:textId="77777777" w:rsidR="00166244" w:rsidRDefault="00166244">
            <w:pPr>
              <w:rPr>
                <w:rFonts w:ascii="Palemonas" w:hAnsi="Palemonas"/>
              </w:rPr>
            </w:pPr>
            <w:r>
              <w:rPr>
                <w:rFonts w:ascii="Palemonas" w:hAnsi="Palemonas"/>
              </w:rPr>
              <w:t>Administracinės paslaugos teikimo ypatumai</w:t>
            </w:r>
          </w:p>
        </w:tc>
        <w:tc>
          <w:tcPr>
            <w:tcW w:w="6287" w:type="dxa"/>
            <w:tcBorders>
              <w:top w:val="single" w:sz="4" w:space="0" w:color="auto"/>
              <w:left w:val="single" w:sz="4" w:space="0" w:color="auto"/>
              <w:bottom w:val="single" w:sz="4" w:space="0" w:color="auto"/>
              <w:right w:val="single" w:sz="4" w:space="0" w:color="auto"/>
            </w:tcBorders>
            <w:hideMark/>
          </w:tcPr>
          <w:p w14:paraId="7424A688" w14:textId="6FF17EEE" w:rsidR="000B5210" w:rsidRDefault="00166244">
            <w:pPr>
              <w:jc w:val="both"/>
              <w:rPr>
                <w:rFonts w:ascii="Palemonas" w:hAnsi="Palemonas"/>
                <w:color w:val="000000"/>
              </w:rPr>
            </w:pPr>
            <w:r>
              <w:rPr>
                <w:rFonts w:ascii="Palemonas" w:hAnsi="Palemonas"/>
                <w:color w:val="000000"/>
              </w:rPr>
              <w:t xml:space="preserve">Paslaugos teikėjas patikrina </w:t>
            </w:r>
            <w:r w:rsidR="000B5210">
              <w:rPr>
                <w:rFonts w:ascii="Palemonas" w:hAnsi="Palemonas"/>
                <w:color w:val="000000"/>
              </w:rPr>
              <w:t xml:space="preserve">asmens </w:t>
            </w:r>
            <w:r>
              <w:rPr>
                <w:rFonts w:ascii="Palemonas" w:hAnsi="Palemonas"/>
                <w:color w:val="000000"/>
              </w:rPr>
              <w:t xml:space="preserve">prašyme nurodytos grąžinti mokesčio permokos pagrįstumą ir parengia išvadą dėl permokos grąžinimo. </w:t>
            </w:r>
          </w:p>
          <w:p w14:paraId="65AF1BB5" w14:textId="77777777" w:rsidR="00D77091" w:rsidRPr="0073193E" w:rsidRDefault="00D77091" w:rsidP="00D77091">
            <w:pPr>
              <w:jc w:val="both"/>
              <w:rPr>
                <w:rFonts w:ascii="Palemonas" w:hAnsi="Palemonas" w:cs="Palemonas"/>
                <w:szCs w:val="24"/>
              </w:rPr>
            </w:pPr>
            <w:r w:rsidRPr="0073193E">
              <w:rPr>
                <w:rFonts w:ascii="Palemonas" w:hAnsi="Palemonas" w:cs="Palemonas"/>
                <w:szCs w:val="24"/>
              </w:rPr>
              <w:t>Tuo atveju, kai mokesčio mokėtojui yra apskaičiuoti delspinigiai už laiku nesumokėtą mokestį, grąžinama permoka yra mažinama apskaičiuota ir nesumokėta delspinigių suma.</w:t>
            </w:r>
          </w:p>
          <w:p w14:paraId="3D15A3D8" w14:textId="77777777" w:rsidR="00166244" w:rsidRDefault="00166244">
            <w:pPr>
              <w:jc w:val="both"/>
              <w:rPr>
                <w:rFonts w:ascii="Palemonas" w:hAnsi="Palemonas"/>
                <w:color w:val="000000"/>
              </w:rPr>
            </w:pPr>
            <w:r>
              <w:rPr>
                <w:rFonts w:ascii="Palemonas" w:hAnsi="Palemonas"/>
                <w:color w:val="000000"/>
              </w:rPr>
              <w:t>Permoka gali būti užskaitoma pagal pateiktą asmens prašymą MASIS informacinėje sistemoje.</w:t>
            </w:r>
          </w:p>
        </w:tc>
      </w:tr>
      <w:tr w:rsidR="00166244" w14:paraId="796B3726" w14:textId="77777777" w:rsidTr="00166244">
        <w:tc>
          <w:tcPr>
            <w:tcW w:w="516" w:type="dxa"/>
            <w:tcBorders>
              <w:top w:val="single" w:sz="4" w:space="0" w:color="auto"/>
              <w:left w:val="single" w:sz="4" w:space="0" w:color="auto"/>
              <w:bottom w:val="single" w:sz="4" w:space="0" w:color="auto"/>
              <w:right w:val="single" w:sz="4" w:space="0" w:color="auto"/>
            </w:tcBorders>
            <w:hideMark/>
          </w:tcPr>
          <w:p w14:paraId="3EBC6944" w14:textId="77777777" w:rsidR="00166244" w:rsidRDefault="00166244">
            <w:pPr>
              <w:jc w:val="both"/>
              <w:rPr>
                <w:rFonts w:ascii="Palemonas" w:hAnsi="Palemonas"/>
              </w:rPr>
            </w:pPr>
            <w:r>
              <w:rPr>
                <w:rFonts w:ascii="Palemonas" w:hAnsi="Palemonas"/>
              </w:rPr>
              <w:t>15.</w:t>
            </w:r>
          </w:p>
        </w:tc>
        <w:tc>
          <w:tcPr>
            <w:tcW w:w="3051" w:type="dxa"/>
            <w:tcBorders>
              <w:top w:val="single" w:sz="4" w:space="0" w:color="auto"/>
              <w:left w:val="single" w:sz="4" w:space="0" w:color="auto"/>
              <w:bottom w:val="single" w:sz="4" w:space="0" w:color="auto"/>
              <w:right w:val="single" w:sz="4" w:space="0" w:color="auto"/>
            </w:tcBorders>
            <w:hideMark/>
          </w:tcPr>
          <w:p w14:paraId="5D1F2D98" w14:textId="77777777" w:rsidR="00166244" w:rsidRDefault="00166244">
            <w:pPr>
              <w:rPr>
                <w:rFonts w:ascii="Palemonas" w:hAnsi="Palemonas"/>
              </w:rPr>
            </w:pPr>
            <w:r>
              <w:rPr>
                <w:rFonts w:ascii="Palemonas" w:hAnsi="Palemonas"/>
              </w:rPr>
              <w:t>Administracinės paslaugos teikimo aprašymų įtraukimas į dokumentų apskaitą</w:t>
            </w:r>
          </w:p>
        </w:tc>
        <w:tc>
          <w:tcPr>
            <w:tcW w:w="6287" w:type="dxa"/>
            <w:tcBorders>
              <w:top w:val="single" w:sz="4" w:space="0" w:color="auto"/>
              <w:left w:val="single" w:sz="4" w:space="0" w:color="auto"/>
              <w:bottom w:val="single" w:sz="4" w:space="0" w:color="auto"/>
              <w:right w:val="single" w:sz="4" w:space="0" w:color="auto"/>
            </w:tcBorders>
            <w:hideMark/>
          </w:tcPr>
          <w:p w14:paraId="10251389" w14:textId="48F236B6" w:rsidR="00166244" w:rsidRDefault="000405A6">
            <w:pPr>
              <w:jc w:val="both"/>
              <w:rPr>
                <w:rFonts w:ascii="Palemonas" w:hAnsi="Palemonas"/>
                <w:color w:val="000000"/>
              </w:rPr>
            </w:pPr>
            <w:r>
              <w:rPr>
                <w:rFonts w:ascii="Palemonas" w:hAnsi="Palemonas"/>
                <w:color w:val="000000"/>
              </w:rPr>
              <w:t>Administracijos</w:t>
            </w:r>
            <w:r w:rsidR="00166244">
              <w:rPr>
                <w:rFonts w:ascii="Palemonas" w:hAnsi="Palemonas"/>
                <w:color w:val="000000"/>
              </w:rPr>
              <w:t xml:space="preserve"> dokumentų registras.</w:t>
            </w:r>
          </w:p>
        </w:tc>
      </w:tr>
    </w:tbl>
    <w:p w14:paraId="212F987B" w14:textId="3DF4D948" w:rsidR="00EF0652" w:rsidRDefault="00EF0652"/>
    <w:p w14:paraId="754067D5" w14:textId="42DC5DED" w:rsidR="00E75933" w:rsidRDefault="00E75933"/>
    <w:p w14:paraId="47803A72" w14:textId="77777777" w:rsidR="002340AE" w:rsidRDefault="00E75933" w:rsidP="00E75933">
      <w:pPr>
        <w:jc w:val="center"/>
        <w:sectPr w:rsidR="002340AE" w:rsidSect="00662694">
          <w:headerReference w:type="default" r:id="rId15"/>
          <w:type w:val="oddPage"/>
          <w:pgSz w:w="11907" w:h="16840" w:code="9"/>
          <w:pgMar w:top="1134" w:right="567" w:bottom="1134" w:left="1701" w:header="680" w:footer="510" w:gutter="0"/>
          <w:cols w:space="1296"/>
          <w:titlePg/>
          <w:docGrid w:linePitch="326"/>
        </w:sectPr>
      </w:pPr>
      <w:r>
        <w:t>___________________</w:t>
      </w:r>
    </w:p>
    <w:p w14:paraId="205513E1" w14:textId="77777777" w:rsidR="002340AE" w:rsidRPr="002340AE" w:rsidRDefault="002340AE" w:rsidP="002340AE">
      <w:pPr>
        <w:autoSpaceDE w:val="0"/>
        <w:autoSpaceDN w:val="0"/>
        <w:adjustRightInd w:val="0"/>
        <w:spacing w:before="14" w:line="278" w:lineRule="exact"/>
        <w:jc w:val="center"/>
        <w:rPr>
          <w:rFonts w:ascii="Palemonas" w:hAnsi="Palemonas"/>
          <w:b/>
          <w:bCs/>
          <w:szCs w:val="24"/>
        </w:rPr>
      </w:pPr>
      <w:r w:rsidRPr="002340AE">
        <w:rPr>
          <w:rFonts w:ascii="Palemonas" w:hAnsi="Palemonas"/>
          <w:b/>
          <w:bCs/>
          <w:szCs w:val="24"/>
        </w:rPr>
        <w:lastRenderedPageBreak/>
        <w:t>GRAFINĖ BŪTINŲ VEIKSMŲ, ATLIEKAMŲ ŽEMĖS NUOMOS MOKESČIO PERMOKOS GRĄŽINIMO ARBA NETEISINGAI SUMOKĖTŲ MOKESČIŲ GRĄŽINIMO IR/ AR UŽSKAITYMO, SEKOS SCHEMA</w:t>
      </w:r>
    </w:p>
    <w:p w14:paraId="1B0C1734" w14:textId="70192E1B" w:rsidR="00E75933" w:rsidRDefault="00E75933" w:rsidP="00E75933">
      <w:pPr>
        <w:jc w:val="center"/>
      </w:pPr>
    </w:p>
    <w:p w14:paraId="110AA9D0" w14:textId="77777777" w:rsidR="002340AE" w:rsidRDefault="002340AE" w:rsidP="00E75933">
      <w:pPr>
        <w:jc w:val="center"/>
      </w:pPr>
    </w:p>
    <w:p w14:paraId="2D8BDDBA" w14:textId="61214888" w:rsidR="002340AE" w:rsidRDefault="002340AE" w:rsidP="00E75933">
      <w:pPr>
        <w:jc w:val="center"/>
      </w:pPr>
      <w:r w:rsidRPr="002340AE">
        <w:rPr>
          <w:noProof/>
        </w:rPr>
        <mc:AlternateContent>
          <mc:Choice Requires="wpc">
            <w:drawing>
              <wp:inline distT="0" distB="0" distL="0" distR="0" wp14:anchorId="7D746A97" wp14:editId="1421CF44">
                <wp:extent cx="6120765" cy="4348015"/>
                <wp:effectExtent l="0" t="0" r="0" b="0"/>
                <wp:docPr id="16" name="Drobė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5"/>
                        <wps:cNvSpPr txBox="1">
                          <a:spLocks noChangeArrowheads="1"/>
                        </wps:cNvSpPr>
                        <wps:spPr bwMode="auto">
                          <a:xfrm>
                            <a:off x="157254" y="1484494"/>
                            <a:ext cx="1486824" cy="87152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6AB0BAD3" w14:textId="77777777" w:rsidR="002340AE" w:rsidRDefault="002340AE" w:rsidP="002340AE">
                              <w:pPr>
                                <w:pStyle w:val="prastasiniatinklio"/>
                                <w:spacing w:before="0" w:beforeAutospacing="0" w:after="0" w:afterAutospacing="0"/>
                                <w:jc w:val="center"/>
                                <w:rPr>
                                  <w:rFonts w:ascii="Palemonas" w:hAnsi="Palemonas"/>
                                  <w:b/>
                                  <w:color w:val="FFFFFF" w:themeColor="background1"/>
                                  <w:sz w:val="22"/>
                                  <w:szCs w:val="22"/>
                                </w:rPr>
                              </w:pPr>
                            </w:p>
                            <w:p w14:paraId="18FC2864" w14:textId="77777777" w:rsidR="002340AE" w:rsidRDefault="002340AE" w:rsidP="002340AE">
                              <w:pPr>
                                <w:pStyle w:val="prastasiniatinklio"/>
                                <w:spacing w:before="0" w:beforeAutospacing="0" w:after="0" w:afterAutospacing="0"/>
                                <w:rPr>
                                  <w:rFonts w:ascii="Palemonas" w:hAnsi="Palemonas"/>
                                  <w:b/>
                                  <w:color w:val="FFFFFF" w:themeColor="background1"/>
                                  <w:sz w:val="22"/>
                                  <w:szCs w:val="22"/>
                                </w:rPr>
                              </w:pPr>
                              <w:proofErr w:type="spellStart"/>
                              <w:r>
                                <w:rPr>
                                  <w:rFonts w:ascii="Palemonas" w:hAnsi="Palemonas"/>
                                  <w:b/>
                                  <w:color w:val="FFFFFF" w:themeColor="background1"/>
                                  <w:sz w:val="22"/>
                                  <w:szCs w:val="22"/>
                                </w:rPr>
                                <w:t>Pareiškėjas</w:t>
                              </w:r>
                              <w:proofErr w:type="spellEnd"/>
                            </w:p>
                            <w:p w14:paraId="1CA641D9" w14:textId="77777777" w:rsidR="002340AE" w:rsidRDefault="002340AE" w:rsidP="002340AE">
                              <w:pPr>
                                <w:pStyle w:val="prastasiniatinklio"/>
                                <w:spacing w:before="0" w:beforeAutospacing="0" w:after="0" w:afterAutospacing="0"/>
                                <w:rPr>
                                  <w:b/>
                                  <w:color w:val="FFFFFF"/>
                                </w:rPr>
                              </w:pPr>
                              <w:r w:rsidRPr="00B37562">
                                <w:rPr>
                                  <w:rFonts w:ascii="Palemonas" w:hAnsi="Palemonas"/>
                                  <w:b/>
                                  <w:bCs/>
                                  <w:color w:val="FFFFFF"/>
                                  <w:sz w:val="22"/>
                                  <w:szCs w:val="22"/>
                                </w:rPr>
                                <w:t>(</w:t>
                              </w:r>
                              <w:proofErr w:type="spellStart"/>
                              <w:r w:rsidRPr="00B37562">
                                <w:rPr>
                                  <w:rFonts w:ascii="Palemonas" w:hAnsi="Palemonas"/>
                                  <w:b/>
                                  <w:bCs/>
                                  <w:color w:val="FFFFFF"/>
                                  <w:sz w:val="22"/>
                                  <w:szCs w:val="22"/>
                                </w:rPr>
                                <w:t>fizinis</w:t>
                              </w:r>
                              <w:proofErr w:type="spellEnd"/>
                              <w:r w:rsidRPr="00B37562">
                                <w:rPr>
                                  <w:rFonts w:ascii="Palemonas" w:hAnsi="Palemonas"/>
                                  <w:b/>
                                  <w:bCs/>
                                  <w:color w:val="FFFFFF"/>
                                  <w:sz w:val="22"/>
                                  <w:szCs w:val="22"/>
                                </w:rPr>
                                <w:t xml:space="preserve"> </w:t>
                              </w:r>
                              <w:proofErr w:type="spellStart"/>
                              <w:r w:rsidRPr="00B37562">
                                <w:rPr>
                                  <w:rFonts w:ascii="Palemonas" w:hAnsi="Palemonas"/>
                                  <w:b/>
                                  <w:bCs/>
                                  <w:color w:val="FFFFFF"/>
                                  <w:sz w:val="22"/>
                                  <w:szCs w:val="22"/>
                                </w:rPr>
                                <w:t>ar</w:t>
                              </w:r>
                              <w:proofErr w:type="spellEnd"/>
                              <w:r w:rsidRPr="00B37562">
                                <w:rPr>
                                  <w:rFonts w:ascii="Palemonas" w:hAnsi="Palemonas"/>
                                  <w:b/>
                                  <w:bCs/>
                                  <w:color w:val="FFFFFF"/>
                                  <w:sz w:val="22"/>
                                  <w:szCs w:val="22"/>
                                </w:rPr>
                                <w:t xml:space="preserve"> </w:t>
                              </w:r>
                              <w:proofErr w:type="spellStart"/>
                              <w:r w:rsidRPr="00B37562">
                                <w:rPr>
                                  <w:rFonts w:ascii="Palemonas" w:hAnsi="Palemonas"/>
                                  <w:b/>
                                  <w:bCs/>
                                  <w:color w:val="FFFFFF"/>
                                  <w:sz w:val="22"/>
                                  <w:szCs w:val="22"/>
                                </w:rPr>
                                <w:t>juridinis</w:t>
                              </w:r>
                              <w:proofErr w:type="spellEnd"/>
                              <w:r w:rsidRPr="00B37562">
                                <w:rPr>
                                  <w:rFonts w:ascii="Palemonas" w:hAnsi="Palemonas"/>
                                  <w:b/>
                                  <w:bCs/>
                                  <w:color w:val="FFFFFF"/>
                                  <w:sz w:val="22"/>
                                  <w:szCs w:val="22"/>
                                </w:rPr>
                                <w:t>)</w:t>
                              </w:r>
                            </w:p>
                          </w:txbxContent>
                        </wps:txbx>
                        <wps:bodyPr rot="0" vert="horz" wrap="square" lIns="91440" tIns="45720" rIns="91440" bIns="45720" anchor="t" anchorCtr="0" upright="1">
                          <a:noAutofit/>
                        </wps:bodyPr>
                      </wps:wsp>
                      <wps:wsp>
                        <wps:cNvPr id="3" name="Line 7"/>
                        <wps:cNvCnPr>
                          <a:cxnSpLocks noChangeShapeType="1"/>
                        </wps:cNvCnPr>
                        <wps:spPr bwMode="auto">
                          <a:xfrm flipH="1">
                            <a:off x="5008772" y="836327"/>
                            <a:ext cx="1286" cy="7354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10"/>
                        <wps:cNvCnPr>
                          <a:cxnSpLocks noChangeShapeType="1"/>
                        </wps:cNvCnPr>
                        <wps:spPr bwMode="auto">
                          <a:xfrm flipV="1">
                            <a:off x="2646429" y="837597"/>
                            <a:ext cx="799879"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2"/>
                        <wps:cNvCnPr>
                          <a:cxnSpLocks noChangeShapeType="1"/>
                        </wps:cNvCnPr>
                        <wps:spPr bwMode="auto">
                          <a:xfrm>
                            <a:off x="4413364" y="836327"/>
                            <a:ext cx="595408"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4"/>
                        <wps:cNvCnPr>
                          <a:cxnSpLocks noChangeShapeType="1"/>
                        </wps:cNvCnPr>
                        <wps:spPr bwMode="auto">
                          <a:xfrm flipH="1">
                            <a:off x="2646429" y="838868"/>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16"/>
                        <wps:cNvSpPr txBox="1">
                          <a:spLocks noChangeArrowheads="1"/>
                        </wps:cNvSpPr>
                        <wps:spPr bwMode="auto">
                          <a:xfrm>
                            <a:off x="3446308" y="520046"/>
                            <a:ext cx="1257688" cy="6198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6D16E0F6"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3" name="Text Box 17"/>
                        <wps:cNvSpPr txBox="1">
                          <a:spLocks noChangeArrowheads="1"/>
                        </wps:cNvSpPr>
                        <wps:spPr bwMode="auto">
                          <a:xfrm>
                            <a:off x="3185841" y="3163581"/>
                            <a:ext cx="1309468" cy="576356"/>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D6C7B7A"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4" name="Text Box 18"/>
                        <wps:cNvSpPr txBox="1">
                          <a:spLocks noChangeArrowheads="1"/>
                        </wps:cNvSpPr>
                        <wps:spPr bwMode="auto">
                          <a:xfrm>
                            <a:off x="1908234" y="1463474"/>
                            <a:ext cx="1575737" cy="136788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4D543D7"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Elektroniniai valdžios vartai,</w:t>
                              </w:r>
                            </w:p>
                            <w:p w14:paraId="34987768"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 xml:space="preserve">Palangos miesto savivaldybės administracijos priimamasis </w:t>
                              </w:r>
                            </w:p>
                            <w:p w14:paraId="5829A4A0" w14:textId="77777777" w:rsidR="002340AE" w:rsidRPr="003C2619" w:rsidRDefault="002340AE" w:rsidP="002340AE">
                              <w:pPr>
                                <w:autoSpaceDE w:val="0"/>
                                <w:autoSpaceDN w:val="0"/>
                                <w:adjustRightInd w:val="0"/>
                                <w:spacing w:line="278" w:lineRule="exact"/>
                                <w:rPr>
                                  <w:rFonts w:ascii="Palemonas" w:hAnsi="Palemonas"/>
                                  <w:b/>
                                  <w:bCs/>
                                  <w:sz w:val="22"/>
                                  <w:szCs w:val="22"/>
                                </w:rPr>
                              </w:pPr>
                              <w:r w:rsidRPr="003C2619">
                                <w:rPr>
                                  <w:rFonts w:ascii="Palemonas" w:hAnsi="Palemonas"/>
                                  <w:b/>
                                  <w:bCs/>
                                  <w:color w:val="FFFFFF"/>
                                  <w:sz w:val="22"/>
                                  <w:szCs w:val="22"/>
                                </w:rPr>
                                <w:t>(„vienas langelis")</w:t>
                              </w:r>
                            </w:p>
                            <w:p w14:paraId="509D71C7" w14:textId="77777777" w:rsidR="002340AE" w:rsidRPr="00CC78C5" w:rsidRDefault="002340AE" w:rsidP="002340AE">
                              <w:pPr>
                                <w:pStyle w:val="Style5"/>
                                <w:widowControl/>
                                <w:rPr>
                                  <w:b/>
                                  <w:sz w:val="20"/>
                                  <w:szCs w:val="20"/>
                                </w:rPr>
                              </w:pPr>
                            </w:p>
                          </w:txbxContent>
                        </wps:txbx>
                        <wps:bodyPr rot="0" vert="horz" wrap="square" lIns="91440" tIns="45720" rIns="91440" bIns="45720" anchor="t" anchorCtr="0" upright="1">
                          <a:noAutofit/>
                        </wps:bodyPr>
                      </wps:wsp>
                      <wps:wsp>
                        <wps:cNvPr id="15" name="Text Box 19"/>
                        <wps:cNvSpPr txBox="1">
                          <a:spLocks noChangeArrowheads="1"/>
                        </wps:cNvSpPr>
                        <wps:spPr bwMode="auto">
                          <a:xfrm>
                            <a:off x="4164306" y="1571663"/>
                            <a:ext cx="1682752" cy="5677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97DB87C" w14:textId="77777777" w:rsidR="002340AE" w:rsidRDefault="002340AE" w:rsidP="002340AE">
                              <w:pPr>
                                <w:jc w:val="center"/>
                                <w:rPr>
                                  <w:rFonts w:ascii="Palemonas" w:hAnsi="Palemonas"/>
                                  <w:b/>
                                  <w:color w:val="FFFFFF"/>
                                </w:rPr>
                              </w:pPr>
                            </w:p>
                            <w:p w14:paraId="571B45FC"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vykdytojas</w:t>
                              </w:r>
                            </w:p>
                            <w:p w14:paraId="4C58C5B0" w14:textId="77777777" w:rsidR="002340AE" w:rsidRPr="009A1A9E" w:rsidRDefault="002340AE" w:rsidP="002340AE">
                              <w:pPr>
                                <w:jc w:val="center"/>
                                <w:rPr>
                                  <w:rFonts w:ascii="Palemonas" w:hAnsi="Palemonas"/>
                                  <w:b/>
                                  <w:color w:val="FFFFFF"/>
                                </w:rPr>
                              </w:pPr>
                            </w:p>
                          </w:txbxContent>
                        </wps:txbx>
                        <wps:bodyPr rot="0" vert="horz" wrap="square" lIns="91440" tIns="45720" rIns="91440" bIns="45720" anchor="t" anchorCtr="0" upright="1">
                          <a:noAutofit/>
                        </wps:bodyPr>
                      </wps:wsp>
                      <wps:wsp>
                        <wps:cNvPr id="4" name="Tiesioji rodyklės jungtis 4"/>
                        <wps:cNvCnPr/>
                        <wps:spPr>
                          <a:xfrm>
                            <a:off x="1644084" y="1916200"/>
                            <a:ext cx="264150" cy="6688"/>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2" name="Tiesioji jungtis 2"/>
                        <wps:cNvCnPr>
                          <a:stCxn id="15" idx="2"/>
                        </wps:cNvCnPr>
                        <wps:spPr>
                          <a:xfrm>
                            <a:off x="5005535" y="2139298"/>
                            <a:ext cx="4375" cy="1321317"/>
                          </a:xfrm>
                          <a:prstGeom prst="line">
                            <a:avLst/>
                          </a:prstGeom>
                          <a:noFill/>
                          <a:ln w="6350" cap="flat" cmpd="sng" algn="ctr">
                            <a:solidFill>
                              <a:sysClr val="windowText" lastClr="000000"/>
                            </a:solidFill>
                            <a:prstDash val="solid"/>
                            <a:miter lim="800000"/>
                          </a:ln>
                          <a:effectLst/>
                        </wps:spPr>
                        <wps:bodyPr/>
                      </wps:wsp>
                      <wps:wsp>
                        <wps:cNvPr id="5" name="Tiesioji rodyklės jungtis 5"/>
                        <wps:cNvCnPr/>
                        <wps:spPr>
                          <a:xfrm flipH="1">
                            <a:off x="4495177" y="3460167"/>
                            <a:ext cx="510064" cy="224"/>
                          </a:xfrm>
                          <a:prstGeom prst="straightConnector1">
                            <a:avLst/>
                          </a:prstGeom>
                          <a:noFill/>
                          <a:ln w="6350" cap="flat" cmpd="sng" algn="ctr">
                            <a:solidFill>
                              <a:sysClr val="windowText" lastClr="000000"/>
                            </a:solidFill>
                            <a:prstDash val="solid"/>
                            <a:miter lim="800000"/>
                            <a:tailEnd type="triangle"/>
                          </a:ln>
                          <a:effectLst/>
                        </wps:spPr>
                        <wps:bodyPr/>
                      </wps:wsp>
                      <wps:wsp>
                        <wps:cNvPr id="17" name="Tiesioji jungtis 17"/>
                        <wps:cNvCnPr>
                          <a:stCxn id="13" idx="1"/>
                        </wps:cNvCnPr>
                        <wps:spPr>
                          <a:xfrm flipH="1" flipV="1">
                            <a:off x="2646353" y="3451313"/>
                            <a:ext cx="539396" cy="223"/>
                          </a:xfrm>
                          <a:prstGeom prst="line">
                            <a:avLst/>
                          </a:prstGeom>
                          <a:noFill/>
                          <a:ln w="6350" cap="flat" cmpd="sng" algn="ctr">
                            <a:solidFill>
                              <a:srgbClr val="4472C4"/>
                            </a:solidFill>
                            <a:prstDash val="solid"/>
                            <a:miter lim="800000"/>
                          </a:ln>
                          <a:effectLst/>
                        </wps:spPr>
                        <wps:bodyPr/>
                      </wps:wsp>
                      <wps:wsp>
                        <wps:cNvPr id="19" name="Tiesioji rodyklės jungtis 19"/>
                        <wps:cNvCnPr/>
                        <wps:spPr>
                          <a:xfrm flipV="1">
                            <a:off x="2648925" y="2831601"/>
                            <a:ext cx="0" cy="619489"/>
                          </a:xfrm>
                          <a:prstGeom prst="straightConnector1">
                            <a:avLst/>
                          </a:prstGeom>
                          <a:noFill/>
                          <a:ln w="6350" cap="flat" cmpd="sng" algn="ctr">
                            <a:solidFill>
                              <a:sysClr val="windowText" lastClr="000000"/>
                            </a:solidFill>
                            <a:prstDash val="solid"/>
                            <a:miter lim="800000"/>
                            <a:tailEnd type="triangle"/>
                          </a:ln>
                          <a:effectLst/>
                        </wps:spPr>
                        <wps:bodyPr/>
                      </wps:wsp>
                    </wpc:wpc>
                  </a:graphicData>
                </a:graphic>
              </wp:inline>
            </w:drawing>
          </mc:Choice>
          <mc:Fallback>
            <w:pict>
              <v:group w14:anchorId="7D746A97" id="Drobė 16" o:spid="_x0000_s1026" editas="canvas" style="width:481.95pt;height:342.35pt;mso-position-horizontal-relative:char;mso-position-vertical-relative:line" coordsize="61207,43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207;height:43478;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5" o:spid="_x0000_s1028" type="#_x0000_t202" style="position:absolute;left:1572;top:14844;width:14868;height:8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6AB0BAD3" w14:textId="77777777" w:rsidR="002340AE" w:rsidRDefault="002340AE" w:rsidP="002340AE">
                        <w:pPr>
                          <w:pStyle w:val="prastasiniatinklio"/>
                          <w:spacing w:before="0" w:beforeAutospacing="0" w:after="0" w:afterAutospacing="0"/>
                          <w:jc w:val="center"/>
                          <w:rPr>
                            <w:rFonts w:ascii="Palemonas" w:hAnsi="Palemonas"/>
                            <w:b/>
                            <w:color w:val="FFFFFF" w:themeColor="background1"/>
                            <w:sz w:val="22"/>
                            <w:szCs w:val="22"/>
                          </w:rPr>
                        </w:pPr>
                      </w:p>
                      <w:p w14:paraId="18FC2864" w14:textId="77777777" w:rsidR="002340AE" w:rsidRDefault="002340AE" w:rsidP="002340AE">
                        <w:pPr>
                          <w:pStyle w:val="prastasiniatinklio"/>
                          <w:spacing w:before="0" w:beforeAutospacing="0" w:after="0" w:afterAutospacing="0"/>
                          <w:rPr>
                            <w:rFonts w:ascii="Palemonas" w:hAnsi="Palemonas"/>
                            <w:b/>
                            <w:color w:val="FFFFFF" w:themeColor="background1"/>
                            <w:sz w:val="22"/>
                            <w:szCs w:val="22"/>
                          </w:rPr>
                        </w:pPr>
                        <w:proofErr w:type="spellStart"/>
                        <w:r>
                          <w:rPr>
                            <w:rFonts w:ascii="Palemonas" w:hAnsi="Palemonas"/>
                            <w:b/>
                            <w:color w:val="FFFFFF" w:themeColor="background1"/>
                            <w:sz w:val="22"/>
                            <w:szCs w:val="22"/>
                          </w:rPr>
                          <w:t>Pareiškėjas</w:t>
                        </w:r>
                        <w:proofErr w:type="spellEnd"/>
                      </w:p>
                      <w:p w14:paraId="1CA641D9" w14:textId="77777777" w:rsidR="002340AE" w:rsidRDefault="002340AE" w:rsidP="002340AE">
                        <w:pPr>
                          <w:pStyle w:val="prastasiniatinklio"/>
                          <w:spacing w:before="0" w:beforeAutospacing="0" w:after="0" w:afterAutospacing="0"/>
                          <w:rPr>
                            <w:b/>
                            <w:color w:val="FFFFFF"/>
                          </w:rPr>
                        </w:pPr>
                        <w:r w:rsidRPr="00B37562">
                          <w:rPr>
                            <w:rFonts w:ascii="Palemonas" w:hAnsi="Palemonas"/>
                            <w:b/>
                            <w:bCs/>
                            <w:color w:val="FFFFFF"/>
                            <w:sz w:val="22"/>
                            <w:szCs w:val="22"/>
                          </w:rPr>
                          <w:t>(</w:t>
                        </w:r>
                        <w:proofErr w:type="spellStart"/>
                        <w:r w:rsidRPr="00B37562">
                          <w:rPr>
                            <w:rFonts w:ascii="Palemonas" w:hAnsi="Palemonas"/>
                            <w:b/>
                            <w:bCs/>
                            <w:color w:val="FFFFFF"/>
                            <w:sz w:val="22"/>
                            <w:szCs w:val="22"/>
                          </w:rPr>
                          <w:t>fizinis</w:t>
                        </w:r>
                        <w:proofErr w:type="spellEnd"/>
                        <w:r w:rsidRPr="00B37562">
                          <w:rPr>
                            <w:rFonts w:ascii="Palemonas" w:hAnsi="Palemonas"/>
                            <w:b/>
                            <w:bCs/>
                            <w:color w:val="FFFFFF"/>
                            <w:sz w:val="22"/>
                            <w:szCs w:val="22"/>
                          </w:rPr>
                          <w:t xml:space="preserve"> </w:t>
                        </w:r>
                        <w:proofErr w:type="spellStart"/>
                        <w:r w:rsidRPr="00B37562">
                          <w:rPr>
                            <w:rFonts w:ascii="Palemonas" w:hAnsi="Palemonas"/>
                            <w:b/>
                            <w:bCs/>
                            <w:color w:val="FFFFFF"/>
                            <w:sz w:val="22"/>
                            <w:szCs w:val="22"/>
                          </w:rPr>
                          <w:t>ar</w:t>
                        </w:r>
                        <w:proofErr w:type="spellEnd"/>
                        <w:r w:rsidRPr="00B37562">
                          <w:rPr>
                            <w:rFonts w:ascii="Palemonas" w:hAnsi="Palemonas"/>
                            <w:b/>
                            <w:bCs/>
                            <w:color w:val="FFFFFF"/>
                            <w:sz w:val="22"/>
                            <w:szCs w:val="22"/>
                          </w:rPr>
                          <w:t xml:space="preserve"> </w:t>
                        </w:r>
                        <w:proofErr w:type="spellStart"/>
                        <w:r w:rsidRPr="00B37562">
                          <w:rPr>
                            <w:rFonts w:ascii="Palemonas" w:hAnsi="Palemonas"/>
                            <w:b/>
                            <w:bCs/>
                            <w:color w:val="FFFFFF"/>
                            <w:sz w:val="22"/>
                            <w:szCs w:val="22"/>
                          </w:rPr>
                          <w:t>juridinis</w:t>
                        </w:r>
                        <w:proofErr w:type="spellEnd"/>
                        <w:r w:rsidRPr="00B37562">
                          <w:rPr>
                            <w:rFonts w:ascii="Palemonas" w:hAnsi="Palemonas"/>
                            <w:b/>
                            <w:bCs/>
                            <w:color w:val="FFFFFF"/>
                            <w:sz w:val="22"/>
                            <w:szCs w:val="22"/>
                          </w:rPr>
                          <w:t>)</w:t>
                        </w:r>
                      </w:p>
                    </w:txbxContent>
                  </v:textbox>
                </v:shape>
                <v:line id="Line 7" o:spid="_x0000_s1029" style="position:absolute;flip:x;visibility:visible;mso-wrap-style:square" from="50087,8363" to="50100,15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10" o:spid="_x0000_s1030" style="position:absolute;flip:y;visibility:visible;mso-wrap-style:square" from="26464,8375" to="34463,8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line id="Line 12" o:spid="_x0000_s1031" style="position:absolute;visibility:visible;mso-wrap-style:square" from="44133,8363" to="50087,8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4" o:spid="_x0000_s1032" style="position:absolute;flip:x;visibility:visible;mso-wrap-style:square" from="26464,8388" to="26490,14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shape id="Text Box 16" o:spid="_x0000_s1033" type="#_x0000_t202" style="position:absolute;left:34463;top:5200;width:12576;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" fillcolor="#e36c0a" strokecolor="#f79646" strokeweight="1pt">
                  <v:shadow on="t" color="#974706" offset="1pt"/>
                  <v:textbox>
                    <w:txbxContent>
                      <w:p w14:paraId="6D16E0F6"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v:textbox>
                </v:shape>
                <v:shape id="Text Box 17" o:spid="_x0000_s1034" type="#_x0000_t202" style="position:absolute;left:31858;top:31635;width:13095;height:5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7f3wgAAANsAAAAPAAAAZHJzL2Rvd25yZXYueG1sRE9Na8JA&#10;EL0L/odlBG91o1K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AHS7f3wgAAANsAAAAPAAAA&#10;AAAAAAAAAAAAAAcCAABkcnMvZG93bnJldi54bWxQSwUGAAAAAAMAAwC3AAAA9gIAAAAA&#10;" fillcolor="#e36c0a" strokecolor="#f79646" strokeweight="1pt">
                  <v:shadow on="t" color="#974706" offset="1pt"/>
                  <v:textbox>
                    <w:txbxContent>
                      <w:p w14:paraId="0D6C7B7A"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v:textbox>
                </v:shape>
                <v:shape id="Text Box 18" o:spid="_x0000_s1035" type="#_x0000_t202" style="position:absolute;left:19082;top:14634;width:15757;height:13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DwgAAANsAAAAPAAAAZHJzL2Rvd25yZXYueG1sRE9Na8JA&#10;EL0L/odlBG91o1i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CIoi+DwgAAANsAAAAPAAAA&#10;AAAAAAAAAAAAAAcCAABkcnMvZG93bnJldi54bWxQSwUGAAAAAAMAAwC3AAAA9gIAAAAA&#10;" fillcolor="#e36c0a" strokecolor="#f79646" strokeweight="1pt">
                  <v:shadow on="t" color="#974706" offset="1pt"/>
                  <v:textbox>
                    <w:txbxContent>
                      <w:p w14:paraId="74D543D7"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Elektroniniai valdžios vartai,</w:t>
                        </w:r>
                      </w:p>
                      <w:p w14:paraId="34987768"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 xml:space="preserve">Palangos miesto savivaldybės administracijos priimamasis </w:t>
                        </w:r>
                      </w:p>
                      <w:p w14:paraId="5829A4A0" w14:textId="77777777" w:rsidR="002340AE" w:rsidRPr="003C2619" w:rsidRDefault="002340AE" w:rsidP="002340AE">
                        <w:pPr>
                          <w:autoSpaceDE w:val="0"/>
                          <w:autoSpaceDN w:val="0"/>
                          <w:adjustRightInd w:val="0"/>
                          <w:spacing w:line="278" w:lineRule="exact"/>
                          <w:rPr>
                            <w:rFonts w:ascii="Palemonas" w:hAnsi="Palemonas"/>
                            <w:b/>
                            <w:bCs/>
                            <w:sz w:val="22"/>
                            <w:szCs w:val="22"/>
                          </w:rPr>
                        </w:pPr>
                        <w:r w:rsidRPr="003C2619">
                          <w:rPr>
                            <w:rFonts w:ascii="Palemonas" w:hAnsi="Palemonas"/>
                            <w:b/>
                            <w:bCs/>
                            <w:color w:val="FFFFFF"/>
                            <w:sz w:val="22"/>
                            <w:szCs w:val="22"/>
                          </w:rPr>
                          <w:t>(„vienas langelis")</w:t>
                        </w:r>
                      </w:p>
                      <w:p w14:paraId="509D71C7" w14:textId="77777777" w:rsidR="002340AE" w:rsidRPr="00CC78C5" w:rsidRDefault="002340AE" w:rsidP="002340AE">
                        <w:pPr>
                          <w:pStyle w:val="Style5"/>
                          <w:widowControl/>
                          <w:rPr>
                            <w:b/>
                            <w:sz w:val="20"/>
                            <w:szCs w:val="20"/>
                          </w:rPr>
                        </w:pPr>
                      </w:p>
                    </w:txbxContent>
                  </v:textbox>
                </v:shape>
                <v:shape id="Text Box 19" o:spid="_x0000_s1036" type="#_x0000_t202" style="position:absolute;left:41643;top:15716;width:16827;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" fillcolor="#e36c0a" strokecolor="#f79646" strokeweight="1pt">
                  <v:shadow on="t" color="#974706" offset="1pt"/>
                  <v:textbox>
                    <w:txbxContent>
                      <w:p w14:paraId="297DB87C" w14:textId="77777777" w:rsidR="002340AE" w:rsidRDefault="002340AE" w:rsidP="002340AE">
                        <w:pPr>
                          <w:jc w:val="center"/>
                          <w:rPr>
                            <w:rFonts w:ascii="Palemonas" w:hAnsi="Palemonas"/>
                            <w:b/>
                            <w:color w:val="FFFFFF"/>
                          </w:rPr>
                        </w:pPr>
                      </w:p>
                      <w:p w14:paraId="571B45FC"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vykdytojas</w:t>
                        </w:r>
                      </w:p>
                      <w:p w14:paraId="4C58C5B0" w14:textId="77777777" w:rsidR="002340AE" w:rsidRPr="009A1A9E" w:rsidRDefault="002340AE" w:rsidP="002340AE">
                        <w:pPr>
                          <w:jc w:val="center"/>
                          <w:rPr>
                            <w:rFonts w:ascii="Palemonas" w:hAnsi="Palemonas"/>
                            <w:b/>
                            <w:color w:val="FFFFFF"/>
                          </w:rPr>
                        </w:pPr>
                      </w:p>
                    </w:txbxContent>
                  </v:textbox>
                </v:shape>
                <v:shapetype id="_x0000_t32" coordsize="21600,21600" o:spt="32" o:oned="t" path="m,l21600,21600e" filled="f">
                  <v:path arrowok="t" fillok="f" o:connecttype="none"/>
                  <o:lock v:ext="edit" shapetype="t"/>
                </v:shapetype>
                <v:shape id="Tiesioji rodyklės jungtis 4" o:spid="_x0000_s1037" type="#_x0000_t32" style="position:absolute;left:16440;top:19162;width:2642;height: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" strokecolor="windowText" strokeweight=".5pt">
                  <v:stroke startarrow="block" endarrow="block" joinstyle="miter"/>
                </v:shape>
                <v:line id="Tiesioji jungtis 2" o:spid="_x0000_s1038" style="position:absolute;visibility:visible;mso-wrap-style:square" from="50055,21392" to="50099,34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" strokecolor="windowText" strokeweight=".5pt">
                  <v:stroke joinstyle="miter"/>
                </v:line>
                <v:shape id="Tiesioji rodyklės jungtis 5" o:spid="_x0000_s1039" type="#_x0000_t32" style="position:absolute;left:44951;top:34601;width:5101;height: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" strokecolor="windowText" strokeweight=".5pt">
                  <v:stroke endarrow="block" joinstyle="miter"/>
                </v:shape>
                <v:line id="Tiesioji jungtis 17" o:spid="_x0000_s1040" style="position:absolute;flip:x y;visibility:visible;mso-wrap-style:square" from="26463,34513" to="31857,34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" strokecolor="#4472c4" strokeweight=".5pt">
                  <v:stroke joinstyle="miter"/>
                </v:line>
                <v:shape id="Tiesioji rodyklės jungtis 19" o:spid="_x0000_s1041" type="#_x0000_t32" style="position:absolute;left:26489;top:28316;width:0;height:61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" strokecolor="windowText" strokeweight=".5pt">
                  <v:stroke endarrow="block" joinstyle="miter"/>
                </v:shape>
                <w10:anchorlock/>
              </v:group>
            </w:pict>
          </mc:Fallback>
        </mc:AlternateContent>
      </w:r>
    </w:p>
    <w:p w14:paraId="54E87D8B" w14:textId="4C565FB0" w:rsidR="002340AE" w:rsidRDefault="002340AE" w:rsidP="00E75933">
      <w:pPr>
        <w:jc w:val="center"/>
      </w:pPr>
    </w:p>
    <w:p w14:paraId="28A1BA75" w14:textId="0E949124" w:rsidR="002340AE" w:rsidRDefault="002340AE" w:rsidP="00E75933">
      <w:pPr>
        <w:jc w:val="center"/>
      </w:pPr>
    </w:p>
    <w:p w14:paraId="7490C16E" w14:textId="77777777" w:rsidR="002340AE" w:rsidRDefault="002340AE" w:rsidP="00E75933">
      <w:pPr>
        <w:jc w:val="center"/>
      </w:pPr>
    </w:p>
    <w:p w14:paraId="0622DD83" w14:textId="62C3DA24" w:rsidR="002340AE" w:rsidRDefault="002340AE" w:rsidP="00E75933">
      <w:pPr>
        <w:jc w:val="center"/>
      </w:pPr>
      <w:r>
        <w:t>_______________</w:t>
      </w:r>
    </w:p>
    <w:sectPr w:rsidR="002340AE" w:rsidSect="002340AE">
      <w:pgSz w:w="11907" w:h="16840" w:code="9"/>
      <w:pgMar w:top="1134" w:right="567" w:bottom="1134" w:left="1701" w:header="680" w:footer="51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35632" w14:textId="77777777" w:rsidR="00B94BC8" w:rsidRDefault="00B94BC8" w:rsidP="00B94BC8">
      <w:r>
        <w:separator/>
      </w:r>
    </w:p>
  </w:endnote>
  <w:endnote w:type="continuationSeparator" w:id="0">
    <w:p w14:paraId="7C202B09" w14:textId="77777777" w:rsidR="00B94BC8" w:rsidRDefault="00B94BC8" w:rsidP="00B94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1AD30" w14:textId="77777777" w:rsidR="00B94BC8" w:rsidRDefault="00B94BC8" w:rsidP="00B94BC8">
      <w:r>
        <w:separator/>
      </w:r>
    </w:p>
  </w:footnote>
  <w:footnote w:type="continuationSeparator" w:id="0">
    <w:p w14:paraId="2AD20CEF" w14:textId="77777777" w:rsidR="00B94BC8" w:rsidRDefault="00B94BC8" w:rsidP="00B94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025551"/>
      <w:docPartObj>
        <w:docPartGallery w:val="Page Numbers (Top of Page)"/>
        <w:docPartUnique/>
      </w:docPartObj>
    </w:sdtPr>
    <w:sdtEndPr/>
    <w:sdtContent>
      <w:p w14:paraId="6417F688" w14:textId="3AEDA2CB" w:rsidR="00B94BC8" w:rsidRDefault="00B94BC8">
        <w:pPr>
          <w:pStyle w:val="Antrats"/>
          <w:jc w:val="center"/>
        </w:pPr>
        <w:r w:rsidRPr="00B94BC8">
          <w:rPr>
            <w:rFonts w:ascii="Palemonas" w:hAnsi="Palemonas"/>
          </w:rPr>
          <w:fldChar w:fldCharType="begin"/>
        </w:r>
        <w:r w:rsidRPr="00B94BC8">
          <w:rPr>
            <w:rFonts w:ascii="Palemonas" w:hAnsi="Palemonas"/>
          </w:rPr>
          <w:instrText>PAGE   \* MERGEFORMAT</w:instrText>
        </w:r>
        <w:r w:rsidRPr="00B94BC8">
          <w:rPr>
            <w:rFonts w:ascii="Palemonas" w:hAnsi="Palemonas"/>
          </w:rPr>
          <w:fldChar w:fldCharType="separate"/>
        </w:r>
        <w:r w:rsidRPr="00B94BC8">
          <w:rPr>
            <w:rFonts w:ascii="Palemonas" w:hAnsi="Palemonas"/>
          </w:rPr>
          <w:t>2</w:t>
        </w:r>
        <w:r w:rsidRPr="00B94BC8">
          <w:rPr>
            <w:rFonts w:ascii="Palemonas" w:hAnsi="Palemonas"/>
          </w:rPr>
          <w:fldChar w:fldCharType="end"/>
        </w:r>
      </w:p>
    </w:sdtContent>
  </w:sdt>
  <w:p w14:paraId="3C38FF78" w14:textId="77777777" w:rsidR="00B94BC8" w:rsidRDefault="00B94B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86B34"/>
    <w:multiLevelType w:val="hybridMultilevel"/>
    <w:tmpl w:val="F35E0ECC"/>
    <w:lvl w:ilvl="0" w:tplc="51603418">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F6154A4"/>
    <w:multiLevelType w:val="hybridMultilevel"/>
    <w:tmpl w:val="33603830"/>
    <w:lvl w:ilvl="0" w:tplc="7FA42CF6">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22D0081"/>
    <w:multiLevelType w:val="hybridMultilevel"/>
    <w:tmpl w:val="A5A06D26"/>
    <w:lvl w:ilvl="0" w:tplc="13BC7F1A">
      <w:start w:val="1"/>
      <w:numFmt w:val="bullet"/>
      <w:lvlText w:val="-"/>
      <w:lvlJc w:val="left"/>
      <w:pPr>
        <w:ind w:left="1080" w:hanging="360"/>
      </w:pPr>
      <w:rPr>
        <w:rFonts w:ascii="Palemonas" w:eastAsia="Times New Roman" w:hAnsi="Palemonas"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467C35AA"/>
    <w:multiLevelType w:val="hybridMultilevel"/>
    <w:tmpl w:val="61F2E908"/>
    <w:lvl w:ilvl="0" w:tplc="8ED87120">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A444C4B"/>
    <w:multiLevelType w:val="hybridMultilevel"/>
    <w:tmpl w:val="3E942ADC"/>
    <w:lvl w:ilvl="0" w:tplc="13BC7F1A">
      <w:start w:val="1"/>
      <w:numFmt w:val="bullet"/>
      <w:lvlText w:val="-"/>
      <w:lvlJc w:val="left"/>
      <w:pPr>
        <w:ind w:left="1800" w:hanging="360"/>
      </w:pPr>
      <w:rPr>
        <w:rFonts w:ascii="Palemonas" w:eastAsia="Times New Roman" w:hAnsi="Palemonas"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85619698">
    <w:abstractNumId w:val="1"/>
  </w:num>
  <w:num w:numId="2" w16cid:durableId="2034259697">
    <w:abstractNumId w:val="2"/>
  </w:num>
  <w:num w:numId="3" w16cid:durableId="381910737">
    <w:abstractNumId w:val="4"/>
  </w:num>
  <w:num w:numId="4" w16cid:durableId="858667781">
    <w:abstractNumId w:val="0"/>
  </w:num>
  <w:num w:numId="5" w16cid:durableId="1275595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1296"/>
  <w:hyphenationZone w:val="396"/>
  <w:drawingGridHorizontalSpacing w:val="10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244"/>
    <w:rsid w:val="000405A6"/>
    <w:rsid w:val="000A383A"/>
    <w:rsid w:val="000B5210"/>
    <w:rsid w:val="001444F3"/>
    <w:rsid w:val="00166244"/>
    <w:rsid w:val="00187878"/>
    <w:rsid w:val="001F060A"/>
    <w:rsid w:val="002340AE"/>
    <w:rsid w:val="00246257"/>
    <w:rsid w:val="00251633"/>
    <w:rsid w:val="00286E39"/>
    <w:rsid w:val="003E30D1"/>
    <w:rsid w:val="00581B53"/>
    <w:rsid w:val="00662694"/>
    <w:rsid w:val="00740B9C"/>
    <w:rsid w:val="007D1922"/>
    <w:rsid w:val="008424D9"/>
    <w:rsid w:val="008A096B"/>
    <w:rsid w:val="0096544F"/>
    <w:rsid w:val="00966217"/>
    <w:rsid w:val="009D2CFB"/>
    <w:rsid w:val="00A67237"/>
    <w:rsid w:val="00B94BC8"/>
    <w:rsid w:val="00BF2162"/>
    <w:rsid w:val="00CC6B94"/>
    <w:rsid w:val="00CD238C"/>
    <w:rsid w:val="00D05B62"/>
    <w:rsid w:val="00D77091"/>
    <w:rsid w:val="00E75933"/>
    <w:rsid w:val="00EC6D82"/>
    <w:rsid w:val="00EF0652"/>
    <w:rsid w:val="00F02B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6746"/>
  <w15:chartTrackingRefBased/>
  <w15:docId w15:val="{551AB921-2A29-41A3-93F0-6E11747A1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ind w:firstLine="124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6244"/>
    <w:pPr>
      <w:ind w:firstLine="0"/>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166244"/>
    <w:rPr>
      <w:color w:val="0000FF"/>
      <w:u w:val="single"/>
    </w:rPr>
  </w:style>
  <w:style w:type="paragraph" w:styleId="HTMLiankstoformatuotas">
    <w:name w:val="HTML Preformatted"/>
    <w:basedOn w:val="prastasis"/>
    <w:link w:val="HTMLiankstoformatuotasDiagrama"/>
    <w:unhideWhenUsed/>
    <w:rsid w:val="001662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166244"/>
    <w:rPr>
      <w:rFonts w:ascii="Courier New" w:eastAsia="Times New Roman" w:hAnsi="Courier New" w:cs="Courier New"/>
      <w:sz w:val="20"/>
      <w:szCs w:val="20"/>
      <w:lang w:eastAsia="lt-LT"/>
    </w:rPr>
  </w:style>
  <w:style w:type="paragraph" w:styleId="Sraopastraipa">
    <w:name w:val="List Paragraph"/>
    <w:basedOn w:val="prastasis"/>
    <w:uiPriority w:val="34"/>
    <w:qFormat/>
    <w:rsid w:val="008424D9"/>
    <w:pPr>
      <w:ind w:left="720"/>
      <w:contextualSpacing/>
    </w:pPr>
  </w:style>
  <w:style w:type="character" w:styleId="Neapdorotaspaminjimas">
    <w:name w:val="Unresolved Mention"/>
    <w:basedOn w:val="Numatytasispastraiposriftas"/>
    <w:uiPriority w:val="99"/>
    <w:semiHidden/>
    <w:unhideWhenUsed/>
    <w:rsid w:val="008424D9"/>
    <w:rPr>
      <w:color w:val="605E5C"/>
      <w:shd w:val="clear" w:color="auto" w:fill="E1DFDD"/>
    </w:rPr>
  </w:style>
  <w:style w:type="paragraph" w:styleId="prastasiniatinklio">
    <w:name w:val="Normal (Web)"/>
    <w:basedOn w:val="prastasis"/>
    <w:rsid w:val="00966217"/>
    <w:pPr>
      <w:spacing w:before="100" w:beforeAutospacing="1" w:after="100" w:afterAutospacing="1"/>
    </w:pPr>
    <w:rPr>
      <w:rFonts w:ascii="Arial Unicode MS" w:eastAsia="Arial Unicode MS" w:hAnsi="Arial Unicode MS" w:cs="Arial Unicode MS"/>
      <w:color w:val="000000"/>
      <w:szCs w:val="24"/>
      <w:lang w:val="en-GB" w:eastAsia="en-US"/>
    </w:rPr>
  </w:style>
  <w:style w:type="paragraph" w:styleId="Antrats">
    <w:name w:val="header"/>
    <w:basedOn w:val="prastasis"/>
    <w:link w:val="AntratsDiagrama"/>
    <w:uiPriority w:val="99"/>
    <w:unhideWhenUsed/>
    <w:rsid w:val="00B94BC8"/>
    <w:pPr>
      <w:tabs>
        <w:tab w:val="center" w:pos="4819"/>
        <w:tab w:val="right" w:pos="9638"/>
      </w:tabs>
    </w:pPr>
  </w:style>
  <w:style w:type="character" w:customStyle="1" w:styleId="AntratsDiagrama">
    <w:name w:val="Antraštės Diagrama"/>
    <w:basedOn w:val="Numatytasispastraiposriftas"/>
    <w:link w:val="Antrats"/>
    <w:uiPriority w:val="99"/>
    <w:rsid w:val="00B94BC8"/>
    <w:rPr>
      <w:rFonts w:ascii="Times New Roman" w:eastAsia="Times New Roman" w:hAnsi="Times New Roman" w:cs="Times New Roman"/>
      <w:szCs w:val="20"/>
      <w:lang w:eastAsia="lt-LT"/>
    </w:rPr>
  </w:style>
  <w:style w:type="paragraph" w:styleId="Porat">
    <w:name w:val="footer"/>
    <w:basedOn w:val="prastasis"/>
    <w:link w:val="PoratDiagrama"/>
    <w:uiPriority w:val="99"/>
    <w:unhideWhenUsed/>
    <w:rsid w:val="00B94BC8"/>
    <w:pPr>
      <w:tabs>
        <w:tab w:val="center" w:pos="4819"/>
        <w:tab w:val="right" w:pos="9638"/>
      </w:tabs>
    </w:pPr>
  </w:style>
  <w:style w:type="character" w:customStyle="1" w:styleId="PoratDiagrama">
    <w:name w:val="Poraštė Diagrama"/>
    <w:basedOn w:val="Numatytasispastraiposriftas"/>
    <w:link w:val="Porat"/>
    <w:uiPriority w:val="99"/>
    <w:rsid w:val="00B94BC8"/>
    <w:rPr>
      <w:rFonts w:ascii="Times New Roman" w:eastAsia="Times New Roman" w:hAnsi="Times New Roman" w:cs="Times New Roman"/>
      <w:szCs w:val="20"/>
      <w:lang w:eastAsia="lt-LT"/>
    </w:rPr>
  </w:style>
  <w:style w:type="paragraph" w:customStyle="1" w:styleId="Style5">
    <w:name w:val="Style5"/>
    <w:basedOn w:val="prastasis"/>
    <w:uiPriority w:val="99"/>
    <w:rsid w:val="002340AE"/>
    <w:pPr>
      <w:widowControl w:val="0"/>
      <w:autoSpaceDE w:val="0"/>
      <w:autoSpaceDN w:val="0"/>
      <w:adjustRightInd w:val="0"/>
      <w:spacing w:line="278" w:lineRule="exact"/>
      <w:jc w:val="center"/>
    </w:pPr>
    <w:rPr>
      <w:szCs w:val="24"/>
    </w:rPr>
  </w:style>
  <w:style w:type="character" w:styleId="Perirtashipersaitas">
    <w:name w:val="FollowedHyperlink"/>
    <w:basedOn w:val="Numatytasispastraiposriftas"/>
    <w:uiPriority w:val="99"/>
    <w:semiHidden/>
    <w:unhideWhenUsed/>
    <w:rsid w:val="00EC6D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28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193579/gPEMkIPzDW" TargetMode="External"/><Relationship Id="rId13" Type="http://schemas.openxmlformats.org/officeDocument/2006/relationships/hyperlink" Target="mailto:masis@palanga.lt" TargetMode="External"/><Relationship Id="rId3" Type="http://schemas.openxmlformats.org/officeDocument/2006/relationships/settings" Target="settings.xml"/><Relationship Id="rId7" Type="http://schemas.openxmlformats.org/officeDocument/2006/relationships/hyperlink" Target="Lietuvos%20Respublikos%20Vyriausyb&#279;s%202002-11-19%20nutarimas%20Nr.%201798%20" TargetMode="External"/><Relationship Id="rId12" Type="http://schemas.openxmlformats.org/officeDocument/2006/relationships/hyperlink" Target="mailto:administracija@palanga.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SAV.497002/as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seimas.lrs.lt/portal/legalAct/lt/TAD/TAIS.220978/tjOfUAdpgP" TargetMode="External"/><Relationship Id="rId4" Type="http://schemas.openxmlformats.org/officeDocument/2006/relationships/webSettings" Target="webSettings.xml"/><Relationship Id="rId9" Type="http://schemas.openxmlformats.org/officeDocument/2006/relationships/hyperlink" Target="http://www3.lrs.lt/pls/inter2/dokpaieska.showdoc_l?p_id=220978&amp;p_query=" TargetMode="External"/><Relationship Id="rId14" Type="http://schemas.openxmlformats.org/officeDocument/2006/relationships/hyperlink" Target="https://www.palanga.lt/verslui/mokesciai/6869#c-273/t-55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3</Pages>
  <Words>3317</Words>
  <Characters>1892</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Dangėlaitienė</dc:creator>
  <cp:keywords/>
  <dc:description/>
  <cp:lastModifiedBy>Aušra Dangėlaitienė</cp:lastModifiedBy>
  <cp:revision>20</cp:revision>
  <dcterms:created xsi:type="dcterms:W3CDTF">2019-02-12T08:12:00Z</dcterms:created>
  <dcterms:modified xsi:type="dcterms:W3CDTF">2024-03-06T07:13:00Z</dcterms:modified>
</cp:coreProperties>
</file>