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E56CA" w14:textId="77777777" w:rsidR="00994E34" w:rsidRPr="00825436" w:rsidRDefault="00994E34" w:rsidP="00994E34">
      <w:pPr>
        <w:jc w:val="center"/>
        <w:rPr>
          <w:rFonts w:ascii="Palemonas" w:hAnsi="Palemonas"/>
        </w:rPr>
      </w:pPr>
      <w:r w:rsidRPr="00825436">
        <w:rPr>
          <w:rFonts w:ascii="Palemonas" w:hAnsi="Palemonas"/>
          <w:sz w:val="20"/>
        </w:rPr>
        <w:object w:dxaOrig="948" w:dyaOrig="979" w14:anchorId="3F2E56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829194150" r:id="rId9"/>
        </w:object>
      </w:r>
    </w:p>
    <w:p w14:paraId="3F2E56CB" w14:textId="77777777" w:rsidR="00994E34" w:rsidRPr="00825436" w:rsidRDefault="00994E34" w:rsidP="00994E34">
      <w:pPr>
        <w:jc w:val="center"/>
        <w:outlineLvl w:val="0"/>
        <w:rPr>
          <w:rFonts w:ascii="Palemonas" w:hAnsi="Palemonas"/>
          <w:b/>
        </w:rPr>
      </w:pPr>
      <w:r w:rsidRPr="00825436">
        <w:rPr>
          <w:rFonts w:ascii="Palemonas" w:hAnsi="Palemonas"/>
          <w:b/>
        </w:rPr>
        <w:t>PALANGOS MIESTO SAVIVALDYBĖS ADMINISTRACIJA</w:t>
      </w:r>
    </w:p>
    <w:p w14:paraId="3F2E56CC" w14:textId="77777777" w:rsidR="00994E34" w:rsidRPr="00E22201" w:rsidRDefault="00994E34" w:rsidP="00994E34">
      <w:pPr>
        <w:jc w:val="center"/>
        <w:rPr>
          <w:rFonts w:ascii="Palemonas" w:hAnsi="Palemonas"/>
          <w:b/>
          <w:sz w:val="18"/>
          <w:szCs w:val="18"/>
        </w:rPr>
      </w:pPr>
    </w:p>
    <w:p w14:paraId="3F2E56CD" w14:textId="0A30E0AB" w:rsidR="00994E34" w:rsidRPr="00E22201" w:rsidRDefault="00BC1AF3" w:rsidP="00994E34">
      <w:pPr>
        <w:jc w:val="center"/>
        <w:rPr>
          <w:rFonts w:ascii="Palemonas" w:hAnsi="Palemonas"/>
          <w:sz w:val="18"/>
          <w:szCs w:val="18"/>
        </w:rPr>
      </w:pPr>
      <w:r w:rsidRPr="00E22201">
        <w:rPr>
          <w:rFonts w:ascii="Palemonas" w:hAnsi="Palemonas"/>
          <w:sz w:val="18"/>
          <w:szCs w:val="18"/>
        </w:rPr>
        <w:t>B</w:t>
      </w:r>
      <w:r w:rsidR="00994E34" w:rsidRPr="00E22201">
        <w:rPr>
          <w:rFonts w:ascii="Palemonas" w:hAnsi="Palemonas"/>
          <w:sz w:val="18"/>
          <w:szCs w:val="18"/>
        </w:rPr>
        <w:t>iudžetinė įstaiga, Vytauto g.</w:t>
      </w:r>
      <w:r w:rsidR="00F23561" w:rsidRPr="00E22201">
        <w:rPr>
          <w:rFonts w:ascii="Palemonas" w:hAnsi="Palemonas"/>
          <w:sz w:val="18"/>
          <w:szCs w:val="18"/>
        </w:rPr>
        <w:t xml:space="preserve"> </w:t>
      </w:r>
      <w:r w:rsidR="000A44B6" w:rsidRPr="00E22201">
        <w:rPr>
          <w:rFonts w:ascii="Palemonas" w:hAnsi="Palemonas"/>
          <w:sz w:val="18"/>
          <w:szCs w:val="18"/>
        </w:rPr>
        <w:t>112</w:t>
      </w:r>
      <w:r w:rsidR="00994E34" w:rsidRPr="00E22201">
        <w:rPr>
          <w:rFonts w:ascii="Palemonas" w:hAnsi="Palemonas"/>
          <w:sz w:val="18"/>
          <w:szCs w:val="18"/>
        </w:rPr>
        <w:t>, LT-001</w:t>
      </w:r>
      <w:r w:rsidR="000A44B6" w:rsidRPr="00E22201">
        <w:rPr>
          <w:rFonts w:ascii="Palemonas" w:hAnsi="Palemonas"/>
          <w:sz w:val="18"/>
          <w:szCs w:val="18"/>
        </w:rPr>
        <w:t>5</w:t>
      </w:r>
      <w:r w:rsidR="00994E34" w:rsidRPr="00E22201">
        <w:rPr>
          <w:rFonts w:ascii="Palemonas" w:hAnsi="Palemonas"/>
          <w:sz w:val="18"/>
          <w:szCs w:val="18"/>
        </w:rPr>
        <w:t>3 Palanga, tel. (</w:t>
      </w:r>
      <w:r w:rsidR="00EF7E07">
        <w:rPr>
          <w:rFonts w:ascii="Palemonas" w:hAnsi="Palemonas"/>
          <w:sz w:val="18"/>
          <w:szCs w:val="18"/>
        </w:rPr>
        <w:t>0</w:t>
      </w:r>
      <w:r w:rsidR="00994E34" w:rsidRPr="00E22201">
        <w:rPr>
          <w:rFonts w:ascii="Palemonas" w:hAnsi="Palemonas"/>
          <w:sz w:val="18"/>
          <w:szCs w:val="18"/>
        </w:rPr>
        <w:t xml:space="preserve"> 460) 48 705,</w:t>
      </w:r>
    </w:p>
    <w:p w14:paraId="3F2E56CE" w14:textId="77777777" w:rsidR="00994E34" w:rsidRPr="00E22201" w:rsidRDefault="00994E34" w:rsidP="00994E34">
      <w:pPr>
        <w:jc w:val="center"/>
        <w:rPr>
          <w:rFonts w:ascii="Palemonas" w:hAnsi="Palemonas"/>
          <w:sz w:val="18"/>
          <w:szCs w:val="18"/>
        </w:rPr>
      </w:pPr>
      <w:r w:rsidRPr="00E22201">
        <w:rPr>
          <w:rFonts w:ascii="Palemonas" w:hAnsi="Palemonas"/>
          <w:sz w:val="18"/>
          <w:szCs w:val="18"/>
        </w:rPr>
        <w:t>e</w:t>
      </w:r>
      <w:r w:rsidR="000A44B6" w:rsidRPr="00E22201">
        <w:rPr>
          <w:rFonts w:ascii="Palemonas" w:hAnsi="Palemonas"/>
          <w:sz w:val="18"/>
          <w:szCs w:val="18"/>
        </w:rPr>
        <w:t>l. p. administracija@palanga.lt</w:t>
      </w:r>
    </w:p>
    <w:p w14:paraId="3F2E56CF" w14:textId="77777777" w:rsidR="00994E34" w:rsidRPr="00E22201" w:rsidRDefault="00994E34" w:rsidP="00994E34">
      <w:pPr>
        <w:jc w:val="center"/>
        <w:rPr>
          <w:rFonts w:ascii="Palemonas" w:hAnsi="Palemonas"/>
          <w:sz w:val="18"/>
          <w:szCs w:val="18"/>
        </w:rPr>
      </w:pPr>
      <w:r w:rsidRPr="00E22201">
        <w:rPr>
          <w:rFonts w:ascii="Palemonas" w:hAnsi="Palemonas"/>
          <w:sz w:val="18"/>
          <w:szCs w:val="18"/>
        </w:rPr>
        <w:t>Duomenys kaupiami ir saugomi Juridinių asmenų registre, kodas 125196077</w:t>
      </w:r>
    </w:p>
    <w:p w14:paraId="3F2E56D0" w14:textId="563CBA44" w:rsidR="00994E34" w:rsidRPr="002C3F86" w:rsidRDefault="00994E34" w:rsidP="002C3F86">
      <w:pPr>
        <w:jc w:val="center"/>
        <w:rPr>
          <w:rFonts w:ascii="Palemonas" w:hAnsi="Palemonas"/>
          <w:sz w:val="20"/>
          <w:szCs w:val="20"/>
          <w:vertAlign w:val="superscript"/>
        </w:rPr>
      </w:pPr>
      <w:r w:rsidRPr="002C3F86">
        <w:rPr>
          <w:rFonts w:ascii="Palemonas" w:hAnsi="Palemonas"/>
          <w:sz w:val="20"/>
          <w:szCs w:val="20"/>
          <w:vertAlign w:val="superscript"/>
        </w:rPr>
        <w:t>_________________________________________________</w:t>
      </w:r>
      <w:r w:rsidR="002C3F86" w:rsidRPr="002C3F86">
        <w:rPr>
          <w:rFonts w:ascii="Palemonas" w:hAnsi="Palemonas"/>
          <w:sz w:val="20"/>
          <w:szCs w:val="20"/>
          <w:vertAlign w:val="superscript"/>
        </w:rPr>
        <w:t>____________________________________________________</w:t>
      </w:r>
      <w:r w:rsidR="002C3F86">
        <w:rPr>
          <w:rFonts w:ascii="Palemonas" w:hAnsi="Palemonas"/>
          <w:sz w:val="20"/>
          <w:szCs w:val="20"/>
          <w:vertAlign w:val="superscript"/>
        </w:rPr>
        <w:t>_______________________</w:t>
      </w:r>
      <w:r w:rsidRPr="002C3F86">
        <w:rPr>
          <w:rFonts w:ascii="Palemonas" w:hAnsi="Palemonas"/>
          <w:sz w:val="20"/>
          <w:szCs w:val="20"/>
          <w:vertAlign w:val="superscript"/>
        </w:rPr>
        <w:t>_________________________________</w:t>
      </w:r>
    </w:p>
    <w:tbl>
      <w:tblPr>
        <w:tblW w:w="9673" w:type="dxa"/>
        <w:tblInd w:w="108" w:type="dxa"/>
        <w:tblLayout w:type="fixed"/>
        <w:tblLook w:val="0000" w:firstRow="0" w:lastRow="0" w:firstColumn="0" w:lastColumn="0" w:noHBand="0" w:noVBand="0"/>
      </w:tblPr>
      <w:tblGrid>
        <w:gridCol w:w="5562"/>
        <w:gridCol w:w="4111"/>
      </w:tblGrid>
      <w:tr w:rsidR="00BC1AF3" w:rsidRPr="00AB4D59" w14:paraId="3F2E56D9" w14:textId="77777777" w:rsidTr="009B3309">
        <w:trPr>
          <w:trHeight w:val="471"/>
        </w:trPr>
        <w:tc>
          <w:tcPr>
            <w:tcW w:w="5562" w:type="dxa"/>
          </w:tcPr>
          <w:p w14:paraId="475AE430" w14:textId="5C379B5C" w:rsidR="00181270" w:rsidRPr="00AB4D59" w:rsidRDefault="00181270" w:rsidP="00EF7E07">
            <w:pPr>
              <w:ind w:left="-68"/>
              <w:rPr>
                <w:rFonts w:ascii="Palemonas" w:hAnsi="Palemonas"/>
              </w:rPr>
            </w:pPr>
            <w:r w:rsidRPr="00AB4D59">
              <w:rPr>
                <w:rFonts w:ascii="Palemonas" w:hAnsi="Palemonas"/>
              </w:rPr>
              <w:t>UAB „Virintos vingis“</w:t>
            </w:r>
          </w:p>
          <w:p w14:paraId="5C4FFF26" w14:textId="132548CF" w:rsidR="00181270" w:rsidRPr="00AB4D59" w:rsidRDefault="009B3309" w:rsidP="00EF7E07">
            <w:pPr>
              <w:ind w:left="-68"/>
              <w:rPr>
                <w:rFonts w:ascii="Palemonas" w:hAnsi="Palemonas"/>
              </w:rPr>
            </w:pPr>
            <w:r w:rsidRPr="009B3309">
              <w:rPr>
                <w:rFonts w:ascii="Palemonas" w:hAnsi="Palemonas"/>
              </w:rPr>
              <w:t>J. Simpsono g. 8A-513, LT-00135 Palanga</w:t>
            </w:r>
          </w:p>
          <w:p w14:paraId="421AB0F5" w14:textId="68CB7FA2" w:rsidR="00181270" w:rsidRPr="00AB4D59" w:rsidRDefault="00181270" w:rsidP="00EF7E07">
            <w:pPr>
              <w:ind w:left="-68"/>
              <w:rPr>
                <w:rFonts w:ascii="Palemonas" w:hAnsi="Palemonas"/>
              </w:rPr>
            </w:pPr>
            <w:r w:rsidRPr="00AB4D59">
              <w:rPr>
                <w:rFonts w:ascii="Palemonas" w:hAnsi="Palemonas"/>
              </w:rPr>
              <w:t xml:space="preserve">El. </w:t>
            </w:r>
            <w:r w:rsidR="001756B9" w:rsidRPr="00AB4D59">
              <w:rPr>
                <w:rFonts w:ascii="Palemonas" w:hAnsi="Palemonas"/>
              </w:rPr>
              <w:t>paštu</w:t>
            </w:r>
            <w:r w:rsidRPr="00AB4D59">
              <w:rPr>
                <w:rFonts w:ascii="Palemonas" w:hAnsi="Palemonas"/>
              </w:rPr>
              <w:t xml:space="preserve"> </w:t>
            </w:r>
            <w:hyperlink r:id="rId10" w:history="1">
              <w:r w:rsidRPr="0082254F">
                <w:rPr>
                  <w:rStyle w:val="Hipersaitas"/>
                  <w:rFonts w:ascii="Palemonas" w:hAnsi="Palemonas"/>
                  <w:color w:val="auto"/>
                </w:rPr>
                <w:t>virintosvingis@yahoo.com</w:t>
              </w:r>
            </w:hyperlink>
          </w:p>
          <w:p w14:paraId="5960D0CF" w14:textId="03004E5D" w:rsidR="00181270" w:rsidRPr="009B3309" w:rsidRDefault="00181270" w:rsidP="00EF7E07">
            <w:pPr>
              <w:ind w:left="-68"/>
              <w:rPr>
                <w:rFonts w:ascii="Palemonas" w:hAnsi="Palemonas"/>
                <w:sz w:val="20"/>
                <w:szCs w:val="20"/>
              </w:rPr>
            </w:pPr>
          </w:p>
          <w:p w14:paraId="6B324A59" w14:textId="77777777" w:rsidR="009B3309" w:rsidRPr="009B3309" w:rsidRDefault="009B3309" w:rsidP="00EF7E07">
            <w:pPr>
              <w:ind w:left="-68"/>
              <w:rPr>
                <w:rFonts w:ascii="Palemonas" w:hAnsi="Palemonas"/>
                <w:sz w:val="20"/>
                <w:szCs w:val="20"/>
              </w:rPr>
            </w:pPr>
          </w:p>
          <w:p w14:paraId="5944E32D" w14:textId="77777777" w:rsidR="009B3309" w:rsidRPr="009B3309" w:rsidRDefault="009B3309" w:rsidP="00EF7E07">
            <w:pPr>
              <w:ind w:left="-68"/>
              <w:rPr>
                <w:rFonts w:ascii="Palemonas" w:hAnsi="Palemonas"/>
                <w:sz w:val="20"/>
                <w:szCs w:val="20"/>
              </w:rPr>
            </w:pPr>
          </w:p>
          <w:p w14:paraId="65541E24" w14:textId="7BC89FAC" w:rsidR="00181270" w:rsidRPr="00AB4D59" w:rsidRDefault="00181270" w:rsidP="00EF7E07">
            <w:pPr>
              <w:ind w:left="-68"/>
              <w:rPr>
                <w:rFonts w:ascii="Palemonas" w:hAnsi="Palemonas"/>
              </w:rPr>
            </w:pPr>
            <w:r w:rsidRPr="00AB4D59">
              <w:rPr>
                <w:rFonts w:ascii="Palemonas" w:hAnsi="Palemonas"/>
              </w:rPr>
              <w:t>UAB „Virintos vingis“ atstovei</w:t>
            </w:r>
          </w:p>
          <w:p w14:paraId="272CB8E1" w14:textId="42DE7DF8" w:rsidR="00395417" w:rsidRPr="00AB4D59" w:rsidRDefault="00181270" w:rsidP="00EF7E07">
            <w:pPr>
              <w:ind w:left="-68"/>
              <w:rPr>
                <w:rFonts w:ascii="Palemonas" w:hAnsi="Palemonas"/>
              </w:rPr>
            </w:pPr>
            <w:r w:rsidRPr="00AB4D59">
              <w:rPr>
                <w:rFonts w:ascii="Palemonas" w:hAnsi="Palemonas"/>
              </w:rPr>
              <w:t xml:space="preserve">advokatei </w:t>
            </w:r>
            <w:r w:rsidR="00395417" w:rsidRPr="00AB4D59">
              <w:rPr>
                <w:rFonts w:ascii="Palemonas" w:hAnsi="Palemonas"/>
              </w:rPr>
              <w:t>Jūratei Juodienei</w:t>
            </w:r>
          </w:p>
          <w:p w14:paraId="037ED90E" w14:textId="169DBCA5" w:rsidR="00395417" w:rsidRPr="00AB4D59" w:rsidRDefault="001756B9" w:rsidP="00EF7E07">
            <w:pPr>
              <w:ind w:left="-68"/>
              <w:rPr>
                <w:rFonts w:ascii="Palemonas" w:hAnsi="Palemonas"/>
              </w:rPr>
            </w:pPr>
            <w:r w:rsidRPr="00AB4D59">
              <w:rPr>
                <w:rFonts w:ascii="Palemonas" w:hAnsi="Palemonas"/>
              </w:rPr>
              <w:t>Birutės g. 18-1, LT-08117 Vilnius</w:t>
            </w:r>
          </w:p>
          <w:p w14:paraId="3F2E56D5" w14:textId="784A1594" w:rsidR="00B97151" w:rsidRPr="00EF7E07" w:rsidRDefault="001756B9" w:rsidP="00EF7E07">
            <w:pPr>
              <w:ind w:left="-68"/>
              <w:rPr>
                <w:rFonts w:ascii="Palemonas" w:hAnsi="Palemonas"/>
                <w:lang w:val="it-IT"/>
              </w:rPr>
            </w:pPr>
            <w:r w:rsidRPr="00AB4D59">
              <w:rPr>
                <w:rFonts w:ascii="Palemonas" w:hAnsi="Palemonas"/>
              </w:rPr>
              <w:t>E</w:t>
            </w:r>
            <w:r w:rsidR="00B97151" w:rsidRPr="00AB4D59">
              <w:rPr>
                <w:rFonts w:ascii="Palemonas" w:hAnsi="Palemonas"/>
              </w:rPr>
              <w:t xml:space="preserve">l. paštu </w:t>
            </w:r>
            <w:hyperlink r:id="rId11" w:history="1">
              <w:r w:rsidRPr="0082254F">
                <w:rPr>
                  <w:rStyle w:val="Hipersaitas"/>
                  <w:rFonts w:ascii="Palemonas" w:hAnsi="Palemonas"/>
                  <w:color w:val="auto"/>
                </w:rPr>
                <w:t>jurate.juodiene</w:t>
              </w:r>
              <w:r w:rsidRPr="00EF7E07">
                <w:rPr>
                  <w:rStyle w:val="Hipersaitas"/>
                  <w:rFonts w:ascii="Palemonas" w:hAnsi="Palemonas"/>
                  <w:color w:val="auto"/>
                  <w:lang w:val="it-IT"/>
                </w:rPr>
                <w:t>@jjp-legal.lt</w:t>
              </w:r>
            </w:hyperlink>
          </w:p>
        </w:tc>
        <w:tc>
          <w:tcPr>
            <w:tcW w:w="4111" w:type="dxa"/>
          </w:tcPr>
          <w:p w14:paraId="3F2E56D6" w14:textId="7F38653E" w:rsidR="00BC1AF3" w:rsidRPr="00AB4D59" w:rsidRDefault="009C5E6F" w:rsidP="00804406">
            <w:pPr>
              <w:snapToGrid w:val="0"/>
              <w:jc w:val="both"/>
              <w:rPr>
                <w:rFonts w:ascii="Palemonas" w:hAnsi="Palemonas"/>
              </w:rPr>
            </w:pPr>
            <w:r w:rsidRPr="00AB4D59">
              <w:rPr>
                <w:rFonts w:ascii="Palemonas" w:hAnsi="Palemonas"/>
              </w:rPr>
              <w:t xml:space="preserve"> </w:t>
            </w:r>
            <w:r w:rsidR="009B3309">
              <w:rPr>
                <w:rFonts w:ascii="Palemonas" w:hAnsi="Palemonas"/>
              </w:rPr>
              <w:t xml:space="preserve"> </w:t>
            </w:r>
            <w:r w:rsidRPr="00AB4D59">
              <w:rPr>
                <w:rFonts w:ascii="Palemonas" w:hAnsi="Palemonas"/>
              </w:rPr>
              <w:t xml:space="preserve"> </w:t>
            </w:r>
            <w:r w:rsidR="00646D73" w:rsidRPr="00AB4D59">
              <w:rPr>
                <w:rFonts w:ascii="Palemonas" w:hAnsi="Palemonas"/>
              </w:rPr>
              <w:t>202</w:t>
            </w:r>
            <w:r w:rsidR="000C097D">
              <w:rPr>
                <w:rFonts w:ascii="Palemonas" w:hAnsi="Palemonas"/>
              </w:rPr>
              <w:t>6</w:t>
            </w:r>
            <w:r w:rsidR="00F5219D" w:rsidRPr="00AB4D59">
              <w:rPr>
                <w:rFonts w:ascii="Palemonas" w:hAnsi="Palemonas"/>
              </w:rPr>
              <w:t>-</w:t>
            </w:r>
            <w:r w:rsidR="000C097D">
              <w:rPr>
                <w:rFonts w:ascii="Palemonas" w:hAnsi="Palemonas"/>
              </w:rPr>
              <w:t>01</w:t>
            </w:r>
            <w:r w:rsidR="00E20DDF" w:rsidRPr="00AB4D59">
              <w:rPr>
                <w:rFonts w:ascii="Palemonas" w:hAnsi="Palemonas"/>
              </w:rPr>
              <w:t>-</w:t>
            </w:r>
            <w:r w:rsidR="00D96461" w:rsidRPr="00AB4D59">
              <w:rPr>
                <w:rFonts w:ascii="Palemonas" w:hAnsi="Palemonas"/>
              </w:rPr>
              <w:t xml:space="preserve">    </w:t>
            </w:r>
            <w:r w:rsidR="00F5219D" w:rsidRPr="00AB4D59">
              <w:rPr>
                <w:rFonts w:ascii="Palemonas" w:hAnsi="Palemonas"/>
              </w:rPr>
              <w:t xml:space="preserve"> </w:t>
            </w:r>
            <w:r w:rsidR="00E60A3E" w:rsidRPr="00AB4D59">
              <w:rPr>
                <w:rFonts w:ascii="Palemonas" w:hAnsi="Palemonas"/>
              </w:rPr>
              <w:t xml:space="preserve"> </w:t>
            </w:r>
            <w:r w:rsidR="00BC1AF3" w:rsidRPr="00AB4D59">
              <w:rPr>
                <w:rFonts w:ascii="Palemonas" w:hAnsi="Palemonas"/>
              </w:rPr>
              <w:t>Nr.</w:t>
            </w:r>
            <w:r w:rsidR="001756B9" w:rsidRPr="00AB4D59">
              <w:rPr>
                <w:rFonts w:ascii="Palemonas" w:hAnsi="Palemonas"/>
              </w:rPr>
              <w:t xml:space="preserve"> (4.27</w:t>
            </w:r>
            <w:r w:rsidR="009B3309">
              <w:rPr>
                <w:rFonts w:ascii="Palemonas" w:hAnsi="Palemonas"/>
              </w:rPr>
              <w:t xml:space="preserve"> Mr</w:t>
            </w:r>
            <w:r w:rsidR="001756B9" w:rsidRPr="00AB4D59">
              <w:rPr>
                <w:rFonts w:ascii="Palemonas" w:hAnsi="Palemonas"/>
              </w:rPr>
              <w:t>)D3-</w:t>
            </w:r>
          </w:p>
          <w:p w14:paraId="3F2E56D7" w14:textId="11D01707" w:rsidR="009C5E6F" w:rsidRDefault="00D31607" w:rsidP="0018489C">
            <w:pPr>
              <w:snapToGrid w:val="0"/>
              <w:jc w:val="both"/>
              <w:rPr>
                <w:rFonts w:ascii="Palemonas" w:hAnsi="Palemonas"/>
              </w:rPr>
            </w:pPr>
            <w:r w:rsidRPr="00AB4D59">
              <w:rPr>
                <w:rFonts w:ascii="Palemonas" w:hAnsi="Palemonas"/>
              </w:rPr>
              <w:t>Į</w:t>
            </w:r>
            <w:r w:rsidR="009B3309">
              <w:rPr>
                <w:rFonts w:ascii="Palemonas" w:hAnsi="Palemonas"/>
              </w:rPr>
              <w:t xml:space="preserve"> </w:t>
            </w:r>
            <w:r w:rsidR="00F5219D" w:rsidRPr="00AB4D59">
              <w:rPr>
                <w:rFonts w:ascii="Palemonas" w:hAnsi="Palemonas"/>
              </w:rPr>
              <w:t xml:space="preserve"> </w:t>
            </w:r>
            <w:r w:rsidR="00646D73" w:rsidRPr="00AB4D59">
              <w:rPr>
                <w:rFonts w:ascii="Palemonas" w:hAnsi="Palemonas"/>
              </w:rPr>
              <w:t>202</w:t>
            </w:r>
            <w:r w:rsidR="00031B57" w:rsidRPr="00AB4D59">
              <w:rPr>
                <w:rFonts w:ascii="Palemonas" w:hAnsi="Palemonas"/>
              </w:rPr>
              <w:t>2</w:t>
            </w:r>
            <w:r w:rsidR="00F5219D" w:rsidRPr="00AB4D59">
              <w:rPr>
                <w:rFonts w:ascii="Palemonas" w:hAnsi="Palemonas"/>
              </w:rPr>
              <w:t>-</w:t>
            </w:r>
            <w:r w:rsidR="00031B57" w:rsidRPr="00AB4D59">
              <w:rPr>
                <w:rFonts w:ascii="Palemonas" w:hAnsi="Palemonas"/>
              </w:rPr>
              <w:t>0</w:t>
            </w:r>
            <w:r w:rsidR="00395417" w:rsidRPr="00AB4D59">
              <w:rPr>
                <w:rFonts w:ascii="Palemonas" w:hAnsi="Palemonas"/>
              </w:rPr>
              <w:t>5</w:t>
            </w:r>
            <w:r w:rsidR="00F5219D" w:rsidRPr="00AB4D59">
              <w:rPr>
                <w:rFonts w:ascii="Palemonas" w:hAnsi="Palemonas"/>
              </w:rPr>
              <w:t>-</w:t>
            </w:r>
            <w:r w:rsidR="00395417" w:rsidRPr="00AB4D59">
              <w:rPr>
                <w:rFonts w:ascii="Palemonas" w:hAnsi="Palemonas"/>
              </w:rPr>
              <w:t>11</w:t>
            </w:r>
            <w:r w:rsidR="001756B9" w:rsidRPr="00AB4D59">
              <w:rPr>
                <w:rFonts w:ascii="Palemonas" w:hAnsi="Palemonas"/>
              </w:rPr>
              <w:t xml:space="preserve"> </w:t>
            </w:r>
            <w:r w:rsidR="00F5219D" w:rsidRPr="00AB4D59">
              <w:rPr>
                <w:rFonts w:ascii="Palemonas" w:hAnsi="Palemonas"/>
              </w:rPr>
              <w:t xml:space="preserve"> </w:t>
            </w:r>
            <w:r w:rsidR="006638A2" w:rsidRPr="00AB4D59">
              <w:rPr>
                <w:rFonts w:ascii="Palemonas" w:hAnsi="Palemonas"/>
              </w:rPr>
              <w:t>prašym</w:t>
            </w:r>
            <w:r w:rsidR="00395417" w:rsidRPr="00AB4D59">
              <w:rPr>
                <w:rFonts w:ascii="Palemonas" w:hAnsi="Palemonas"/>
              </w:rPr>
              <w:t>us</w:t>
            </w:r>
          </w:p>
          <w:p w14:paraId="237FFBB7" w14:textId="70B19FD0" w:rsidR="00B74311" w:rsidRDefault="00B74311" w:rsidP="0018489C">
            <w:pPr>
              <w:snapToGrid w:val="0"/>
              <w:jc w:val="both"/>
              <w:rPr>
                <w:rFonts w:ascii="Palemonas" w:hAnsi="Palemonas"/>
                <w:i/>
                <w:iCs/>
                <w:sz w:val="20"/>
                <w:szCs w:val="20"/>
              </w:rPr>
            </w:pPr>
            <w:r w:rsidRPr="00B74311">
              <w:rPr>
                <w:rFonts w:ascii="Palemonas" w:hAnsi="Palemonas"/>
                <w:i/>
                <w:iCs/>
                <w:sz w:val="20"/>
                <w:szCs w:val="20"/>
              </w:rPr>
              <w:t>(gauta 2022-05-11,</w:t>
            </w:r>
            <w:r>
              <w:rPr>
                <w:rFonts w:ascii="Palemonas" w:hAnsi="Palemonas"/>
                <w:i/>
                <w:iCs/>
                <w:sz w:val="20"/>
                <w:szCs w:val="20"/>
              </w:rPr>
              <w:t xml:space="preserve"> </w:t>
            </w:r>
            <w:r w:rsidRPr="00B74311">
              <w:rPr>
                <w:rFonts w:ascii="Palemonas" w:hAnsi="Palemonas"/>
                <w:i/>
                <w:iCs/>
                <w:sz w:val="20"/>
                <w:szCs w:val="20"/>
              </w:rPr>
              <w:t>reg. Nr. (4.27.E)D2-2805,</w:t>
            </w:r>
          </w:p>
          <w:p w14:paraId="694CD211" w14:textId="23F94D1B" w:rsidR="00B74311" w:rsidRDefault="00B74311" w:rsidP="00B74311">
            <w:pPr>
              <w:snapToGrid w:val="0"/>
              <w:ind w:firstLine="2163"/>
              <w:jc w:val="both"/>
              <w:rPr>
                <w:rFonts w:ascii="Palemonas" w:hAnsi="Palemonas"/>
                <w:i/>
                <w:iCs/>
                <w:sz w:val="20"/>
                <w:szCs w:val="20"/>
              </w:rPr>
            </w:pPr>
            <w:r>
              <w:rPr>
                <w:rFonts w:ascii="Palemonas" w:hAnsi="Palemonas"/>
                <w:i/>
                <w:iCs/>
                <w:sz w:val="20"/>
                <w:szCs w:val="20"/>
              </w:rPr>
              <w:t xml:space="preserve"> </w:t>
            </w:r>
            <w:r w:rsidR="00256BC7">
              <w:rPr>
                <w:rFonts w:ascii="Palemonas" w:hAnsi="Palemonas"/>
                <w:i/>
                <w:iCs/>
                <w:sz w:val="20"/>
                <w:szCs w:val="20"/>
              </w:rPr>
              <w:t xml:space="preserve"> </w:t>
            </w:r>
            <w:r w:rsidRPr="00B74311">
              <w:rPr>
                <w:rFonts w:ascii="Palemonas" w:hAnsi="Palemonas"/>
                <w:i/>
                <w:iCs/>
                <w:sz w:val="20"/>
                <w:szCs w:val="20"/>
              </w:rPr>
              <w:t>(4.27.E)D2-280</w:t>
            </w:r>
            <w:r>
              <w:rPr>
                <w:rFonts w:ascii="Palemonas" w:hAnsi="Palemonas"/>
                <w:i/>
                <w:iCs/>
                <w:sz w:val="20"/>
                <w:szCs w:val="20"/>
              </w:rPr>
              <w:t>6</w:t>
            </w:r>
            <w:r w:rsidRPr="00B74311">
              <w:rPr>
                <w:rFonts w:ascii="Palemonas" w:hAnsi="Palemonas"/>
                <w:i/>
                <w:iCs/>
                <w:sz w:val="20"/>
                <w:szCs w:val="20"/>
              </w:rPr>
              <w:t>,</w:t>
            </w:r>
          </w:p>
          <w:p w14:paraId="1B1C4AD6" w14:textId="77777777" w:rsidR="00112ADE" w:rsidRDefault="00B74311" w:rsidP="009B3309">
            <w:pPr>
              <w:snapToGrid w:val="0"/>
              <w:jc w:val="right"/>
              <w:rPr>
                <w:rFonts w:ascii="Palemonas" w:hAnsi="Palemonas"/>
                <w:i/>
                <w:iCs/>
                <w:sz w:val="20"/>
                <w:szCs w:val="20"/>
              </w:rPr>
            </w:pPr>
            <w:r>
              <w:rPr>
                <w:rFonts w:ascii="Palemonas" w:hAnsi="Palemonas"/>
                <w:i/>
                <w:iCs/>
                <w:sz w:val="20"/>
                <w:szCs w:val="20"/>
              </w:rPr>
              <w:t xml:space="preserve">nuo </w:t>
            </w:r>
            <w:r w:rsidRPr="00B74311">
              <w:rPr>
                <w:rFonts w:ascii="Palemonas" w:hAnsi="Palemonas"/>
                <w:i/>
                <w:iCs/>
                <w:sz w:val="20"/>
                <w:szCs w:val="20"/>
              </w:rPr>
              <w:t>(4.27.E)D2-280</w:t>
            </w:r>
            <w:r>
              <w:rPr>
                <w:rFonts w:ascii="Palemonas" w:hAnsi="Palemonas"/>
                <w:i/>
                <w:iCs/>
                <w:sz w:val="20"/>
                <w:szCs w:val="20"/>
              </w:rPr>
              <w:t xml:space="preserve">8 iki </w:t>
            </w:r>
            <w:r w:rsidRPr="00B74311">
              <w:rPr>
                <w:rFonts w:ascii="Palemonas" w:hAnsi="Palemonas"/>
                <w:i/>
                <w:iCs/>
                <w:sz w:val="20"/>
                <w:szCs w:val="20"/>
              </w:rPr>
              <w:t>(4.27.E)D2-28</w:t>
            </w:r>
            <w:r>
              <w:rPr>
                <w:rFonts w:ascii="Palemonas" w:hAnsi="Palemonas"/>
                <w:i/>
                <w:iCs/>
                <w:sz w:val="20"/>
                <w:szCs w:val="20"/>
              </w:rPr>
              <w:t>17)</w:t>
            </w:r>
          </w:p>
          <w:p w14:paraId="0476FE1A" w14:textId="77777777" w:rsidR="00EF1D2E" w:rsidRPr="009B3309" w:rsidRDefault="00EF1D2E" w:rsidP="0018489C">
            <w:pPr>
              <w:snapToGrid w:val="0"/>
              <w:jc w:val="both"/>
              <w:rPr>
                <w:rFonts w:ascii="Palemonas" w:hAnsi="Palemonas"/>
                <w:sz w:val="20"/>
                <w:szCs w:val="20"/>
              </w:rPr>
            </w:pPr>
          </w:p>
          <w:p w14:paraId="5B805DB7" w14:textId="77777777" w:rsidR="00EF1D2E" w:rsidRDefault="00EF1D2E" w:rsidP="0018489C">
            <w:pPr>
              <w:snapToGrid w:val="0"/>
              <w:jc w:val="both"/>
              <w:rPr>
                <w:rFonts w:ascii="Palemonas" w:hAnsi="Palemonas"/>
              </w:rPr>
            </w:pPr>
            <w:r w:rsidRPr="00C40E6E">
              <w:rPr>
                <w:rFonts w:ascii="Palemonas" w:hAnsi="Palemonas"/>
              </w:rPr>
              <w:t xml:space="preserve">Į </w:t>
            </w:r>
            <w:r w:rsidR="00C40E6E" w:rsidRPr="00C40E6E">
              <w:rPr>
                <w:rFonts w:ascii="Palemonas" w:hAnsi="Palemonas"/>
              </w:rPr>
              <w:t>2025-11-10</w:t>
            </w:r>
            <w:r w:rsidR="003014A9">
              <w:rPr>
                <w:rFonts w:ascii="Palemonas" w:hAnsi="Palemonas"/>
              </w:rPr>
              <w:t xml:space="preserve"> prašymą</w:t>
            </w:r>
          </w:p>
          <w:p w14:paraId="3F2E56D8" w14:textId="2E683E66" w:rsidR="003014A9" w:rsidRPr="009B3309" w:rsidRDefault="003014A9" w:rsidP="0018489C">
            <w:pPr>
              <w:snapToGrid w:val="0"/>
              <w:jc w:val="both"/>
              <w:rPr>
                <w:rFonts w:ascii="Palemonas" w:hAnsi="Palemonas"/>
                <w:i/>
                <w:iCs/>
                <w:sz w:val="20"/>
                <w:szCs w:val="20"/>
              </w:rPr>
            </w:pPr>
            <w:r w:rsidRPr="009B3309">
              <w:rPr>
                <w:rFonts w:ascii="Palemonas" w:hAnsi="Palemonas"/>
                <w:i/>
                <w:iCs/>
                <w:sz w:val="20"/>
                <w:szCs w:val="20"/>
              </w:rPr>
              <w:t xml:space="preserve">(gauta 2025-11-10, reg Nr. </w:t>
            </w:r>
            <w:r w:rsidR="00BF454C" w:rsidRPr="009B3309">
              <w:rPr>
                <w:rFonts w:ascii="Palemonas" w:hAnsi="Palemonas"/>
                <w:i/>
                <w:iCs/>
                <w:sz w:val="20"/>
                <w:szCs w:val="20"/>
              </w:rPr>
              <w:t>(4.48 Mr) D2-6527)</w:t>
            </w:r>
          </w:p>
        </w:tc>
      </w:tr>
    </w:tbl>
    <w:p w14:paraId="099CC019" w14:textId="5D823FD2" w:rsidR="00EE4820" w:rsidRDefault="00EE4820" w:rsidP="0038270C">
      <w:pPr>
        <w:jc w:val="both"/>
        <w:rPr>
          <w:rFonts w:ascii="Palemonas" w:hAnsi="Palemonas" w:cs="Tahoma"/>
          <w:b/>
          <w:caps/>
          <w:color w:val="000000"/>
        </w:rPr>
      </w:pPr>
    </w:p>
    <w:p w14:paraId="68D732BA" w14:textId="77777777" w:rsidR="00EE4820" w:rsidRPr="00AB4D59" w:rsidRDefault="00EE4820" w:rsidP="0038270C">
      <w:pPr>
        <w:jc w:val="both"/>
        <w:rPr>
          <w:rFonts w:ascii="Palemonas" w:hAnsi="Palemonas" w:cs="Tahoma"/>
          <w:b/>
          <w:caps/>
          <w:color w:val="000000"/>
        </w:rPr>
      </w:pPr>
    </w:p>
    <w:p w14:paraId="3F2E56DA" w14:textId="597FBE51" w:rsidR="00E60A3E" w:rsidRPr="00AB4D59" w:rsidRDefault="009F33E4" w:rsidP="0038270C">
      <w:pPr>
        <w:jc w:val="both"/>
        <w:rPr>
          <w:rFonts w:ascii="Palemonas" w:hAnsi="Palemonas"/>
          <w:b/>
          <w:caps/>
        </w:rPr>
      </w:pPr>
      <w:r w:rsidRPr="00AB4D59">
        <w:rPr>
          <w:rFonts w:ascii="Palemonas" w:hAnsi="Palemonas" w:cs="Tahoma"/>
          <w:b/>
          <w:caps/>
          <w:color w:val="000000"/>
        </w:rPr>
        <w:t xml:space="preserve">Dėl </w:t>
      </w:r>
      <w:r w:rsidR="001D0E80" w:rsidRPr="00AB4D59">
        <w:rPr>
          <w:rFonts w:ascii="Palemonas" w:hAnsi="Palemonas" w:cs="Tahoma"/>
          <w:b/>
          <w:caps/>
          <w:color w:val="000000"/>
        </w:rPr>
        <w:t>LAIKIN</w:t>
      </w:r>
      <w:r w:rsidR="005C53DF" w:rsidRPr="00AB4D59">
        <w:rPr>
          <w:rFonts w:ascii="Palemonas" w:hAnsi="Palemonas" w:cs="Tahoma"/>
          <w:b/>
          <w:caps/>
          <w:color w:val="000000"/>
        </w:rPr>
        <w:t>ų</w:t>
      </w:r>
      <w:r w:rsidR="00D96461" w:rsidRPr="00AB4D59">
        <w:rPr>
          <w:rFonts w:ascii="Palemonas" w:hAnsi="Palemonas" w:cs="Tahoma"/>
          <w:b/>
          <w:caps/>
          <w:color w:val="000000"/>
        </w:rPr>
        <w:t xml:space="preserve"> </w:t>
      </w:r>
      <w:r w:rsidR="001D0E80" w:rsidRPr="00AB4D59">
        <w:rPr>
          <w:rFonts w:ascii="Palemonas" w:hAnsi="Palemonas" w:cs="Tahoma"/>
          <w:b/>
          <w:caps/>
          <w:color w:val="000000"/>
        </w:rPr>
        <w:t>ĮRENGINI</w:t>
      </w:r>
      <w:r w:rsidR="005C53DF" w:rsidRPr="00AB4D59">
        <w:rPr>
          <w:rFonts w:ascii="Palemonas" w:hAnsi="Palemonas" w:cs="Tahoma"/>
          <w:b/>
          <w:caps/>
          <w:color w:val="000000"/>
        </w:rPr>
        <w:t>ų</w:t>
      </w:r>
      <w:r w:rsidR="00D65476" w:rsidRPr="00AB4D59">
        <w:rPr>
          <w:rFonts w:ascii="Palemonas" w:hAnsi="Palemonas" w:cs="Tahoma"/>
          <w:b/>
          <w:caps/>
          <w:color w:val="000000"/>
        </w:rPr>
        <w:t xml:space="preserve"> </w:t>
      </w:r>
      <w:r w:rsidR="00D65476" w:rsidRPr="00AB4D59">
        <w:rPr>
          <w:rFonts w:ascii="Palemonas" w:hAnsi="Palemonas"/>
          <w:b/>
          <w:caps/>
        </w:rPr>
        <w:t>ŽEMĖS SKLYP</w:t>
      </w:r>
      <w:r w:rsidR="00C24E01" w:rsidRPr="00AB4D59">
        <w:rPr>
          <w:rFonts w:ascii="Palemonas" w:hAnsi="Palemonas"/>
          <w:b/>
          <w:caps/>
        </w:rPr>
        <w:t>uose</w:t>
      </w:r>
      <w:r w:rsidR="0040578A" w:rsidRPr="00AB4D59">
        <w:rPr>
          <w:rFonts w:ascii="Palemonas" w:hAnsi="Palemonas"/>
          <w:b/>
          <w:caps/>
        </w:rPr>
        <w:t xml:space="preserve"> J.</w:t>
      </w:r>
      <w:r w:rsidR="00DA3498" w:rsidRPr="00AB4D59">
        <w:rPr>
          <w:rFonts w:ascii="Palemonas" w:hAnsi="Palemonas"/>
          <w:b/>
          <w:caps/>
        </w:rPr>
        <w:t xml:space="preserve"> </w:t>
      </w:r>
      <w:r w:rsidR="0040578A" w:rsidRPr="00AB4D59">
        <w:rPr>
          <w:rFonts w:ascii="Palemonas" w:hAnsi="Palemonas"/>
          <w:b/>
          <w:caps/>
        </w:rPr>
        <w:t>Basanavičiaus g.</w:t>
      </w:r>
      <w:r w:rsidR="007F5D9E" w:rsidRPr="00AB4D59">
        <w:rPr>
          <w:rFonts w:ascii="Palemonas" w:hAnsi="Palemonas"/>
          <w:b/>
          <w:caps/>
        </w:rPr>
        <w:t xml:space="preserve"> </w:t>
      </w:r>
      <w:r w:rsidR="001B1C8D" w:rsidRPr="00AB4D59">
        <w:rPr>
          <w:rFonts w:ascii="Palemonas" w:hAnsi="Palemonas"/>
          <w:b/>
          <w:caps/>
        </w:rPr>
        <w:t>5</w:t>
      </w:r>
      <w:r w:rsidR="00D870EA" w:rsidRPr="00AB4D59">
        <w:rPr>
          <w:rFonts w:ascii="Palemonas" w:hAnsi="Palemonas"/>
          <w:b/>
          <w:caps/>
        </w:rPr>
        <w:t>,</w:t>
      </w:r>
      <w:r w:rsidR="000C0BE7" w:rsidRPr="00AB4D59">
        <w:rPr>
          <w:rFonts w:ascii="Palemonas" w:hAnsi="Palemonas" w:cs="Tahoma"/>
          <w:b/>
          <w:caps/>
          <w:color w:val="000000"/>
        </w:rPr>
        <w:t xml:space="preserve"> </w:t>
      </w:r>
      <w:r w:rsidR="001B1C8D" w:rsidRPr="00AB4D59">
        <w:rPr>
          <w:rFonts w:ascii="Palemonas" w:hAnsi="Palemonas" w:cs="Tahoma"/>
          <w:b/>
          <w:caps/>
          <w:color w:val="000000"/>
        </w:rPr>
        <w:t xml:space="preserve">5a, </w:t>
      </w:r>
      <w:r w:rsidR="000C0BE7" w:rsidRPr="00AB4D59">
        <w:rPr>
          <w:rFonts w:ascii="Palemonas" w:hAnsi="Palemonas" w:cs="Tahoma"/>
          <w:b/>
          <w:caps/>
          <w:color w:val="000000"/>
        </w:rPr>
        <w:t>PALANGOJE</w:t>
      </w:r>
    </w:p>
    <w:p w14:paraId="3F2E56DB" w14:textId="1829387A" w:rsidR="00E60A3E" w:rsidRPr="00AB4D59" w:rsidRDefault="00E60A3E" w:rsidP="00E20DDF">
      <w:pPr>
        <w:rPr>
          <w:rFonts w:ascii="Palemonas" w:hAnsi="Palemonas"/>
          <w:b/>
        </w:rPr>
      </w:pPr>
    </w:p>
    <w:p w14:paraId="309DD4C4" w14:textId="10EA7018" w:rsidR="00B1758B" w:rsidRDefault="00B1758B" w:rsidP="00142FEA">
      <w:pPr>
        <w:jc w:val="both"/>
        <w:rPr>
          <w:rFonts w:ascii="Palemonas" w:hAnsi="Palemonas"/>
        </w:rPr>
      </w:pPr>
    </w:p>
    <w:p w14:paraId="29B44DF2" w14:textId="45775C97" w:rsidR="007A214D" w:rsidRPr="00767332" w:rsidRDefault="003561FE" w:rsidP="00142FEA">
      <w:pPr>
        <w:ind w:firstLine="1134"/>
        <w:jc w:val="both"/>
        <w:rPr>
          <w:rFonts w:ascii="Palemonas" w:hAnsi="Palemonas"/>
        </w:rPr>
      </w:pPr>
      <w:r w:rsidRPr="00767332">
        <w:rPr>
          <w:rFonts w:ascii="Palemonas" w:hAnsi="Palemonas"/>
        </w:rPr>
        <w:t>Lietuvos vyriausiojo administracinio teismo 2025</w:t>
      </w:r>
      <w:r w:rsidR="00767332">
        <w:rPr>
          <w:rFonts w:ascii="Palemonas" w:hAnsi="Palemonas"/>
        </w:rPr>
        <w:t>-05-07</w:t>
      </w:r>
      <w:r w:rsidRPr="00767332">
        <w:rPr>
          <w:rFonts w:ascii="Palemonas" w:hAnsi="Palemonas"/>
        </w:rPr>
        <w:t xml:space="preserve"> nutartimi administracinėje byloje Nr. eA-44-502/2025 (teisminio proceso Nr. 3-63-3-01932-2022-6) palikus galioti pirmosios instancijos teismo sprendimą, įsiteisėjo Regionų apygardos administracinio teismo Klaipėdos rūmų 2023</w:t>
      </w:r>
      <w:r w:rsidR="00767332">
        <w:rPr>
          <w:rFonts w:ascii="Palemonas" w:hAnsi="Palemonas"/>
        </w:rPr>
        <w:t>-02-07</w:t>
      </w:r>
      <w:r w:rsidRPr="00767332">
        <w:rPr>
          <w:rFonts w:ascii="Palemonas" w:hAnsi="Palemonas"/>
        </w:rPr>
        <w:t xml:space="preserve"> sprendimas administracinėje byloje Nr. eI3-182-583/2023 (teisminio proceso Nr. 3-63-3-01932-2022-6), kuriuo </w:t>
      </w:r>
      <w:r w:rsidRPr="00767332">
        <w:rPr>
          <w:rFonts w:ascii="Palemonas" w:hAnsi="Palemonas"/>
          <w:iCs/>
        </w:rPr>
        <w:t>pareiškėjos UAB „Virintos vingis“ skundas atsakovei Palangos miesto savivaldybės administracijai patenkintas iš dalies, panaikint</w:t>
      </w:r>
      <w:r w:rsidR="00767332" w:rsidRPr="00767332">
        <w:rPr>
          <w:rFonts w:ascii="Palemonas" w:hAnsi="Palemonas"/>
          <w:iCs/>
        </w:rPr>
        <w:t>as</w:t>
      </w:r>
      <w:r w:rsidRPr="00767332">
        <w:rPr>
          <w:rFonts w:ascii="Palemonas" w:hAnsi="Palemonas"/>
          <w:iCs/>
        </w:rPr>
        <w:t xml:space="preserve"> </w:t>
      </w:r>
      <w:r w:rsidRPr="00767332">
        <w:rPr>
          <w:rFonts w:ascii="Palemonas" w:hAnsi="Palemonas"/>
        </w:rPr>
        <w:t>Palangos miesto savivaldybės administracijos 2022</w:t>
      </w:r>
      <w:r w:rsidR="00767332" w:rsidRPr="00767332">
        <w:rPr>
          <w:rFonts w:ascii="Palemonas" w:hAnsi="Palemonas"/>
        </w:rPr>
        <w:t>-06-27</w:t>
      </w:r>
      <w:r w:rsidRPr="00767332">
        <w:rPr>
          <w:rFonts w:ascii="Palemonas" w:hAnsi="Palemonas"/>
        </w:rPr>
        <w:t xml:space="preserve"> </w:t>
      </w:r>
      <w:r w:rsidR="00767332" w:rsidRPr="00767332">
        <w:rPr>
          <w:rFonts w:ascii="Palemonas" w:hAnsi="Palemonas"/>
        </w:rPr>
        <w:t xml:space="preserve">raštas </w:t>
      </w:r>
      <w:r w:rsidRPr="00767332">
        <w:rPr>
          <w:rFonts w:ascii="Palemonas" w:hAnsi="Palemonas"/>
        </w:rPr>
        <w:t>Nr. (4.27.E) D3-2516 „Dėl laikinų įrenginių žemės sklype J. Basanavičiaus g. 5,</w:t>
      </w:r>
      <w:r w:rsidR="00767332">
        <w:rPr>
          <w:rFonts w:ascii="Palemonas" w:hAnsi="Palemonas"/>
        </w:rPr>
        <w:t xml:space="preserve"> </w:t>
      </w:r>
      <w:r w:rsidRPr="00767332">
        <w:rPr>
          <w:rFonts w:ascii="Palemonas" w:hAnsi="Palemonas"/>
        </w:rPr>
        <w:t>5 A, Palangoje“ dalyje, kuria nuspręsta atsisakyti suderinti įrenginio „Žaidimų automatai“ projektą</w:t>
      </w:r>
      <w:r w:rsidR="00767332" w:rsidRPr="00767332">
        <w:rPr>
          <w:rFonts w:ascii="Palemonas" w:hAnsi="Palemonas"/>
        </w:rPr>
        <w:t xml:space="preserve"> bei dalyje, kuria nuspręsta suderinti įrenginių </w:t>
      </w:r>
      <w:r w:rsidR="00767332" w:rsidRPr="00767332">
        <w:rPr>
          <w:rFonts w:ascii="Palemonas" w:hAnsi="Palemonas"/>
          <w:color w:val="000000"/>
          <w:shd w:val="clear" w:color="auto" w:fill="FFFFFF"/>
        </w:rPr>
        <w:t>Traukinukas“, „Karuselė Arkliukai“, „Plastikinės mašinėlės“, „Karuselė Omesas“, „Trasa Mini kart“, „Baseinas su laiveliais“, „Mašinėlės Huricame“ ir „Baseinas su pripučiamais burbulais“ projektus iki 2023-05-31.</w:t>
      </w:r>
    </w:p>
    <w:p w14:paraId="50ECD6D4" w14:textId="3B02EB3F" w:rsidR="003561FE" w:rsidRDefault="00B70A21" w:rsidP="00142FEA">
      <w:pPr>
        <w:ind w:firstLine="1134"/>
        <w:jc w:val="both"/>
        <w:rPr>
          <w:rFonts w:ascii="Palemonas" w:hAnsi="Palemonas"/>
        </w:rPr>
      </w:pPr>
      <w:r>
        <w:rPr>
          <w:rFonts w:ascii="Palemonas" w:hAnsi="Palemonas"/>
        </w:rPr>
        <w:t>Nors teismo sprendimų rezoliucinėse dalyse nebuvo įpareigojimo Jūsų 2022-05-11 prašymų išnagrinėti iš naujo (toks reikalavimas taip pat nebuvo suformuluotas ir skunde), tačiau sprendimų motyvacinėje dalyje teismai nurodo, jog m</w:t>
      </w:r>
      <w:r w:rsidRPr="00B70A21">
        <w:rPr>
          <w:rFonts w:ascii="Palemonas" w:hAnsi="Palemonas"/>
        </w:rPr>
        <w:t>inėt</w:t>
      </w:r>
      <w:r>
        <w:rPr>
          <w:rFonts w:ascii="Palemonas" w:hAnsi="Palemonas"/>
        </w:rPr>
        <w:t>o</w:t>
      </w:r>
      <w:r w:rsidRPr="00B70A21">
        <w:rPr>
          <w:rFonts w:ascii="Palemonas" w:hAnsi="Palemonas"/>
        </w:rPr>
        <w:t xml:space="preserve"> </w:t>
      </w:r>
      <w:r>
        <w:rPr>
          <w:rFonts w:ascii="Palemonas" w:hAnsi="Palemonas"/>
        </w:rPr>
        <w:t xml:space="preserve">Palangos miesto savivaldybės administracijos </w:t>
      </w:r>
      <w:r w:rsidR="00944189">
        <w:rPr>
          <w:rFonts w:ascii="Palemonas" w:hAnsi="Palemonas"/>
        </w:rPr>
        <w:t xml:space="preserve">2022-06-27 </w:t>
      </w:r>
      <w:r>
        <w:rPr>
          <w:rFonts w:ascii="Palemonas" w:hAnsi="Palemonas"/>
        </w:rPr>
        <w:t xml:space="preserve">rašto </w:t>
      </w:r>
      <w:r w:rsidR="00944189" w:rsidRPr="00767332">
        <w:rPr>
          <w:rFonts w:ascii="Palemonas" w:hAnsi="Palemonas"/>
        </w:rPr>
        <w:t xml:space="preserve">Nr. (4.27.E) D3-2516 </w:t>
      </w:r>
      <w:r w:rsidRPr="00B70A21">
        <w:rPr>
          <w:rFonts w:ascii="Palemonas" w:hAnsi="Palemonas"/>
        </w:rPr>
        <w:t xml:space="preserve">dalių panaikinimas grąžina šalis į </w:t>
      </w:r>
      <w:r w:rsidRPr="00B70A21">
        <w:rPr>
          <w:rFonts w:ascii="Palemonas" w:hAnsi="Palemonas"/>
          <w:i/>
          <w:iCs/>
        </w:rPr>
        <w:t>status quo ante</w:t>
      </w:r>
      <w:r w:rsidRPr="00B70A21">
        <w:rPr>
          <w:rFonts w:ascii="Palemonas" w:hAnsi="Palemonas"/>
        </w:rPr>
        <w:t xml:space="preserve"> ir sukuria atsakovei pareigą atlikti veiksmus, susijusius su ankstesnės padėties atkūrimu, t. y. pareigą iš naujo išnagrinėti </w:t>
      </w:r>
      <w:r>
        <w:rPr>
          <w:rFonts w:ascii="Palemonas" w:hAnsi="Palemonas"/>
        </w:rPr>
        <w:t xml:space="preserve">UAB </w:t>
      </w:r>
      <w:r w:rsidRPr="00B70A21">
        <w:rPr>
          <w:rFonts w:ascii="Palemonas" w:hAnsi="Palemonas"/>
        </w:rPr>
        <w:t>„Virintos vingis“ 2022</w:t>
      </w:r>
      <w:r>
        <w:rPr>
          <w:rFonts w:ascii="Palemonas" w:hAnsi="Palemonas"/>
        </w:rPr>
        <w:t>-05-11</w:t>
      </w:r>
      <w:r w:rsidRPr="00B70A21">
        <w:rPr>
          <w:rFonts w:ascii="Palemonas" w:hAnsi="Palemonas"/>
        </w:rPr>
        <w:t xml:space="preserve"> prašymus toje apimtyje, kurioje prašoma suderinti įrenginio „Žaidimų automatai“ projektą ir įrenginių Traukinukas“, „Karuselė Arkliukai“, „Plastikinės mašinėlės“, „Karuselė Omesas“, „Trasa Mini kart“, „Baseinas su laiveliais“, „Mašinėlės Huricame“ ir „Baseinas su pripučiamais burbulais“ projektus 3 metų laikotarpiui</w:t>
      </w:r>
      <w:r>
        <w:rPr>
          <w:rFonts w:ascii="Palemonas" w:hAnsi="Palemonas"/>
        </w:rPr>
        <w:t>.</w:t>
      </w:r>
    </w:p>
    <w:p w14:paraId="3EB4C19E" w14:textId="296208AF" w:rsidR="00163A1B" w:rsidRPr="00D36B78" w:rsidRDefault="0051373D" w:rsidP="00142FEA">
      <w:pPr>
        <w:ind w:firstLine="1134"/>
        <w:jc w:val="both"/>
        <w:rPr>
          <w:rFonts w:ascii="Palemonas" w:hAnsi="Palemonas"/>
          <w:i/>
          <w:iCs/>
        </w:rPr>
      </w:pPr>
      <w:r w:rsidRPr="00D36B78">
        <w:rPr>
          <w:rFonts w:ascii="Palemonas" w:hAnsi="Palemonas"/>
        </w:rPr>
        <w:t xml:space="preserve">Tuo tarpu pažymime, kad </w:t>
      </w:r>
      <w:r w:rsidR="00163A1B" w:rsidRPr="00D36B78">
        <w:rPr>
          <w:rFonts w:ascii="Palemonas" w:hAnsi="Palemonas"/>
        </w:rPr>
        <w:t>vadovaujantis Lietuvos Respublikos teismų praktika teismai nėra viešojo administravimo subjektai ir neatlieka viešojo administravimo atitinkamoje srityje, todėl paprastai, t. y. nesant išskirtinių aplinkybių, neįpareigoja viešojo administravimo subjekto priimti konkretaus turinio administracinį sprendimą</w:t>
      </w:r>
      <w:r w:rsidR="005E4C46" w:rsidRPr="00D36B78">
        <w:rPr>
          <w:rFonts w:ascii="Palemonas" w:hAnsi="Palemonas"/>
        </w:rPr>
        <w:t xml:space="preserve"> </w:t>
      </w:r>
      <w:r w:rsidR="005E4C46" w:rsidRPr="00D36B78">
        <w:rPr>
          <w:rFonts w:ascii="Palemonas" w:hAnsi="Palemonas"/>
          <w:i/>
          <w:iCs/>
        </w:rPr>
        <w:t>(žr., pvz., Lietuvos vyriausiojo administracinio teismo 2018 m. liepos 19 d. nutartį administracinėje byloje Nr.</w:t>
      </w:r>
      <w:bookmarkStart w:id="0" w:name="nec4f5ea5-d5a2-47f7-bde4-2b31cf10e71d"/>
      <w:r w:rsidR="005E4C46" w:rsidRPr="00D36B78">
        <w:rPr>
          <w:rFonts w:ascii="Palemonas" w:hAnsi="Palemonas"/>
          <w:i/>
          <w:iCs/>
        </w:rPr>
        <w:t xml:space="preserve"> A-1150-502/2018</w:t>
      </w:r>
      <w:bookmarkStart w:id="1" w:name="pnec4f5ea5-d5a2-47f7-bde4-2b31cf10e71d"/>
      <w:bookmarkEnd w:id="0"/>
      <w:bookmarkEnd w:id="1"/>
      <w:r w:rsidR="005E4C46" w:rsidRPr="00D36B78">
        <w:rPr>
          <w:rFonts w:ascii="Palemonas" w:hAnsi="Palemonas"/>
          <w:i/>
          <w:iCs/>
        </w:rPr>
        <w:t>, Lietuvos vyriausiojo administracinio teismo 2020 m. sausio 7 d. nutartis administracinėje byloje Nr. eA-2961-624/2019 ir kt.)</w:t>
      </w:r>
      <w:r w:rsidR="00163A1B" w:rsidRPr="00D36B78">
        <w:rPr>
          <w:rFonts w:ascii="Palemonas" w:hAnsi="Palemonas"/>
        </w:rPr>
        <w:t>.</w:t>
      </w:r>
      <w:r w:rsidR="00D95FA7" w:rsidRPr="00D36B78">
        <w:rPr>
          <w:rFonts w:ascii="Palemonas" w:hAnsi="Palemonas"/>
        </w:rPr>
        <w:t xml:space="preserve"> Taigi, </w:t>
      </w:r>
      <w:r w:rsidR="00163A1B" w:rsidRPr="00D36B78">
        <w:rPr>
          <w:rFonts w:ascii="Palemonas" w:hAnsi="Palemonas"/>
        </w:rPr>
        <w:t xml:space="preserve">tai nereiškia, jog iš naujo nagrinėjant prašymus atsakovė įpareigojama priimti kokį nors konkretaus turinio sprendimą, nes teismas negali įpareigoti vienu ar kitu būdu vertinti konkrečias aplinkybes ir priimti konkretų sprendimą, tačiau atsakovės sprendimas turi būti aiškiai, tinkamai ir pakankamai motyvuotas, atsižvelgiant į konkrečias faktines aplinkybes, o atsakovės motyvai turi būti </w:t>
      </w:r>
      <w:r w:rsidR="00163A1B" w:rsidRPr="00D36B78">
        <w:rPr>
          <w:rFonts w:ascii="Palemonas" w:hAnsi="Palemonas"/>
        </w:rPr>
        <w:lastRenderedPageBreak/>
        <w:t>išdėstyti pačiame administraciniame sprendime, vadovaujantis</w:t>
      </w:r>
      <w:bookmarkStart w:id="2" w:name="n8bdfbf82-12d4-469b-8a16-6b49796ca025"/>
      <w:r w:rsidR="00D95FA7" w:rsidRPr="00D36B78">
        <w:rPr>
          <w:rFonts w:ascii="Palemonas" w:hAnsi="Palemonas"/>
        </w:rPr>
        <w:t xml:space="preserve"> </w:t>
      </w:r>
      <w:bookmarkStart w:id="3" w:name="n48c77194-eeeb-4085-a6d8-876de419e83b"/>
      <w:bookmarkEnd w:id="2"/>
      <w:r w:rsidR="00D95FA7" w:rsidRPr="00D36B78">
        <w:rPr>
          <w:rFonts w:ascii="Palemonas" w:hAnsi="Palemonas"/>
          <w:i/>
          <w:iCs/>
        </w:rPr>
        <w:t xml:space="preserve">Lietuvos Respublikos viešojo administravimo įstatymo </w:t>
      </w:r>
      <w:r w:rsidR="00163A1B" w:rsidRPr="00D36B78">
        <w:rPr>
          <w:rFonts w:ascii="Palemonas" w:hAnsi="Palemonas"/>
          <w:i/>
          <w:iCs/>
        </w:rPr>
        <w:t>10</w:t>
      </w:r>
      <w:bookmarkStart w:id="4" w:name="pn48c77194-eeeb-4085-a6d8-876de419e83b"/>
      <w:bookmarkEnd w:id="3"/>
      <w:bookmarkEnd w:id="4"/>
      <w:r w:rsidR="00D95FA7" w:rsidRPr="00D36B78">
        <w:rPr>
          <w:rFonts w:ascii="Palemonas" w:hAnsi="Palemonas"/>
          <w:i/>
          <w:iCs/>
        </w:rPr>
        <w:t xml:space="preserve"> </w:t>
      </w:r>
      <w:r w:rsidR="00163A1B" w:rsidRPr="00D36B78">
        <w:rPr>
          <w:rFonts w:ascii="Palemonas" w:hAnsi="Palemonas"/>
          <w:i/>
          <w:iCs/>
        </w:rPr>
        <w:t>straipsnio</w:t>
      </w:r>
      <w:r w:rsidR="00D95FA7" w:rsidRPr="00D36B78">
        <w:rPr>
          <w:rFonts w:ascii="Palemonas" w:hAnsi="Palemonas"/>
          <w:i/>
          <w:iCs/>
        </w:rPr>
        <w:t xml:space="preserve"> </w:t>
      </w:r>
      <w:r w:rsidR="00163A1B" w:rsidRPr="00D36B78">
        <w:rPr>
          <w:rFonts w:ascii="Palemonas" w:hAnsi="Palemonas"/>
          <w:i/>
          <w:iCs/>
        </w:rPr>
        <w:t>5</w:t>
      </w:r>
      <w:r w:rsidR="00D95FA7" w:rsidRPr="00D36B78">
        <w:rPr>
          <w:rFonts w:ascii="Palemonas" w:hAnsi="Palemonas"/>
          <w:i/>
          <w:iCs/>
        </w:rPr>
        <w:t xml:space="preserve"> </w:t>
      </w:r>
      <w:r w:rsidR="00163A1B" w:rsidRPr="00D36B78">
        <w:rPr>
          <w:rFonts w:ascii="Palemonas" w:hAnsi="Palemonas"/>
          <w:i/>
          <w:iCs/>
        </w:rPr>
        <w:t>dalies</w:t>
      </w:r>
      <w:r w:rsidR="00D95FA7" w:rsidRPr="00D36B78">
        <w:rPr>
          <w:rFonts w:ascii="Palemonas" w:hAnsi="Palemonas"/>
          <w:i/>
          <w:iCs/>
        </w:rPr>
        <w:t xml:space="preserve"> </w:t>
      </w:r>
      <w:r w:rsidR="00163A1B" w:rsidRPr="00D36B78">
        <w:rPr>
          <w:rFonts w:ascii="Palemonas" w:hAnsi="Palemonas"/>
          <w:i/>
          <w:iCs/>
        </w:rPr>
        <w:t>5-6</w:t>
      </w:r>
      <w:r w:rsidR="00D95FA7" w:rsidRPr="00D36B78">
        <w:rPr>
          <w:rFonts w:ascii="Palemonas" w:hAnsi="Palemonas"/>
          <w:i/>
          <w:iCs/>
        </w:rPr>
        <w:t xml:space="preserve"> </w:t>
      </w:r>
      <w:r w:rsidR="00163A1B" w:rsidRPr="00D36B78">
        <w:rPr>
          <w:rFonts w:ascii="Palemonas" w:hAnsi="Palemonas"/>
          <w:i/>
          <w:iCs/>
        </w:rPr>
        <w:t>punktais</w:t>
      </w:r>
      <w:r w:rsidR="00A4383D" w:rsidRPr="00D36B78">
        <w:rPr>
          <w:rFonts w:ascii="Palemonas" w:hAnsi="Palemonas"/>
          <w:i/>
          <w:iCs/>
        </w:rPr>
        <w:t>.</w:t>
      </w:r>
    </w:p>
    <w:p w14:paraId="2A847944" w14:textId="02199908" w:rsidR="00BD6F79" w:rsidRDefault="00B86DEC" w:rsidP="00BD6F79">
      <w:pPr>
        <w:ind w:firstLine="1134"/>
        <w:jc w:val="both"/>
        <w:rPr>
          <w:rFonts w:ascii="Palemonas" w:hAnsi="Palemonas"/>
        </w:rPr>
      </w:pPr>
      <w:r>
        <w:rPr>
          <w:rFonts w:ascii="Palemonas" w:hAnsi="Palemonas"/>
        </w:rPr>
        <w:t xml:space="preserve">Atsižvelgiant į tai, kas išdėstyta bei į UAB „Virintos vingis“ atstovės advokatės </w:t>
      </w:r>
      <w:r w:rsidR="009C4BAA" w:rsidRPr="009C4BAA">
        <w:rPr>
          <w:rFonts w:ascii="Palemonas" w:hAnsi="Palemonas"/>
        </w:rPr>
        <w:t>Jūrat</w:t>
      </w:r>
      <w:r w:rsidR="009C4BAA">
        <w:rPr>
          <w:rFonts w:ascii="Palemonas" w:hAnsi="Palemonas"/>
        </w:rPr>
        <w:t>ės</w:t>
      </w:r>
      <w:r w:rsidR="009C4BAA" w:rsidRPr="009C4BAA">
        <w:rPr>
          <w:rFonts w:ascii="Palemonas" w:hAnsi="Palemonas"/>
        </w:rPr>
        <w:t xml:space="preserve"> Juodien</w:t>
      </w:r>
      <w:r w:rsidR="004600BF">
        <w:rPr>
          <w:rFonts w:ascii="Palemonas" w:hAnsi="Palemonas"/>
        </w:rPr>
        <w:t>ės 2025</w:t>
      </w:r>
      <w:r>
        <w:rPr>
          <w:rFonts w:ascii="Palemonas" w:hAnsi="Palemonas"/>
        </w:rPr>
        <w:t>-11-10</w:t>
      </w:r>
      <w:r w:rsidR="004600BF">
        <w:rPr>
          <w:rFonts w:ascii="Palemonas" w:hAnsi="Palemonas"/>
        </w:rPr>
        <w:t xml:space="preserve"> raginimą vykdyti teismo spre</w:t>
      </w:r>
      <w:r w:rsidR="005421E4">
        <w:rPr>
          <w:rFonts w:ascii="Palemonas" w:hAnsi="Palemonas"/>
        </w:rPr>
        <w:t>nd</w:t>
      </w:r>
      <w:r w:rsidR="004600BF">
        <w:rPr>
          <w:rFonts w:ascii="Palemonas" w:hAnsi="Palemonas"/>
        </w:rPr>
        <w:t>imą</w:t>
      </w:r>
      <w:r w:rsidR="008449A7" w:rsidRPr="008449A7">
        <w:rPr>
          <w:rFonts w:ascii="Palemonas" w:hAnsi="Palemonas"/>
        </w:rPr>
        <w:t xml:space="preserve"> </w:t>
      </w:r>
      <w:r>
        <w:rPr>
          <w:rFonts w:ascii="Palemonas" w:hAnsi="Palemonas"/>
        </w:rPr>
        <w:t xml:space="preserve">bei prašymų patikslinimą dėl termino, </w:t>
      </w:r>
      <w:r w:rsidR="008449A7" w:rsidRPr="008449A7">
        <w:rPr>
          <w:rFonts w:ascii="Palemonas" w:hAnsi="Palemonas"/>
        </w:rPr>
        <w:t>Palangos miesto savivaldybės administracij</w:t>
      </w:r>
      <w:r w:rsidR="005421E4">
        <w:rPr>
          <w:rFonts w:ascii="Palemonas" w:hAnsi="Palemonas"/>
        </w:rPr>
        <w:t>a</w:t>
      </w:r>
      <w:r w:rsidR="008449A7" w:rsidRPr="008449A7">
        <w:rPr>
          <w:rFonts w:ascii="Palemonas" w:hAnsi="Palemonas"/>
        </w:rPr>
        <w:t xml:space="preserve"> </w:t>
      </w:r>
      <w:r>
        <w:rPr>
          <w:rFonts w:ascii="Palemonas" w:hAnsi="Palemonas"/>
        </w:rPr>
        <w:t>iš naujo</w:t>
      </w:r>
      <w:r w:rsidR="008449A7" w:rsidRPr="008449A7">
        <w:rPr>
          <w:rFonts w:ascii="Palemonas" w:hAnsi="Palemonas"/>
        </w:rPr>
        <w:t xml:space="preserve"> išnagrinėjo </w:t>
      </w:r>
      <w:r w:rsidR="00DD17D9" w:rsidRPr="008E0B40">
        <w:rPr>
          <w:rFonts w:ascii="Palemonas" w:hAnsi="Palemonas"/>
        </w:rPr>
        <w:t>Jūsų 202</w:t>
      </w:r>
      <w:r w:rsidR="00031B57" w:rsidRPr="008E0B40">
        <w:rPr>
          <w:rFonts w:ascii="Palemonas" w:hAnsi="Palemonas"/>
        </w:rPr>
        <w:t>2</w:t>
      </w:r>
      <w:r>
        <w:rPr>
          <w:rFonts w:ascii="Palemonas" w:hAnsi="Palemonas"/>
        </w:rPr>
        <w:t>-05-11</w:t>
      </w:r>
      <w:r w:rsidR="006C5722" w:rsidRPr="008E0B40">
        <w:rPr>
          <w:rFonts w:ascii="Palemonas" w:hAnsi="Palemonas"/>
        </w:rPr>
        <w:t xml:space="preserve"> </w:t>
      </w:r>
      <w:r w:rsidR="00AD566B" w:rsidRPr="008E0B40">
        <w:rPr>
          <w:rFonts w:ascii="Palemonas" w:hAnsi="Palemonas"/>
        </w:rPr>
        <w:t>prašym</w:t>
      </w:r>
      <w:bookmarkStart w:id="5" w:name="_Hlk92803700"/>
      <w:r w:rsidR="005421E4">
        <w:rPr>
          <w:rFonts w:ascii="Palemonas" w:hAnsi="Palemonas"/>
        </w:rPr>
        <w:t>us</w:t>
      </w:r>
      <w:r w:rsidR="005D448D" w:rsidRPr="008E0B40">
        <w:rPr>
          <w:rFonts w:ascii="Palemonas" w:hAnsi="Palemonas"/>
        </w:rPr>
        <w:t xml:space="preserve"> </w:t>
      </w:r>
      <w:r w:rsidR="001D0E80" w:rsidRPr="008E0B40">
        <w:rPr>
          <w:rFonts w:ascii="Palemonas" w:hAnsi="Palemonas"/>
        </w:rPr>
        <w:t xml:space="preserve">dėl </w:t>
      </w:r>
      <w:r w:rsidR="005C53DF" w:rsidRPr="008E0B40">
        <w:rPr>
          <w:rFonts w:ascii="Palemonas" w:hAnsi="Palemonas"/>
        </w:rPr>
        <w:t>laikin</w:t>
      </w:r>
      <w:r w:rsidR="00C24E01" w:rsidRPr="008E0B40">
        <w:rPr>
          <w:rFonts w:ascii="Palemonas" w:hAnsi="Palemonas"/>
        </w:rPr>
        <w:t>ų</w:t>
      </w:r>
      <w:r w:rsidR="005C53DF" w:rsidRPr="008E0B40">
        <w:rPr>
          <w:rFonts w:ascii="Palemonas" w:hAnsi="Palemonas"/>
        </w:rPr>
        <w:t xml:space="preserve"> </w:t>
      </w:r>
      <w:r w:rsidR="00276077" w:rsidRPr="008E0B40">
        <w:rPr>
          <w:rFonts w:ascii="Palemonas" w:hAnsi="Palemonas"/>
        </w:rPr>
        <w:t>prekybos ar paslaugų teikimo įrenginių projektų derinimo</w:t>
      </w:r>
      <w:r w:rsidR="00932E18" w:rsidRPr="008E0B40">
        <w:rPr>
          <w:rFonts w:ascii="Palemonas" w:hAnsi="Palemonas"/>
        </w:rPr>
        <w:t xml:space="preserve"> </w:t>
      </w:r>
      <w:r w:rsidR="00175D72" w:rsidRPr="008E0B40">
        <w:rPr>
          <w:rFonts w:ascii="Palemonas" w:hAnsi="Palemonas"/>
        </w:rPr>
        <w:t>žemės sklypuose J. Basanavičiaus g. 5</w:t>
      </w:r>
      <w:r>
        <w:rPr>
          <w:rFonts w:ascii="Palemonas" w:hAnsi="Palemonas"/>
        </w:rPr>
        <w:t xml:space="preserve"> ir </w:t>
      </w:r>
      <w:r w:rsidR="00175D72" w:rsidRPr="008E0B40">
        <w:rPr>
          <w:rFonts w:ascii="Palemonas" w:hAnsi="Palemonas"/>
        </w:rPr>
        <w:t>5A, Palangoje</w:t>
      </w:r>
      <w:r w:rsidR="005C70F3" w:rsidRPr="008E0B40">
        <w:rPr>
          <w:rFonts w:ascii="Palemonas" w:hAnsi="Palemonas"/>
        </w:rPr>
        <w:t xml:space="preserve"> </w:t>
      </w:r>
      <w:r w:rsidR="00F30297" w:rsidRPr="006941E7">
        <w:rPr>
          <w:rFonts w:ascii="Palemonas" w:hAnsi="Palemonas"/>
        </w:rPr>
        <w:t>(</w:t>
      </w:r>
      <w:r w:rsidR="006941E7" w:rsidRPr="006941E7">
        <w:rPr>
          <w:rFonts w:ascii="Palemonas" w:hAnsi="Palemonas"/>
        </w:rPr>
        <w:t>„</w:t>
      </w:r>
      <w:r w:rsidR="006941E7" w:rsidRPr="00B70A21">
        <w:rPr>
          <w:rFonts w:ascii="Palemonas" w:hAnsi="Palemonas"/>
        </w:rPr>
        <w:t>Žaidimų automatai“</w:t>
      </w:r>
      <w:r w:rsidR="006941E7">
        <w:rPr>
          <w:rFonts w:ascii="Palemonas" w:hAnsi="Palemonas"/>
        </w:rPr>
        <w:t xml:space="preserve">, </w:t>
      </w:r>
      <w:r w:rsidR="006941E7" w:rsidRPr="00B70A21">
        <w:rPr>
          <w:rFonts w:ascii="Palemonas" w:hAnsi="Palemonas"/>
        </w:rPr>
        <w:t>„Traukinukas“, „Karuselė Arkliukai“, „Plastikinės mašinėlės“, „Karuselė Omesas“, „Trasa Mini kart“, „Baseinas su laiveliais“, „Mašinėlės Huricame“ ir „Baseinas su pripučiamais burbulais“</w:t>
      </w:r>
      <w:r w:rsidR="00B97151" w:rsidRPr="008E0B40">
        <w:rPr>
          <w:rFonts w:ascii="Palemonas" w:hAnsi="Palemonas"/>
        </w:rPr>
        <w:t>)</w:t>
      </w:r>
      <w:bookmarkEnd w:id="5"/>
      <w:r w:rsidR="00A15EB6" w:rsidRPr="008E0B40">
        <w:rPr>
          <w:rFonts w:ascii="Palemonas" w:hAnsi="Palemonas"/>
        </w:rPr>
        <w:t>.</w:t>
      </w:r>
      <w:r w:rsidR="00590695">
        <w:rPr>
          <w:rFonts w:ascii="Palemonas" w:hAnsi="Palemonas"/>
        </w:rPr>
        <w:t xml:space="preserve"> </w:t>
      </w:r>
      <w:r w:rsidR="00BD6F79" w:rsidRPr="00590695">
        <w:rPr>
          <w:rFonts w:ascii="Palemonas" w:hAnsi="Palemonas"/>
        </w:rPr>
        <w:t xml:space="preserve">Informuojame, kad Palangos miesto savivaldybės administracija, iš naujo išnagrinėjusi 2022-05-11 prašymus, žemės sklype J. Basanavičiaus g. 5, Palangoje, nederina pateiktų projektų </w:t>
      </w:r>
      <w:r w:rsidR="00590695" w:rsidRPr="00590695">
        <w:rPr>
          <w:rFonts w:ascii="Palemonas" w:hAnsi="Palemonas"/>
        </w:rPr>
        <w:t>dėl toliau nurodomų</w:t>
      </w:r>
      <w:r w:rsidR="00BD6F79" w:rsidRPr="00590695">
        <w:rPr>
          <w:rFonts w:ascii="Palemonas" w:hAnsi="Palemonas"/>
        </w:rPr>
        <w:t xml:space="preserve"> </w:t>
      </w:r>
      <w:r w:rsidR="00655FDC" w:rsidRPr="00590695">
        <w:rPr>
          <w:rFonts w:ascii="Palemonas" w:hAnsi="Palemonas"/>
        </w:rPr>
        <w:t>motyv</w:t>
      </w:r>
      <w:r w:rsidR="00655FDC">
        <w:rPr>
          <w:rFonts w:ascii="Palemonas" w:hAnsi="Palemonas"/>
        </w:rPr>
        <w:t>ų</w:t>
      </w:r>
      <w:r w:rsidR="00BD6F79" w:rsidRPr="00590695">
        <w:rPr>
          <w:rFonts w:ascii="Palemonas" w:hAnsi="Palemonas"/>
        </w:rPr>
        <w:t>.</w:t>
      </w:r>
    </w:p>
    <w:p w14:paraId="1F12005C" w14:textId="04136A78" w:rsidR="00890F26" w:rsidRDefault="00BA10E3" w:rsidP="00BA10E3">
      <w:pPr>
        <w:ind w:firstLine="1134"/>
        <w:jc w:val="both"/>
        <w:rPr>
          <w:rFonts w:ascii="Palemonas" w:hAnsi="Palemonas"/>
          <w:color w:val="000000"/>
        </w:rPr>
      </w:pPr>
      <w:r>
        <w:rPr>
          <w:rFonts w:ascii="Palemonas" w:hAnsi="Palemonas"/>
        </w:rPr>
        <w:t>P</w:t>
      </w:r>
      <w:r w:rsidRPr="008E0B40">
        <w:rPr>
          <w:rFonts w:ascii="Palemonas" w:hAnsi="Palemonas"/>
        </w:rPr>
        <w:t xml:space="preserve">rekybą ir paslaugų teikimą Palangos miesto savivaldybės viešosiose vietose reglamentuoja šie pagrindiniai teisės aktai: 1) </w:t>
      </w:r>
      <w:r w:rsidRPr="008E0B40">
        <w:rPr>
          <w:rFonts w:ascii="Palemonas" w:hAnsi="Palemonas"/>
          <w:i/>
        </w:rPr>
        <w:t xml:space="preserve">Prekybos viešosiose vietose </w:t>
      </w:r>
      <w:r w:rsidRPr="007737BF">
        <w:rPr>
          <w:rFonts w:ascii="Palemonas" w:hAnsi="Palemonas"/>
          <w:i/>
        </w:rPr>
        <w:t>taisyklės</w:t>
      </w:r>
      <w:r w:rsidR="00163A1E" w:rsidRPr="007737BF">
        <w:rPr>
          <w:rFonts w:ascii="Palemonas" w:hAnsi="Palemonas"/>
          <w:i/>
        </w:rPr>
        <w:t xml:space="preserve"> (toli</w:t>
      </w:r>
      <w:r w:rsidR="007737BF" w:rsidRPr="007737BF">
        <w:rPr>
          <w:rFonts w:ascii="Palemonas" w:hAnsi="Palemonas"/>
          <w:i/>
        </w:rPr>
        <w:t>au</w:t>
      </w:r>
      <w:r w:rsidR="00163A1E" w:rsidRPr="007737BF">
        <w:rPr>
          <w:rFonts w:ascii="Palemonas" w:hAnsi="Palemonas"/>
          <w:i/>
        </w:rPr>
        <w:t xml:space="preserve"> -Taisyklės)</w:t>
      </w:r>
      <w:r w:rsidRPr="007737BF">
        <w:rPr>
          <w:rFonts w:ascii="Palemonas" w:hAnsi="Palemonas"/>
        </w:rPr>
        <w:t>,</w:t>
      </w:r>
      <w:r w:rsidRPr="008E0B40">
        <w:rPr>
          <w:rFonts w:ascii="Palemonas" w:hAnsi="Palemonas"/>
        </w:rPr>
        <w:t xml:space="preserve"> patvirtintos Palangos miesto savivaldybės tarybos 2015-12-23 sprendimo Nr. T2-348 „Dėl prekybos viešosiose vietose taisyklių patvirtinimo“ 1 punktu (su vėlesniais pakeitimais); 2) </w:t>
      </w:r>
      <w:r w:rsidRPr="008E0B40">
        <w:rPr>
          <w:rFonts w:ascii="Palemonas" w:hAnsi="Palemonas"/>
          <w:i/>
        </w:rPr>
        <w:t xml:space="preserve">Laikinų prekybos ar paslaugų teikimo įrenginių bei </w:t>
      </w:r>
      <w:r w:rsidRPr="008E0B40">
        <w:rPr>
          <w:rFonts w:ascii="Palemonas" w:hAnsi="Palemonas"/>
          <w:bCs/>
          <w:i/>
        </w:rPr>
        <w:t xml:space="preserve">kioskų, laikinų, nesudėtingų </w:t>
      </w:r>
      <w:r w:rsidRPr="008E0B40">
        <w:rPr>
          <w:rFonts w:ascii="Palemonas" w:hAnsi="Palemonas"/>
          <w:i/>
        </w:rPr>
        <w:t>statinių Palangos miesto viešosiose vietose projektų derinimo tvarkos aprašas</w:t>
      </w:r>
      <w:r>
        <w:rPr>
          <w:rFonts w:ascii="Palemonas" w:hAnsi="Palemonas"/>
          <w:i/>
        </w:rPr>
        <w:t xml:space="preserve"> </w:t>
      </w:r>
      <w:r w:rsidRPr="00BA10E3">
        <w:rPr>
          <w:rFonts w:ascii="Palemonas" w:hAnsi="Palemonas"/>
          <w:i/>
          <w:iCs/>
        </w:rPr>
        <w:t>(toliau – Tvarkos aprašas)</w:t>
      </w:r>
      <w:r w:rsidRPr="008E0B40">
        <w:rPr>
          <w:rFonts w:ascii="Palemonas" w:hAnsi="Palemonas"/>
        </w:rPr>
        <w:t xml:space="preserve">, patvirtintas Palangos miesto savivaldybės administracijos direktoriaus 2016-03-08 įsakymu Nr. A1-227 „Dėl Laikinų prekybos ar paslaugų teikimo įrenginių bei </w:t>
      </w:r>
      <w:r w:rsidRPr="008E0B40">
        <w:rPr>
          <w:rFonts w:ascii="Palemonas" w:hAnsi="Palemonas"/>
          <w:bCs/>
        </w:rPr>
        <w:t xml:space="preserve">kioskų, laikinų, nesudėtingų </w:t>
      </w:r>
      <w:r w:rsidRPr="008E0B40">
        <w:rPr>
          <w:rFonts w:ascii="Palemonas" w:hAnsi="Palemonas"/>
        </w:rPr>
        <w:t xml:space="preserve">statinių Palangos miesto viešosiose vietose projektų derinimo tvarkos aprašo patvirtinimo“ (Palangos miesto savivaldybės administracijos direktoriaus 2022-04-19 įsakymo Nr. A1-582 redakcija); 3) </w:t>
      </w:r>
      <w:r w:rsidRPr="008E0B40">
        <w:rPr>
          <w:rFonts w:ascii="Palemonas" w:hAnsi="Palemonas"/>
          <w:i/>
        </w:rPr>
        <w:t>Leidimams prekiauti ar teikti paslaugas viešosiose vietose gauti priėmimo, leidimų, leidimų dublikatų išdavimo, leidimų galiojimo panaikinimo tvarkos aprašas</w:t>
      </w:r>
      <w:r w:rsidRPr="008E0B40">
        <w:rPr>
          <w:rFonts w:ascii="Palemonas" w:hAnsi="Palemonas"/>
        </w:rPr>
        <w:t xml:space="preserve">, patvirtintas Palangos miesto savivaldybės administracijos direktoriaus </w:t>
      </w:r>
      <w:r w:rsidRPr="008E0B40">
        <w:rPr>
          <w:rFonts w:ascii="Palemonas" w:hAnsi="Palemonas"/>
          <w:color w:val="000000"/>
        </w:rPr>
        <w:t xml:space="preserve">2016-01-18 įsakymo Nr. A1-49 „Dėl </w:t>
      </w:r>
      <w:r w:rsidRPr="008E0B40">
        <w:rPr>
          <w:rFonts w:ascii="Palemonas" w:hAnsi="Palemonas"/>
        </w:rPr>
        <w:t xml:space="preserve">Leidimams prekiauti ar teikti paslaugas viešosiose vietose gauti priėmimo, leidimų, leidimų dublikatų išdavimo, leidimų galiojimo panaikinimo tvarkos aprašo patvirtinimo“ 1.1 punktu; 4) </w:t>
      </w:r>
      <w:r w:rsidRPr="008E0B40">
        <w:rPr>
          <w:rFonts w:ascii="Palemonas" w:hAnsi="Palemonas"/>
          <w:i/>
          <w:color w:val="000000"/>
        </w:rPr>
        <w:t>Laikinų statinių ir prekybos įrenginių vietų išdėstymo Palangos mieste specialusis planas</w:t>
      </w:r>
      <w:r w:rsidRPr="008E0B40">
        <w:rPr>
          <w:rFonts w:ascii="Palemonas" w:hAnsi="Palemonas"/>
          <w:color w:val="000000"/>
        </w:rPr>
        <w:t xml:space="preserve">, patvirtintas </w:t>
      </w:r>
      <w:r w:rsidRPr="008E0B40">
        <w:rPr>
          <w:rFonts w:ascii="Palemonas" w:hAnsi="Palemonas"/>
        </w:rPr>
        <w:t xml:space="preserve">Palangos miesto savivaldybės tarybos 2015-12-23 sprendimu Nr. T2-365 „Dėl </w:t>
      </w:r>
      <w:r w:rsidRPr="008E0B40">
        <w:rPr>
          <w:rFonts w:ascii="Palemonas" w:hAnsi="Palemonas"/>
          <w:color w:val="000000"/>
        </w:rPr>
        <w:t>Laikinų statinių ir prekybos įrenginių vietų išdėstymo Palangos mieste specialiojo plano patvirtinimo“</w:t>
      </w:r>
      <w:r w:rsidR="00192CF5">
        <w:rPr>
          <w:rFonts w:ascii="Palemonas" w:hAnsi="Palemonas"/>
          <w:color w:val="000000"/>
        </w:rPr>
        <w:t>;</w:t>
      </w:r>
      <w:r w:rsidR="00A54775">
        <w:rPr>
          <w:rFonts w:ascii="Palemonas" w:hAnsi="Palemonas"/>
          <w:color w:val="000000"/>
        </w:rPr>
        <w:t xml:space="preserve"> 5) </w:t>
      </w:r>
      <w:r w:rsidR="00A54775" w:rsidRPr="00A54775">
        <w:rPr>
          <w:rFonts w:ascii="Palemonas" w:hAnsi="Palemonas"/>
          <w:color w:val="000000"/>
        </w:rPr>
        <w:t>Palangos miesto savivaldybės tarybos 2025-05-29 sprendimu Nr. T2-196 „Dėl Architektūros kokybės vertinimo metodikos taikymo Palangos miesto savivaldybės teritorijoje gairių patvirtinimo“ patvirtint</w:t>
      </w:r>
      <w:r w:rsidR="00A54775">
        <w:rPr>
          <w:rFonts w:ascii="Palemonas" w:hAnsi="Palemonas"/>
          <w:color w:val="000000"/>
        </w:rPr>
        <w:t>os</w:t>
      </w:r>
      <w:r w:rsidR="00A54775" w:rsidRPr="00A54775">
        <w:rPr>
          <w:rFonts w:ascii="Palemonas" w:hAnsi="Palemonas"/>
          <w:color w:val="000000"/>
        </w:rPr>
        <w:t xml:space="preserve"> Architektūros kokybės vertinimo metodikos taikymo Palangos miesto savivaldybės teritorijoje gair</w:t>
      </w:r>
      <w:r w:rsidR="00A54775">
        <w:rPr>
          <w:rFonts w:ascii="Palemonas" w:hAnsi="Palemonas"/>
          <w:color w:val="000000"/>
        </w:rPr>
        <w:t>ės;</w:t>
      </w:r>
      <w:r w:rsidR="00192CF5">
        <w:rPr>
          <w:rFonts w:ascii="Palemonas" w:hAnsi="Palemonas"/>
          <w:color w:val="000000"/>
        </w:rPr>
        <w:t xml:space="preserve"> bei kiti teisės aktai</w:t>
      </w:r>
      <w:r w:rsidRPr="008E0B40">
        <w:rPr>
          <w:rFonts w:ascii="Palemonas" w:hAnsi="Palemonas"/>
          <w:color w:val="000000"/>
        </w:rPr>
        <w:t>.</w:t>
      </w:r>
    </w:p>
    <w:p w14:paraId="73495CF5" w14:textId="77B9E8CA" w:rsidR="00BA10E3" w:rsidRPr="00BA10E3" w:rsidRDefault="00BA10E3" w:rsidP="00BA10E3">
      <w:pPr>
        <w:ind w:firstLine="1134"/>
        <w:jc w:val="both"/>
        <w:rPr>
          <w:rFonts w:ascii="Palemonas" w:hAnsi="Palemonas"/>
          <w:color w:val="000000"/>
        </w:rPr>
      </w:pPr>
      <w:r w:rsidRPr="008E0B40">
        <w:rPr>
          <w:rFonts w:ascii="Palemonas" w:hAnsi="Palemonas"/>
          <w:color w:val="000000"/>
        </w:rPr>
        <w:t xml:space="preserve">Minėti teisės aktai </w:t>
      </w:r>
      <w:r w:rsidRPr="008E0B40">
        <w:rPr>
          <w:rFonts w:ascii="Palemonas" w:hAnsi="Palemonas"/>
        </w:rPr>
        <w:t>skelbiami viešai Palangos miesto savivaldybės interneto svetainėje www.palanga.lt, prie „Veikla ir aktuali informacija“ skyrių pasirinkus „Teisinė informacija“, paspaudus nuorodą „Teisės aktai ir projektai“.</w:t>
      </w:r>
      <w:r w:rsidR="00890F26">
        <w:rPr>
          <w:rFonts w:ascii="Palemonas" w:hAnsi="Palemonas"/>
        </w:rPr>
        <w:t xml:space="preserve"> </w:t>
      </w:r>
      <w:r w:rsidR="00890F26" w:rsidRPr="00890F26">
        <w:rPr>
          <w:rFonts w:ascii="Palemonas" w:hAnsi="Palemonas"/>
        </w:rPr>
        <w:t>Prekybą ir paslaugų teikimą vykdantys ar</w:t>
      </w:r>
      <w:r w:rsidR="00890F26">
        <w:rPr>
          <w:rFonts w:ascii="Palemonas" w:hAnsi="Palemonas"/>
        </w:rPr>
        <w:t xml:space="preserve"> </w:t>
      </w:r>
      <w:r w:rsidR="00890F26" w:rsidRPr="00890F26">
        <w:rPr>
          <w:rFonts w:ascii="Palemonas" w:hAnsi="Palemonas"/>
        </w:rPr>
        <w:t>ketinantys vykdyti tokią veiklą asmenys turi galimybę susipažinti su viešai skelbiamais teisės</w:t>
      </w:r>
      <w:r w:rsidR="00890F26">
        <w:rPr>
          <w:rFonts w:ascii="Palemonas" w:hAnsi="Palemonas"/>
        </w:rPr>
        <w:t xml:space="preserve"> </w:t>
      </w:r>
      <w:r w:rsidR="00890F26" w:rsidRPr="00890F26">
        <w:rPr>
          <w:rFonts w:ascii="Palemonas" w:hAnsi="Palemonas"/>
        </w:rPr>
        <w:t>aktais, reglamentuojama leidimų suteikimo tvarka, veiklą vykdančių asmenų teisėmis ir</w:t>
      </w:r>
      <w:r w:rsidR="00890F26">
        <w:rPr>
          <w:rFonts w:ascii="Palemonas" w:hAnsi="Palemonas"/>
        </w:rPr>
        <w:t xml:space="preserve"> </w:t>
      </w:r>
      <w:r w:rsidR="00890F26" w:rsidRPr="00890F26">
        <w:rPr>
          <w:rFonts w:ascii="Palemonas" w:hAnsi="Palemonas"/>
        </w:rPr>
        <w:t>pareigomis ir pan.</w:t>
      </w:r>
    </w:p>
    <w:p w14:paraId="292A73D1" w14:textId="31AEE442" w:rsidR="00943CA4" w:rsidRDefault="00D025AC" w:rsidP="00943CA4">
      <w:pPr>
        <w:ind w:firstLine="1134"/>
        <w:jc w:val="both"/>
        <w:rPr>
          <w:rFonts w:ascii="Palemonas" w:hAnsi="Palemonas"/>
        </w:rPr>
      </w:pPr>
      <w:r w:rsidRPr="006239DD">
        <w:rPr>
          <w:rFonts w:ascii="Palemonas" w:hAnsi="Palemonas"/>
          <w:i/>
          <w:iCs/>
        </w:rPr>
        <w:t>Taisyklių 3.16 punktas</w:t>
      </w:r>
      <w:r w:rsidRPr="00D025AC">
        <w:rPr>
          <w:rFonts w:ascii="Palemonas" w:hAnsi="Palemonas"/>
        </w:rPr>
        <w:t xml:space="preserve"> apibrėžia sąvoką, kad </w:t>
      </w:r>
      <w:r w:rsidRPr="006239DD">
        <w:rPr>
          <w:rFonts w:ascii="Palemonas" w:hAnsi="Palemonas"/>
          <w:i/>
          <w:iCs/>
        </w:rPr>
        <w:t>,,prekyba – ūkinė-komercinė veikla, susijusi su prekių gamyba, pirkimu ir pardavimu, paslaugos teikimu ir vartojimu viešosiose vietose“.</w:t>
      </w:r>
      <w:r w:rsidRPr="00D025AC">
        <w:rPr>
          <w:rFonts w:ascii="Palemonas" w:hAnsi="Palemonas"/>
        </w:rPr>
        <w:t xml:space="preserve"> </w:t>
      </w:r>
      <w:r w:rsidRPr="006239DD">
        <w:rPr>
          <w:rFonts w:ascii="Palemonas" w:hAnsi="Palemonas"/>
          <w:i/>
          <w:iCs/>
        </w:rPr>
        <w:t>Taisyklių 3.18 punktas</w:t>
      </w:r>
      <w:r w:rsidRPr="00D025AC">
        <w:rPr>
          <w:rFonts w:ascii="Palemonas" w:hAnsi="Palemonas"/>
        </w:rPr>
        <w:t xml:space="preserve"> nustato, kad šios taisyklės yra taikomos tiek Palangos miesto savivaldybės tarybos nustatytoms viešosioms vietoms, tiek privačioms valdoms mieste: </w:t>
      </w:r>
      <w:r w:rsidRPr="006239DD">
        <w:rPr>
          <w:rFonts w:ascii="Palemonas" w:hAnsi="Palemonas"/>
          <w:i/>
          <w:iCs/>
        </w:rPr>
        <w:t>„viešąja vieta, kurioje vykdoma prekyba, teikiamos paslaugos, laikytina Palangos miesto savivaldybės (toliau – Savivaldybė) teritorijoje esanti Savivaldybei ar valstybei nuosavybės teise priklausanti ar patikėjimo teise valdoma teritorija (gatvės, aikštės, skverai, parkai, pėsčiųjų takai, paplūdimiai bei jų prieigos ir kitos žmonių susibūrimo vietos) ir visuomenei prieinamas nuosavybės teise ar nuomos (panaudos) sutarties pagrindu valdomas (naudojamas) žemės sklypas, kuriuose vykdoma prekyba arba teikiamos paslaugos nuo (iš) laikinųjų prekybos įrenginių, kioskų, nesudėtingų, laikinų statinių, paviljonų, prekybai pritaikytų automobilių ar priekabų, lauko kavinių (toliau – viešoji vieta)“</w:t>
      </w:r>
      <w:r w:rsidRPr="00D025AC">
        <w:rPr>
          <w:rFonts w:ascii="Palemonas" w:hAnsi="Palemonas"/>
        </w:rPr>
        <w:t>.</w:t>
      </w:r>
      <w:r w:rsidR="006239DD">
        <w:rPr>
          <w:rFonts w:ascii="Palemonas" w:hAnsi="Palemonas"/>
        </w:rPr>
        <w:t xml:space="preserve"> </w:t>
      </w:r>
      <w:r w:rsidRPr="00D025AC">
        <w:rPr>
          <w:rFonts w:ascii="Palemonas" w:hAnsi="Palemonas"/>
        </w:rPr>
        <w:t xml:space="preserve">Asmenys, įsigiję leidimus veiklai vykdyti Tarybos nustatytose viešosiose vietose, už kurių išdavimą nustatyta vietinė rinkliava, ir nuosavybės teise ar nuomos (panaudos) sutarties pagrindu valdomuose (naudojamuose) žemės sklypuose (nemokamus) Palangos miesto savivaldybės administracijos Rinkliavų skyriuje, turi teisę prekiauti ar teikti paslaugas viešosiose vietose </w:t>
      </w:r>
      <w:r w:rsidRPr="006239DD">
        <w:rPr>
          <w:rFonts w:ascii="Palemonas" w:hAnsi="Palemonas"/>
          <w:i/>
          <w:iCs/>
        </w:rPr>
        <w:t>(Taisyklių 5 punktas).</w:t>
      </w:r>
      <w:r w:rsidRPr="00D025AC">
        <w:rPr>
          <w:rFonts w:ascii="Palemonas" w:hAnsi="Palemonas"/>
        </w:rPr>
        <w:t xml:space="preserve"> Viešosiose vietose prekiauti ar teikti paslaugas be leidimo draudžiama </w:t>
      </w:r>
      <w:r w:rsidRPr="006239DD">
        <w:rPr>
          <w:rFonts w:ascii="Palemonas" w:hAnsi="Palemonas"/>
          <w:i/>
          <w:iCs/>
        </w:rPr>
        <w:t>(Taisyklių 6 punktas)</w:t>
      </w:r>
      <w:r w:rsidRPr="00D025AC">
        <w:rPr>
          <w:rFonts w:ascii="Palemonas" w:hAnsi="Palemonas"/>
        </w:rPr>
        <w:t>.</w:t>
      </w:r>
    </w:p>
    <w:p w14:paraId="1D777F63" w14:textId="68700194" w:rsidR="00943CA4" w:rsidRDefault="00261095" w:rsidP="00943CA4">
      <w:pPr>
        <w:ind w:firstLine="1134"/>
        <w:jc w:val="both"/>
        <w:rPr>
          <w:rFonts w:ascii="Palemonas" w:hAnsi="Palemonas"/>
        </w:rPr>
      </w:pPr>
      <w:r>
        <w:rPr>
          <w:rFonts w:ascii="Palemonas" w:hAnsi="Palemonas"/>
        </w:rPr>
        <w:lastRenderedPageBreak/>
        <w:t>S</w:t>
      </w:r>
      <w:r w:rsidRPr="00261095">
        <w:rPr>
          <w:rFonts w:ascii="Palemonas" w:hAnsi="Palemonas"/>
        </w:rPr>
        <w:t>varbu paminėti, kad leidimų (licencijų) išdavimas įstatymų</w:t>
      </w:r>
      <w:r>
        <w:rPr>
          <w:rFonts w:ascii="Palemonas" w:hAnsi="Palemonas"/>
        </w:rPr>
        <w:t xml:space="preserve"> </w:t>
      </w:r>
      <w:r w:rsidRPr="00261095">
        <w:rPr>
          <w:rFonts w:ascii="Palemonas" w:hAnsi="Palemonas"/>
        </w:rPr>
        <w:t>nustatytais atvejais ir tvarka yra savarankiškoji (Konstitucijos ir įstatymų nustatyta (priskirta))</w:t>
      </w:r>
      <w:r>
        <w:rPr>
          <w:rFonts w:ascii="Palemonas" w:hAnsi="Palemonas"/>
        </w:rPr>
        <w:t xml:space="preserve"> </w:t>
      </w:r>
      <w:r w:rsidRPr="00261095">
        <w:rPr>
          <w:rFonts w:ascii="Palemonas" w:hAnsi="Palemonas"/>
        </w:rPr>
        <w:t xml:space="preserve">savivaldybės funkcija </w:t>
      </w:r>
      <w:r w:rsidRPr="000E7F9C">
        <w:rPr>
          <w:rFonts w:ascii="Palemonas" w:hAnsi="Palemonas"/>
          <w:i/>
          <w:iCs/>
        </w:rPr>
        <w:t>(Lietuvos Respublikos vietos savivaldos įstatymo 6 straipsnio 39 punktas)</w:t>
      </w:r>
      <w:r w:rsidRPr="00261095">
        <w:rPr>
          <w:rFonts w:ascii="Palemonas" w:hAnsi="Palemonas"/>
        </w:rPr>
        <w:t>. Tai</w:t>
      </w:r>
      <w:r>
        <w:rPr>
          <w:rFonts w:ascii="Palemonas" w:hAnsi="Palemonas"/>
        </w:rPr>
        <w:t xml:space="preserve"> </w:t>
      </w:r>
      <w:r w:rsidRPr="00261095">
        <w:rPr>
          <w:rFonts w:ascii="Palemonas" w:hAnsi="Palemonas"/>
        </w:rPr>
        <w:t>reiškia, kad savivaldybių institucijos pagal joms įstatymų apibrėžtą kompetenciją veikia laisvai ir</w:t>
      </w:r>
      <w:r>
        <w:rPr>
          <w:rFonts w:ascii="Palemonas" w:hAnsi="Palemonas"/>
        </w:rPr>
        <w:t xml:space="preserve"> </w:t>
      </w:r>
      <w:r w:rsidRPr="00261095">
        <w:rPr>
          <w:rFonts w:ascii="Palemonas" w:hAnsi="Palemonas"/>
        </w:rPr>
        <w:t>savarankiškai, kai įgyvendinant įstatymus, yra priimami atitinkami sprendimai</w:t>
      </w:r>
      <w:r>
        <w:rPr>
          <w:rFonts w:ascii="Palemonas" w:hAnsi="Palemonas"/>
        </w:rPr>
        <w:t>.</w:t>
      </w:r>
    </w:p>
    <w:p w14:paraId="77DAAF36" w14:textId="158277B5" w:rsidR="00F45380" w:rsidRDefault="00F45380" w:rsidP="004716A3">
      <w:pPr>
        <w:ind w:firstLine="1134"/>
        <w:jc w:val="both"/>
        <w:rPr>
          <w:rFonts w:ascii="Palemonas" w:hAnsi="Palemonas"/>
        </w:rPr>
      </w:pPr>
      <w:r w:rsidRPr="00F45380">
        <w:rPr>
          <w:rFonts w:ascii="Palemonas" w:hAnsi="Palemonas"/>
        </w:rPr>
        <w:t xml:space="preserve">Atkreiptinas dėmesys, kad nagrinėjami </w:t>
      </w:r>
      <w:bookmarkStart w:id="6" w:name="_Hlk217313141"/>
      <w:r w:rsidRPr="00F45380">
        <w:rPr>
          <w:rFonts w:ascii="Palemonas" w:hAnsi="Palemonas"/>
        </w:rPr>
        <w:t>žemės sklypai J. Basanavičiaus g. 5</w:t>
      </w:r>
      <w:r w:rsidR="00943CA4">
        <w:rPr>
          <w:rFonts w:ascii="Palemonas" w:hAnsi="Palemonas"/>
        </w:rPr>
        <w:t xml:space="preserve"> ir</w:t>
      </w:r>
      <w:r w:rsidRPr="00F45380">
        <w:rPr>
          <w:rFonts w:ascii="Palemonas" w:hAnsi="Palemonas"/>
        </w:rPr>
        <w:t xml:space="preserve"> 5A, Palangoje,</w:t>
      </w:r>
      <w:bookmarkEnd w:id="6"/>
      <w:r w:rsidRPr="00F45380">
        <w:rPr>
          <w:rFonts w:ascii="Palemonas" w:hAnsi="Palemonas"/>
        </w:rPr>
        <w:t xml:space="preserve"> patenka į Kultūros vertybių registre esančią </w:t>
      </w:r>
      <w:r w:rsidRPr="00943CA4">
        <w:rPr>
          <w:rFonts w:ascii="Palemonas" w:hAnsi="Palemonas"/>
          <w:b/>
          <w:bCs/>
          <w:i/>
          <w:iCs/>
        </w:rPr>
        <w:t>Palangos miesto istorinės dalies teritoriją</w:t>
      </w:r>
      <w:r w:rsidRPr="00943CA4">
        <w:rPr>
          <w:rFonts w:ascii="Palemonas" w:hAnsi="Palemonas"/>
          <w:i/>
          <w:iCs/>
        </w:rPr>
        <w:t xml:space="preserve"> (kodas 12613).</w:t>
      </w:r>
      <w:r w:rsidRPr="00F45380">
        <w:rPr>
          <w:rFonts w:ascii="Palemonas" w:hAnsi="Palemonas"/>
        </w:rPr>
        <w:t xml:space="preserve"> Gretimybėje yra </w:t>
      </w:r>
      <w:r w:rsidRPr="00943CA4">
        <w:rPr>
          <w:rFonts w:ascii="Palemonas" w:hAnsi="Palemonas"/>
          <w:b/>
          <w:bCs/>
          <w:i/>
          <w:iCs/>
        </w:rPr>
        <w:t>Palangos kurhauzo pastatas</w:t>
      </w:r>
      <w:r w:rsidRPr="00F45380">
        <w:rPr>
          <w:rFonts w:ascii="Palemonas" w:hAnsi="Palemonas"/>
        </w:rPr>
        <w:t xml:space="preserve">, kuris taip pat yra Kultūros vertybių registre </w:t>
      </w:r>
      <w:r w:rsidRPr="00943CA4">
        <w:rPr>
          <w:rFonts w:ascii="Palemonas" w:hAnsi="Palemonas"/>
          <w:i/>
          <w:iCs/>
        </w:rPr>
        <w:t>(unikalus kodas: 1291, buv. kodas S315)</w:t>
      </w:r>
      <w:r w:rsidRPr="00F45380">
        <w:rPr>
          <w:rFonts w:ascii="Palemonas" w:hAnsi="Palemonas"/>
        </w:rPr>
        <w:t>.</w:t>
      </w:r>
      <w:r w:rsidR="00E86BE5">
        <w:rPr>
          <w:rFonts w:ascii="Palemonas" w:hAnsi="Palemonas"/>
        </w:rPr>
        <w:t xml:space="preserve"> </w:t>
      </w:r>
      <w:r w:rsidR="00F8372B">
        <w:rPr>
          <w:rFonts w:ascii="Palemonas" w:hAnsi="Palemonas"/>
        </w:rPr>
        <w:t>Į</w:t>
      </w:r>
      <w:r w:rsidR="00F613C9">
        <w:rPr>
          <w:rFonts w:ascii="Palemonas" w:hAnsi="Palemonas"/>
        </w:rPr>
        <w:t xml:space="preserve"> Kultūros vertybių registrą įtrauktoms vertybėms yra taikom</w:t>
      </w:r>
      <w:r w:rsidR="00E23317">
        <w:rPr>
          <w:rFonts w:ascii="Palemonas" w:hAnsi="Palemonas"/>
        </w:rPr>
        <w:t>a</w:t>
      </w:r>
      <w:r w:rsidR="00F613C9">
        <w:rPr>
          <w:rFonts w:ascii="Palemonas" w:hAnsi="Palemonas"/>
        </w:rPr>
        <w:t>s</w:t>
      </w:r>
      <w:r w:rsidR="00E23317">
        <w:rPr>
          <w:rFonts w:ascii="Palemonas" w:hAnsi="Palemonas"/>
        </w:rPr>
        <w:t xml:space="preserve"> specialus teisinis reglamentavimas </w:t>
      </w:r>
      <w:r w:rsidR="00F613C9">
        <w:rPr>
          <w:rFonts w:ascii="Palemonas" w:hAnsi="Palemonas"/>
        </w:rPr>
        <w:t>ir tam tikri apribojimai veiklai</w:t>
      </w:r>
      <w:r w:rsidR="00C45719">
        <w:rPr>
          <w:rFonts w:ascii="Palemonas" w:hAnsi="Palemonas"/>
        </w:rPr>
        <w:t xml:space="preserve"> </w:t>
      </w:r>
      <w:r w:rsidR="00C45719" w:rsidRPr="00C45719">
        <w:rPr>
          <w:rFonts w:ascii="Palemonas" w:hAnsi="Palemonas"/>
        </w:rPr>
        <w:t>kultūros paveldo objektų teritorijose, kultūros paveldo vietovėse ir (ar) jų apsaugos zonose</w:t>
      </w:r>
      <w:r w:rsidR="00C45719">
        <w:rPr>
          <w:rFonts w:ascii="Palemonas" w:hAnsi="Palemonas"/>
        </w:rPr>
        <w:t>.</w:t>
      </w:r>
    </w:p>
    <w:p w14:paraId="6A6CA678" w14:textId="39EA726C" w:rsidR="00AD0A42" w:rsidRDefault="00AD0A42" w:rsidP="00B11C3B">
      <w:pPr>
        <w:ind w:firstLine="1134"/>
        <w:jc w:val="both"/>
        <w:rPr>
          <w:rFonts w:ascii="Palemonas" w:hAnsi="Palemonas"/>
        </w:rPr>
      </w:pPr>
      <w:r w:rsidRPr="002614AE">
        <w:rPr>
          <w:rFonts w:ascii="Palemonas" w:hAnsi="Palemonas"/>
          <w:i/>
          <w:iCs/>
        </w:rPr>
        <w:t xml:space="preserve">Lietuvos Respublikos specialiųjų žemės naudojimo sąlygų įstatymo 60 straipsnio (Specialiosios žemės naudojimo sąlygos </w:t>
      </w:r>
      <w:bookmarkStart w:id="7" w:name="_Hlk217312755"/>
      <w:r w:rsidRPr="002614AE">
        <w:rPr>
          <w:rFonts w:ascii="Palemonas" w:hAnsi="Palemonas"/>
          <w:i/>
          <w:iCs/>
        </w:rPr>
        <w:t>kultūros paveldo objektų teritorijose, kultūros paveldo vietovėse ir (ar) jų apsaugos zonose</w:t>
      </w:r>
      <w:bookmarkEnd w:id="7"/>
      <w:r w:rsidRPr="002614AE">
        <w:rPr>
          <w:rFonts w:ascii="Palemonas" w:hAnsi="Palemonas"/>
          <w:i/>
          <w:iCs/>
        </w:rPr>
        <w:t>) 4 dalies 2 punkto a) papunktis</w:t>
      </w:r>
      <w:r w:rsidRPr="00AD0A42">
        <w:rPr>
          <w:rFonts w:ascii="Palemonas" w:hAnsi="Palemonas"/>
        </w:rPr>
        <w:t xml:space="preserve"> viešajam pažinimui ir naudojimui saugomo objekto teritorijoje, vietovėje ir (ar) jų apsaugos zonose, Nekilnojamojo kultūros paveldo apsaugos įstatyme, Statybos įstatyme, Teritorijų planavimo įstatyme, Žemės įstatyme ar kultūros ministro nustatyta tvarka negavus už kultūros paveldo apsaugą atsakingos institucijos pritarimo (derinimo) projektui ar numatomai veiklai, draudžia saugomo objekto teritorijoje, vietovėje ir jų apsaugos zonose statyti statinius </w:t>
      </w:r>
      <w:r w:rsidRPr="00C54775">
        <w:rPr>
          <w:rFonts w:ascii="Palemonas" w:hAnsi="Palemonas"/>
          <w:i/>
          <w:iCs/>
        </w:rPr>
        <w:t>ir įrenginius</w:t>
      </w:r>
      <w:r w:rsidRPr="00AD0A42">
        <w:rPr>
          <w:rFonts w:ascii="Palemonas" w:hAnsi="Palemonas"/>
        </w:rPr>
        <w:t>, keisti jų aukštį, keisti upių vagas, keisti esamus ir įrengti naujus vandens telkinius, keisti reljefą, įrengti naujus ar plėsti esamus karjerus, sodinti vertingąsias savybes užstosiančius želdinius.</w:t>
      </w:r>
      <w:r w:rsidR="00EB6B0E">
        <w:rPr>
          <w:rFonts w:ascii="Palemonas" w:hAnsi="Palemonas"/>
        </w:rPr>
        <w:t xml:space="preserve"> </w:t>
      </w:r>
      <w:r w:rsidR="00241BA2">
        <w:rPr>
          <w:rFonts w:ascii="Palemonas" w:hAnsi="Palemonas"/>
        </w:rPr>
        <w:t>Atsižvelgiant į tai</w:t>
      </w:r>
      <w:r w:rsidR="007735B8">
        <w:rPr>
          <w:rFonts w:ascii="Palemonas" w:hAnsi="Palemonas"/>
        </w:rPr>
        <w:t xml:space="preserve">, kad </w:t>
      </w:r>
      <w:r w:rsidR="007735B8" w:rsidRPr="007735B8">
        <w:rPr>
          <w:rFonts w:ascii="Palemonas" w:hAnsi="Palemonas"/>
        </w:rPr>
        <w:t>žemės sklypai J. Basanavičiaus g. 5 ir 5A, Palangoje</w:t>
      </w:r>
      <w:r w:rsidR="007735B8">
        <w:rPr>
          <w:rFonts w:ascii="Palemonas" w:hAnsi="Palemonas"/>
        </w:rPr>
        <w:t xml:space="preserve">  </w:t>
      </w:r>
      <w:r w:rsidR="007735B8" w:rsidRPr="007735B8">
        <w:rPr>
          <w:rFonts w:ascii="Palemonas" w:hAnsi="Palemonas"/>
        </w:rPr>
        <w:t>patenka į Kultūros vertybių registre esančią Palangos miesto istorinės dalies teritoriją</w:t>
      </w:r>
      <w:r w:rsidR="00CF0630">
        <w:rPr>
          <w:rFonts w:ascii="Palemonas" w:hAnsi="Palemonas"/>
        </w:rPr>
        <w:t>, taip pat tai, kad šių sklypų g</w:t>
      </w:r>
      <w:r w:rsidR="00CF0630" w:rsidRPr="00CF0630">
        <w:rPr>
          <w:rFonts w:ascii="Palemonas" w:hAnsi="Palemonas"/>
        </w:rPr>
        <w:t xml:space="preserve">retimybėje yra </w:t>
      </w:r>
      <w:r w:rsidR="00CF0630" w:rsidRPr="007735B8">
        <w:rPr>
          <w:rFonts w:ascii="Palemonas" w:hAnsi="Palemonas"/>
        </w:rPr>
        <w:t xml:space="preserve">Kultūros vertybių registre </w:t>
      </w:r>
      <w:r w:rsidR="00CF0630">
        <w:rPr>
          <w:rFonts w:ascii="Palemonas" w:hAnsi="Palemonas"/>
        </w:rPr>
        <w:t>įregistru</w:t>
      </w:r>
      <w:r w:rsidR="000A6249">
        <w:rPr>
          <w:rFonts w:ascii="Palemonas" w:hAnsi="Palemonas"/>
        </w:rPr>
        <w:t xml:space="preserve">otas </w:t>
      </w:r>
      <w:r w:rsidR="00CF0630" w:rsidRPr="00CF0630">
        <w:rPr>
          <w:rFonts w:ascii="Palemonas" w:hAnsi="Palemonas"/>
        </w:rPr>
        <w:t>Palangos kurhauzo pastatas</w:t>
      </w:r>
      <w:r w:rsidR="000A6249">
        <w:rPr>
          <w:rFonts w:ascii="Palemonas" w:hAnsi="Palemonas"/>
        </w:rPr>
        <w:t>, o</w:t>
      </w:r>
      <w:r w:rsidR="00241BA2">
        <w:rPr>
          <w:rFonts w:ascii="Palemonas" w:hAnsi="Palemonas"/>
        </w:rPr>
        <w:t xml:space="preserve"> </w:t>
      </w:r>
      <w:r w:rsidR="00804AA6">
        <w:rPr>
          <w:rFonts w:ascii="Palemonas" w:hAnsi="Palemonas"/>
        </w:rPr>
        <w:t xml:space="preserve">Jūs nesate pateikę </w:t>
      </w:r>
      <w:r w:rsidR="00804AA6" w:rsidRPr="00804AA6">
        <w:rPr>
          <w:rFonts w:ascii="Palemonas" w:hAnsi="Palemonas"/>
        </w:rPr>
        <w:t>už kultūros paveldo apsaugą atsakingos institucijos pritarimo (derinimo) projektui ar numatomai veiklai</w:t>
      </w:r>
      <w:r w:rsidR="00804AA6">
        <w:rPr>
          <w:rFonts w:ascii="Palemonas" w:hAnsi="Palemonas"/>
        </w:rPr>
        <w:t xml:space="preserve"> Jūsų </w:t>
      </w:r>
      <w:r w:rsidR="009224E1">
        <w:rPr>
          <w:rFonts w:ascii="Palemonas" w:hAnsi="Palemonas"/>
        </w:rPr>
        <w:t xml:space="preserve">nurodytiems įrenginiams, </w:t>
      </w:r>
      <w:r w:rsidR="00430AEF" w:rsidRPr="00430AEF">
        <w:rPr>
          <w:rFonts w:ascii="Palemonas" w:hAnsi="Palemonas"/>
        </w:rPr>
        <w:t>Palangos miesto savivaldybės administracija</w:t>
      </w:r>
      <w:r w:rsidR="00430AEF">
        <w:rPr>
          <w:rFonts w:ascii="Palemonas" w:hAnsi="Palemonas"/>
        </w:rPr>
        <w:t xml:space="preserve"> negali </w:t>
      </w:r>
      <w:r w:rsidR="0028557F">
        <w:rPr>
          <w:rFonts w:ascii="Palemonas" w:hAnsi="Palemonas"/>
        </w:rPr>
        <w:t>derinti Jūsų prašomų projektų</w:t>
      </w:r>
      <w:r w:rsidR="00A93007">
        <w:rPr>
          <w:rFonts w:ascii="Palemonas" w:hAnsi="Palemonas"/>
        </w:rPr>
        <w:t xml:space="preserve">, nes tai pažeistų </w:t>
      </w:r>
      <w:r w:rsidR="00A93007" w:rsidRPr="007A2F73">
        <w:rPr>
          <w:rFonts w:ascii="Palemonas" w:hAnsi="Palemonas"/>
        </w:rPr>
        <w:t>Lietuvos Respublikos specialiųjų žemės naudojimo sąlygų įstatymo 60 straipsnio</w:t>
      </w:r>
      <w:r w:rsidR="00A93007">
        <w:rPr>
          <w:rFonts w:ascii="Palemonas" w:hAnsi="Palemonas"/>
        </w:rPr>
        <w:t xml:space="preserve"> </w:t>
      </w:r>
      <w:r w:rsidR="00A93007" w:rsidRPr="007A2F73">
        <w:rPr>
          <w:rFonts w:ascii="Palemonas" w:hAnsi="Palemonas"/>
        </w:rPr>
        <w:t>4 dalies 2 punkto a)</w:t>
      </w:r>
      <w:r w:rsidR="00A93007">
        <w:rPr>
          <w:rFonts w:ascii="Palemonas" w:hAnsi="Palemonas"/>
        </w:rPr>
        <w:t xml:space="preserve"> impera</w:t>
      </w:r>
      <w:r w:rsidR="00F928CB">
        <w:rPr>
          <w:rFonts w:ascii="Palemonas" w:hAnsi="Palemonas"/>
        </w:rPr>
        <w:t>t</w:t>
      </w:r>
      <w:r w:rsidR="00A93007">
        <w:rPr>
          <w:rFonts w:ascii="Palemonas" w:hAnsi="Palemonas"/>
        </w:rPr>
        <w:t>yvą</w:t>
      </w:r>
      <w:r w:rsidR="009244C5">
        <w:rPr>
          <w:rFonts w:ascii="Palemonas" w:hAnsi="Palemonas"/>
        </w:rPr>
        <w:t>.</w:t>
      </w:r>
      <w:r w:rsidR="005409E8">
        <w:rPr>
          <w:rFonts w:ascii="Palemonas" w:hAnsi="Palemonas"/>
        </w:rPr>
        <w:t xml:space="preserve"> Atitinkamai, Palangos miesto savivaldybės administracija atsisako derinti Jūsų prašomus projektus</w:t>
      </w:r>
      <w:r w:rsidR="005D613D">
        <w:rPr>
          <w:rFonts w:ascii="Palemonas" w:hAnsi="Palemonas"/>
        </w:rPr>
        <w:t>.</w:t>
      </w:r>
    </w:p>
    <w:p w14:paraId="2D3815C1" w14:textId="63EBD047" w:rsidR="00B11C3B" w:rsidRDefault="004716A3" w:rsidP="004716A3">
      <w:pPr>
        <w:ind w:firstLine="1134"/>
        <w:jc w:val="both"/>
        <w:rPr>
          <w:rFonts w:ascii="Palemonas" w:hAnsi="Palemonas"/>
        </w:rPr>
      </w:pPr>
      <w:r w:rsidRPr="004716A3">
        <w:rPr>
          <w:rFonts w:ascii="Palemonas" w:hAnsi="Palemonas"/>
        </w:rPr>
        <w:t>Palangos miesto savivaldybės taryba 2025</w:t>
      </w:r>
      <w:r w:rsidR="00192CF5">
        <w:rPr>
          <w:rFonts w:ascii="Palemonas" w:hAnsi="Palemonas"/>
        </w:rPr>
        <w:t>-11-20</w:t>
      </w:r>
      <w:r w:rsidRPr="004716A3">
        <w:rPr>
          <w:rFonts w:ascii="Palemonas" w:hAnsi="Palemonas"/>
        </w:rPr>
        <w:t xml:space="preserve"> sprendimu Nr. T2-389 „Dėl Palangos kurorto nuostatų patvirtinimo“ patvirtino Palangos kurorto nuostatus </w:t>
      </w:r>
      <w:r w:rsidRPr="00192CF5">
        <w:rPr>
          <w:rFonts w:ascii="Palemonas" w:hAnsi="Palemonas"/>
          <w:i/>
          <w:iCs/>
        </w:rPr>
        <w:t xml:space="preserve">(toliau – </w:t>
      </w:r>
      <w:r w:rsidR="00192CF5">
        <w:rPr>
          <w:rFonts w:ascii="Palemonas" w:hAnsi="Palemonas"/>
          <w:i/>
          <w:iCs/>
        </w:rPr>
        <w:t>Palangos kurorto n</w:t>
      </w:r>
      <w:r w:rsidRPr="00192CF5">
        <w:rPr>
          <w:rFonts w:ascii="Palemonas" w:hAnsi="Palemonas"/>
          <w:i/>
          <w:iCs/>
        </w:rPr>
        <w:t>uostatai),</w:t>
      </w:r>
      <w:r w:rsidRPr="004716A3">
        <w:rPr>
          <w:rFonts w:ascii="Palemonas" w:hAnsi="Palemonas"/>
        </w:rPr>
        <w:t xml:space="preserve"> </w:t>
      </w:r>
      <w:r w:rsidR="00192CF5">
        <w:rPr>
          <w:rFonts w:ascii="Palemonas" w:hAnsi="Palemonas"/>
        </w:rPr>
        <w:t xml:space="preserve">kurie reglamentuoja </w:t>
      </w:r>
      <w:r w:rsidR="00192CF5">
        <w:rPr>
          <w:rFonts w:ascii="Palemonas" w:hAnsi="Palemonas"/>
          <w:color w:val="212529"/>
          <w:shd w:val="clear" w:color="auto" w:fill="FFFFFF"/>
        </w:rPr>
        <w:t>Palangos kurorto, kaip valstybei reikšmingos turizmo, sveikatinimo ir rekreacijos teritorijos, išskirtines vertes, turizmo išteklius, vystymo principus ir plėtros prioritetus, ūkinės veiklos organizavimo ypatumus, bendruosius architektūros ir teritorijų planavimo, kultūros paveldo apsaugos ir priežiūros principus,</w:t>
      </w:r>
      <w:r w:rsidR="00192CF5">
        <w:rPr>
          <w:rFonts w:ascii="Palemonas" w:hAnsi="Palemonas"/>
          <w:b/>
          <w:bCs/>
          <w:color w:val="212529"/>
          <w:shd w:val="clear" w:color="auto" w:fill="FFFFFF"/>
        </w:rPr>
        <w:t> </w:t>
      </w:r>
      <w:r w:rsidR="00192CF5">
        <w:rPr>
          <w:rFonts w:ascii="Palemonas" w:hAnsi="Palemonas"/>
          <w:color w:val="212529"/>
          <w:shd w:val="clear" w:color="auto" w:fill="FFFFFF"/>
        </w:rPr>
        <w:t xml:space="preserve">aplinkosaugos organizavimo ypatumus ir bendruosius principus bei kitus kurorto veiklą grindžiančius reikalavimus. </w:t>
      </w:r>
      <w:r w:rsidR="00192CF5">
        <w:rPr>
          <w:rFonts w:ascii="Palemonas" w:hAnsi="Palemonas"/>
          <w:i/>
          <w:iCs/>
        </w:rPr>
        <w:t>Palangos kurorto n</w:t>
      </w:r>
      <w:r w:rsidR="00192CF5" w:rsidRPr="00192CF5">
        <w:rPr>
          <w:rFonts w:ascii="Palemonas" w:hAnsi="Palemonas"/>
          <w:i/>
          <w:iCs/>
        </w:rPr>
        <w:t>uostat</w:t>
      </w:r>
      <w:r w:rsidR="00192CF5">
        <w:rPr>
          <w:rFonts w:ascii="Palemonas" w:hAnsi="Palemonas"/>
          <w:i/>
          <w:iCs/>
        </w:rPr>
        <w:t>ų</w:t>
      </w:r>
      <w:r w:rsidR="002C0E09" w:rsidRPr="00192CF5">
        <w:rPr>
          <w:rFonts w:ascii="Palemonas" w:hAnsi="Palemonas"/>
          <w:i/>
          <w:iCs/>
        </w:rPr>
        <w:t xml:space="preserve"> 4</w:t>
      </w:r>
      <w:r w:rsidR="00B15B05">
        <w:rPr>
          <w:rFonts w:ascii="Palemonas" w:hAnsi="Palemonas"/>
          <w:i/>
          <w:iCs/>
        </w:rPr>
        <w:t>0</w:t>
      </w:r>
      <w:r w:rsidR="00011BE4" w:rsidRPr="00192CF5">
        <w:rPr>
          <w:rFonts w:ascii="Palemonas" w:hAnsi="Palemonas"/>
          <w:i/>
          <w:iCs/>
        </w:rPr>
        <w:t xml:space="preserve"> </w:t>
      </w:r>
      <w:r w:rsidR="009B4667" w:rsidRPr="00192CF5">
        <w:rPr>
          <w:rFonts w:ascii="Palemonas" w:hAnsi="Palemonas"/>
          <w:i/>
          <w:iCs/>
        </w:rPr>
        <w:t>p</w:t>
      </w:r>
      <w:r w:rsidR="00011BE4" w:rsidRPr="00192CF5">
        <w:rPr>
          <w:rFonts w:ascii="Palemonas" w:hAnsi="Palemonas"/>
          <w:i/>
          <w:iCs/>
        </w:rPr>
        <w:t>unkte</w:t>
      </w:r>
      <w:r w:rsidR="00011BE4">
        <w:rPr>
          <w:rFonts w:ascii="Palemonas" w:hAnsi="Palemonas"/>
        </w:rPr>
        <w:t xml:space="preserve"> nurodyta, kad p</w:t>
      </w:r>
      <w:r w:rsidR="00011BE4" w:rsidRPr="00011BE4">
        <w:rPr>
          <w:rFonts w:ascii="Palemonas" w:hAnsi="Palemonas"/>
        </w:rPr>
        <w:t>rojektuojant statinius, infrastruktūros objektus ir jų aplinką, įrengiant reklaminius arba prekybos ir paslaugų teikimo įrenginius privaloma vadovautis vizualinės taršos mažinimo principais, užtikrinant darnų objektų integravimą į esamą urbanistinį ir gamtinį kontekstą. Projektiniai sprendiniai turi būti parinkti taip, kad būtų išsaugotas kraštovaizdžio vientisumas ir palaikomas darnus vizualinis ryšys su aplinkine urbanistine ar gamtine aplinka; nebūtų užgožiami ar vizualiai trikdomi kultūros paveldo objektai, gamtos vertybės, svarbios panoramos ir kraštovaizdžio dominantės; būtų naudojamos spalvos, medžiagos ir formos, derančios prie aplinkos charakterio, mažinančios kontrastingą ar dominuojantį poveikį aplinkai; techniniai įrenginiai ir konstrukcijos (pvz., reklamos stendai, inžineriniai bokštai, stoginės, aptvarai ir pan.) būtų integruojami į aplinkos kontekstą taip, kad nekeltų papildomos vizualinės taršos ir netrikdytų estetinės aplinkos suvokimo</w:t>
      </w:r>
      <w:r w:rsidR="00B15B05">
        <w:rPr>
          <w:rFonts w:ascii="Palemonas" w:hAnsi="Palemonas"/>
        </w:rPr>
        <w:t>.</w:t>
      </w:r>
    </w:p>
    <w:p w14:paraId="07932698" w14:textId="153C257D" w:rsidR="004716A3" w:rsidRPr="00B15B05" w:rsidRDefault="009D6E8C" w:rsidP="004716A3">
      <w:pPr>
        <w:ind w:firstLine="1134"/>
        <w:jc w:val="both"/>
        <w:rPr>
          <w:rFonts w:ascii="Palemonas" w:hAnsi="Palemonas"/>
        </w:rPr>
      </w:pPr>
      <w:r w:rsidRPr="009D6E8C">
        <w:rPr>
          <w:rFonts w:ascii="Palemonas" w:hAnsi="Palemonas"/>
          <w:i/>
          <w:iCs/>
        </w:rPr>
        <w:t xml:space="preserve">Palangos kurorto nuostatų </w:t>
      </w:r>
      <w:r w:rsidR="004716A3" w:rsidRPr="00B15B05">
        <w:rPr>
          <w:rFonts w:ascii="Palemonas" w:hAnsi="Palemonas"/>
          <w:i/>
          <w:iCs/>
        </w:rPr>
        <w:t>40.2 papunktyje</w:t>
      </w:r>
      <w:r w:rsidR="004716A3" w:rsidRPr="004716A3">
        <w:rPr>
          <w:rFonts w:ascii="Palemonas" w:hAnsi="Palemonas"/>
        </w:rPr>
        <w:t xml:space="preserve"> nurodyta, kad </w:t>
      </w:r>
      <w:r w:rsidR="004716A3" w:rsidRPr="00B15B05">
        <w:rPr>
          <w:rFonts w:ascii="Palemonas" w:hAnsi="Palemonas"/>
          <w:i/>
          <w:iCs/>
        </w:rPr>
        <w:t>„draudžiama statyti pastatus, statinius, laikinus statinius arba prekybos ir paslaugų teikimo įrenginius (kioskai, paviljonai, terasos, atrakcionai, vaikų žaidimo įrenginiai, prekybos įrenginiai iš transporto priemonių ir kt.), kurie: savo tūriu, išdėstymu ar konstrukciniais elementais užstoja kraštovaizdį, kultūros ar gamtos vertybes ir mažina vizualinį komfortą, išskyrus atvejus, kai tokie statiniai ar įrenginiai skirti kraštovaizdžio apžvalgai ar kitoms viešosios infrastruktūros funkcijoms užtikrinti“</w:t>
      </w:r>
      <w:r w:rsidR="00B15B05">
        <w:rPr>
          <w:rFonts w:ascii="Palemonas" w:hAnsi="Palemonas"/>
        </w:rPr>
        <w:t>.</w:t>
      </w:r>
    </w:p>
    <w:p w14:paraId="4FBD96DC" w14:textId="68A22B14" w:rsidR="004716A3" w:rsidRDefault="00D93903" w:rsidP="004716A3">
      <w:pPr>
        <w:ind w:firstLine="1134"/>
        <w:jc w:val="both"/>
        <w:rPr>
          <w:rFonts w:ascii="Palemonas" w:hAnsi="Palemonas"/>
        </w:rPr>
      </w:pPr>
      <w:r>
        <w:rPr>
          <w:rFonts w:ascii="Palemonas" w:hAnsi="Palemonas"/>
        </w:rPr>
        <w:t>Palangos kurorto n</w:t>
      </w:r>
      <w:r w:rsidR="004716A3" w:rsidRPr="004716A3">
        <w:rPr>
          <w:rFonts w:ascii="Palemonas" w:hAnsi="Palemonas"/>
        </w:rPr>
        <w:t xml:space="preserve">uostatų </w:t>
      </w:r>
      <w:r w:rsidR="004716A3" w:rsidRPr="00B15B05">
        <w:rPr>
          <w:rFonts w:ascii="Palemonas" w:hAnsi="Palemonas"/>
          <w:i/>
          <w:iCs/>
        </w:rPr>
        <w:t>40.3 punkte</w:t>
      </w:r>
      <w:r w:rsidR="004716A3" w:rsidRPr="004716A3">
        <w:rPr>
          <w:rFonts w:ascii="Palemonas" w:hAnsi="Palemonas"/>
        </w:rPr>
        <w:t xml:space="preserve"> nurodyta, kad </w:t>
      </w:r>
      <w:r w:rsidR="004716A3" w:rsidRPr="00B15B05">
        <w:rPr>
          <w:rFonts w:ascii="Palemonas" w:hAnsi="Palemonas"/>
          <w:i/>
          <w:iCs/>
        </w:rPr>
        <w:t xml:space="preserve">„projektuojant ir įrengiant objektus, draudžiama: statyti ar įrengti elementus ant asmenims su negalia suprojektuotų įrenginių, statyti ar </w:t>
      </w:r>
      <w:r w:rsidR="004716A3" w:rsidRPr="00B15B05">
        <w:rPr>
          <w:rFonts w:ascii="Palemonas" w:hAnsi="Palemonas"/>
          <w:i/>
          <w:iCs/>
        </w:rPr>
        <w:lastRenderedPageBreak/>
        <w:t>įrengti elementus trukdančius transporto priemonių, pėsčiųjų ar dviratininkų ar asmenų su negalia judėjimui, keliančius informacinį triukšmą ar pavojų eismo saugumui; naudoti didelius kiekius aplinkai svetimų elementų (pvz., reklaminių įrenginių, stendų ir pan.), kurie pakeičia ar trikdo natūralios ir estetinės aplinkos suvokimą“</w:t>
      </w:r>
      <w:r w:rsidR="00B15B05">
        <w:rPr>
          <w:rFonts w:ascii="Palemonas" w:hAnsi="Palemonas"/>
          <w:i/>
          <w:iCs/>
        </w:rPr>
        <w:t>.</w:t>
      </w:r>
    </w:p>
    <w:p w14:paraId="1AC204BE" w14:textId="66E14ED0" w:rsidR="00F32F8C" w:rsidRPr="00D31530" w:rsidRDefault="00F32F8C" w:rsidP="00F32F8C">
      <w:pPr>
        <w:ind w:firstLine="1134"/>
        <w:jc w:val="both"/>
        <w:rPr>
          <w:rFonts w:ascii="Palemonas" w:hAnsi="Palemonas"/>
        </w:rPr>
      </w:pPr>
      <w:r w:rsidRPr="00D31530">
        <w:rPr>
          <w:rFonts w:ascii="Palemonas" w:hAnsi="Palemonas"/>
        </w:rPr>
        <w:t>Informuojame, kad Jūsų pateikti derinti įrenginių sprendiniai</w:t>
      </w:r>
      <w:r w:rsidR="00FD3DC3">
        <w:rPr>
          <w:rFonts w:ascii="Palemonas" w:hAnsi="Palemonas"/>
        </w:rPr>
        <w:t xml:space="preserve"> neatitinka Palangos kurorto nuostatų</w:t>
      </w:r>
      <w:r w:rsidR="00625E50">
        <w:rPr>
          <w:rFonts w:ascii="Palemonas" w:hAnsi="Palemonas"/>
        </w:rPr>
        <w:t xml:space="preserve"> 40,</w:t>
      </w:r>
      <w:r w:rsidR="00FD3DC3">
        <w:rPr>
          <w:rFonts w:ascii="Palemonas" w:hAnsi="Palemonas"/>
        </w:rPr>
        <w:t xml:space="preserve"> </w:t>
      </w:r>
      <w:r w:rsidR="00260563">
        <w:rPr>
          <w:rFonts w:ascii="Palemonas" w:hAnsi="Palemonas"/>
        </w:rPr>
        <w:t>40.2, 40.3 punktų</w:t>
      </w:r>
      <w:r w:rsidR="00625E50">
        <w:rPr>
          <w:rFonts w:ascii="Palemonas" w:hAnsi="Palemonas"/>
        </w:rPr>
        <w:t xml:space="preserve"> </w:t>
      </w:r>
      <w:r w:rsidR="00625E50" w:rsidRPr="00D31530">
        <w:rPr>
          <w:rFonts w:ascii="Palemonas" w:hAnsi="Palemonas"/>
        </w:rPr>
        <w:t>reikalavimų, reglamentuojančių kraštovaizdžio apsaugą, urbanistinio integralumo užtikrinimą ir vizualinio poveikio ribojimą</w:t>
      </w:r>
      <w:r w:rsidRPr="00D31530">
        <w:rPr>
          <w:rFonts w:ascii="Palemonas" w:hAnsi="Palemonas"/>
        </w:rPr>
        <w:t xml:space="preserve">, įvertinus </w:t>
      </w:r>
      <w:r w:rsidR="00625E50">
        <w:rPr>
          <w:rFonts w:ascii="Palemonas" w:hAnsi="Palemonas"/>
        </w:rPr>
        <w:t>pateiktų derinti įrenginių</w:t>
      </w:r>
      <w:r w:rsidR="00625E50" w:rsidRPr="00D31530">
        <w:rPr>
          <w:rFonts w:ascii="Palemonas" w:hAnsi="Palemonas"/>
        </w:rPr>
        <w:t xml:space="preserve"> </w:t>
      </w:r>
      <w:r w:rsidRPr="00D31530">
        <w:rPr>
          <w:rFonts w:ascii="Palemonas" w:hAnsi="Palemonas"/>
        </w:rPr>
        <w:t xml:space="preserve">spalvinius sprendimus, tūrinę struktūrą, matmenis, išdėstymą sklype, kiekį bei konstrukcinius elementus, neatitinka esamo urbanistinio ir gamtinio konteksto. Minėti įrenginiai savo fizinėmis ir vizualinėmis charakteristikomis užstoja miestovaizdžio vizualines perspektyvas, pažeidžia susiformavusios </w:t>
      </w:r>
      <w:r w:rsidR="00295636">
        <w:rPr>
          <w:rFonts w:ascii="Palemonas" w:hAnsi="Palemonas"/>
        </w:rPr>
        <w:t xml:space="preserve">J. Basanavičiaus </w:t>
      </w:r>
      <w:r w:rsidRPr="00D31530">
        <w:rPr>
          <w:rFonts w:ascii="Palemonas" w:hAnsi="Palemonas"/>
        </w:rPr>
        <w:t>gatvės pastatų išklotinės vientisumą ir mastelį, mažina viešųjų erdvių vizualinį komfortą bei neigiamai veikia kraštovaizdžio</w:t>
      </w:r>
      <w:r w:rsidRPr="00D31530">
        <w:t xml:space="preserve"> </w:t>
      </w:r>
      <w:r w:rsidRPr="00D31530">
        <w:rPr>
          <w:rFonts w:ascii="Palemonas" w:hAnsi="Palemonas"/>
        </w:rPr>
        <w:t>estetinę kokybę</w:t>
      </w:r>
      <w:r w:rsidR="00AC0092">
        <w:rPr>
          <w:rFonts w:ascii="Palemonas" w:hAnsi="Palemonas"/>
        </w:rPr>
        <w:t>.</w:t>
      </w:r>
    </w:p>
    <w:p w14:paraId="5348ABAD" w14:textId="0DC79044" w:rsidR="00527415" w:rsidRPr="00D31530" w:rsidRDefault="00F32F8C" w:rsidP="00527415">
      <w:pPr>
        <w:ind w:firstLine="1134"/>
        <w:jc w:val="both"/>
        <w:rPr>
          <w:rFonts w:ascii="Palemonas" w:hAnsi="Palemonas"/>
        </w:rPr>
      </w:pPr>
      <w:r w:rsidRPr="00D31530">
        <w:rPr>
          <w:rFonts w:ascii="Palemonas" w:hAnsi="Palemonas"/>
        </w:rPr>
        <w:t xml:space="preserve">Pažymėtina, kad siūlomi </w:t>
      </w:r>
      <w:r w:rsidR="00EC0497">
        <w:rPr>
          <w:rFonts w:ascii="Palemonas" w:hAnsi="Palemonas"/>
        </w:rPr>
        <w:t xml:space="preserve">įrenginių </w:t>
      </w:r>
      <w:r w:rsidRPr="00D31530">
        <w:rPr>
          <w:rFonts w:ascii="Palemonas" w:hAnsi="Palemonas"/>
        </w:rPr>
        <w:t xml:space="preserve">sprendiniai </w:t>
      </w:r>
      <w:r w:rsidR="00B80D88">
        <w:rPr>
          <w:rFonts w:ascii="Palemonas" w:hAnsi="Palemonas"/>
        </w:rPr>
        <w:t>savo</w:t>
      </w:r>
      <w:r w:rsidR="002A501A" w:rsidRPr="002A501A">
        <w:t xml:space="preserve"> </w:t>
      </w:r>
      <w:r w:rsidR="002A501A" w:rsidRPr="002A501A">
        <w:rPr>
          <w:rFonts w:ascii="Palemonas" w:hAnsi="Palemonas"/>
        </w:rPr>
        <w:t>spalvini</w:t>
      </w:r>
      <w:r w:rsidR="002A501A">
        <w:rPr>
          <w:rFonts w:ascii="Palemonas" w:hAnsi="Palemonas"/>
        </w:rPr>
        <w:t>u</w:t>
      </w:r>
      <w:r w:rsidR="002A501A" w:rsidRPr="002A501A">
        <w:rPr>
          <w:rFonts w:ascii="Palemonas" w:hAnsi="Palemonas"/>
        </w:rPr>
        <w:t xml:space="preserve"> sprendimu, tūrin</w:t>
      </w:r>
      <w:r w:rsidR="002A501A">
        <w:rPr>
          <w:rFonts w:ascii="Palemonas" w:hAnsi="Palemonas"/>
        </w:rPr>
        <w:t>e</w:t>
      </w:r>
      <w:r w:rsidR="002A501A" w:rsidRPr="002A501A">
        <w:rPr>
          <w:rFonts w:ascii="Palemonas" w:hAnsi="Palemonas"/>
        </w:rPr>
        <w:t xml:space="preserve"> struktūr</w:t>
      </w:r>
      <w:r w:rsidR="002A501A">
        <w:rPr>
          <w:rFonts w:ascii="Palemonas" w:hAnsi="Palemonas"/>
        </w:rPr>
        <w:t>a</w:t>
      </w:r>
      <w:r w:rsidR="002A501A" w:rsidRPr="002A501A">
        <w:rPr>
          <w:rFonts w:ascii="Palemonas" w:hAnsi="Palemonas"/>
        </w:rPr>
        <w:t>, matmeni</w:t>
      </w:r>
      <w:r w:rsidR="002A501A">
        <w:rPr>
          <w:rFonts w:ascii="Palemonas" w:hAnsi="Palemonas"/>
        </w:rPr>
        <w:t>mis</w:t>
      </w:r>
      <w:r w:rsidR="002A501A" w:rsidRPr="002A501A">
        <w:rPr>
          <w:rFonts w:ascii="Palemonas" w:hAnsi="Palemonas"/>
        </w:rPr>
        <w:t>,</w:t>
      </w:r>
      <w:r w:rsidR="00CF657A">
        <w:rPr>
          <w:rFonts w:ascii="Palemonas" w:hAnsi="Palemonas"/>
        </w:rPr>
        <w:t xml:space="preserve"> kiekiu ir</w:t>
      </w:r>
      <w:r w:rsidR="002A501A" w:rsidRPr="002A501A">
        <w:rPr>
          <w:rFonts w:ascii="Palemonas" w:hAnsi="Palemonas"/>
        </w:rPr>
        <w:t xml:space="preserve"> išdėstym</w:t>
      </w:r>
      <w:r w:rsidR="00CF657A">
        <w:rPr>
          <w:rFonts w:ascii="Palemonas" w:hAnsi="Palemonas"/>
        </w:rPr>
        <w:t>u</w:t>
      </w:r>
      <w:r w:rsidR="002A501A" w:rsidRPr="002A501A">
        <w:rPr>
          <w:rFonts w:ascii="Palemonas" w:hAnsi="Palemonas"/>
        </w:rPr>
        <w:t xml:space="preserve"> sklype, </w:t>
      </w:r>
      <w:r w:rsidR="00625E50">
        <w:rPr>
          <w:rFonts w:ascii="Palemonas" w:hAnsi="Palemonas"/>
        </w:rPr>
        <w:t xml:space="preserve">taip pat </w:t>
      </w:r>
      <w:r w:rsidR="00625E50" w:rsidRPr="00D31530">
        <w:rPr>
          <w:rFonts w:ascii="Palemonas" w:hAnsi="Palemonas"/>
        </w:rPr>
        <w:t>n</w:t>
      </w:r>
      <w:r w:rsidR="00625E50">
        <w:rPr>
          <w:rFonts w:ascii="Palemonas" w:hAnsi="Palemonas"/>
        </w:rPr>
        <w:t>eatitinka</w:t>
      </w:r>
      <w:r w:rsidR="00625E50" w:rsidRPr="00D31530">
        <w:rPr>
          <w:rFonts w:ascii="Palemonas" w:hAnsi="Palemonas"/>
        </w:rPr>
        <w:t xml:space="preserve"> </w:t>
      </w:r>
      <w:r w:rsidRPr="00D31530">
        <w:rPr>
          <w:rFonts w:ascii="Palemonas" w:hAnsi="Palemonas"/>
        </w:rPr>
        <w:t>kraštovaizdžio apsaugos ir vizualinės taršos mažinimo principų, taikomų kurortinėms teritorijoms</w:t>
      </w:r>
      <w:r w:rsidR="00527415">
        <w:rPr>
          <w:rFonts w:ascii="Palemonas" w:hAnsi="Palemonas"/>
        </w:rPr>
        <w:t>.</w:t>
      </w:r>
    </w:p>
    <w:p w14:paraId="62627963" w14:textId="56C08B36" w:rsidR="00F32F8C" w:rsidRPr="00D31530" w:rsidRDefault="00F32F8C" w:rsidP="00392677">
      <w:pPr>
        <w:ind w:firstLine="1134"/>
        <w:jc w:val="both"/>
        <w:rPr>
          <w:rFonts w:ascii="Palemonas" w:hAnsi="Palemonas"/>
        </w:rPr>
      </w:pPr>
      <w:r w:rsidRPr="00D31530">
        <w:rPr>
          <w:rFonts w:ascii="Palemonas" w:hAnsi="Palemonas"/>
        </w:rPr>
        <w:t>Atsižvelgiant į tai, konstatuojama, kad pateikti sprendiniai negali būti derinami.</w:t>
      </w:r>
    </w:p>
    <w:p w14:paraId="6E27D09B" w14:textId="302250F4" w:rsidR="002F2201" w:rsidRDefault="008F080F" w:rsidP="00A21959">
      <w:pPr>
        <w:ind w:firstLine="1134"/>
        <w:jc w:val="both"/>
        <w:rPr>
          <w:rFonts w:ascii="Palemonas" w:hAnsi="Palemonas"/>
        </w:rPr>
      </w:pPr>
      <w:r w:rsidRPr="008F080F">
        <w:rPr>
          <w:rFonts w:ascii="Palemonas" w:hAnsi="Palemonas"/>
        </w:rPr>
        <w:t>Norimi suderinti įrenginiai prieštarauja ir Palangos miesto savivaldybės tarybos 2025-05-29 sprendimu Nr. T2-196 „Dėl Architektūros kokybės vertinimo metodikos taikymo Palangos miesto savivaldybės teritorijoje gairių patvirtinimo“ patvirtintų Architektūros kokybės vertinimo metodikos taikymo Palangos miesto savivaldybės teritorijoje gairių 7.5 punktui, kuriame nurodoma, kad naujų pastatų, objektų ir teritorijų planavimas Palangos mieste turėtų vykti atsakingai, įtraukiant bendruomenes, siekiant tvarumo, taikant inovatyvius architektūros ir aplinkos tvarkymo principus bei kuriant darnią aplinką. Pateikti derinti įrenginiai neatitinka šių reikalavimų, nes nėra pagrįsti ilgalaike urbanistine vizija, neįvertina kontekstinės aplinkos jautrumo, nesprendžia aptarnavimo infrastruktūros klausimų ir galėtų pakenkti aplinkinėms teritorijoms bei bendrai viešosios erdvės kokybei.</w:t>
      </w:r>
    </w:p>
    <w:p w14:paraId="332F8F1A" w14:textId="17D4FE8F" w:rsidR="008F080F" w:rsidRDefault="008F080F" w:rsidP="00A21959">
      <w:pPr>
        <w:ind w:firstLine="1134"/>
        <w:jc w:val="both"/>
        <w:rPr>
          <w:rFonts w:ascii="Palemonas" w:hAnsi="Palemonas"/>
        </w:rPr>
      </w:pPr>
      <w:r w:rsidRPr="008F080F">
        <w:rPr>
          <w:rFonts w:ascii="Palemonas" w:hAnsi="Palemonas"/>
        </w:rPr>
        <w:t>Įvertinus pateiktą prašymą suderinti karuselių ir kitokių inžinerinių supynių įrengimą J. Basanavičiaus gatvėje, nustatyta, kad planuojami įrenginiai neatitinka galiojančių urbanistinių, architektūrinių ir aplinkos tvarkymo reikalavimų bei principų, todėl jiems negali būti pritarta.</w:t>
      </w:r>
    </w:p>
    <w:p w14:paraId="6514AAD2" w14:textId="71ACAF4C" w:rsidR="002F2201" w:rsidRDefault="008F080F" w:rsidP="00A21959">
      <w:pPr>
        <w:ind w:firstLine="1134"/>
        <w:jc w:val="both"/>
        <w:rPr>
          <w:rFonts w:ascii="Palemonas" w:hAnsi="Palemonas"/>
        </w:rPr>
      </w:pPr>
      <w:r w:rsidRPr="008F080F">
        <w:rPr>
          <w:rFonts w:ascii="Palemonas" w:hAnsi="Palemonas"/>
        </w:rPr>
        <w:t>Planuojami įrenginiai savo pobūdžiu, masteliu ir vizualiniu intensyvumu yra būdingi laikiniems atrakcionų parkams ar pramogų zonoms, tačiau nėra pritaikyti istorinei, reprezentacinei ir urbanistiškai jautriai J. Basanavičiaus gatvės aplinkai.</w:t>
      </w:r>
    </w:p>
    <w:p w14:paraId="5DCF4612" w14:textId="249CF541" w:rsidR="0045486A" w:rsidRDefault="0074707B" w:rsidP="00A21959">
      <w:pPr>
        <w:ind w:firstLine="1134"/>
        <w:jc w:val="both"/>
        <w:rPr>
          <w:rFonts w:ascii="Palemonas" w:hAnsi="Palemonas"/>
        </w:rPr>
      </w:pPr>
      <w:r w:rsidRPr="0074707B">
        <w:rPr>
          <w:rFonts w:ascii="Palemonas" w:hAnsi="Palemonas"/>
        </w:rPr>
        <w:t>J. Basanavičiaus gatvė yra formuojama kaip vientisa, architektūriškai nuosekli, kultūrinę ir istorinę vertę turinti viešoji erdvė. Planuojami įrenginiai nedera su susiklosčiusiu gatvės urbanistiniu charakteriu ir vizualine tapatybe. Aplinkos tvarkymo požiūriu, įrenginiai neskatina ilgalaikio, tvaraus viešosios erdvės naudojimo ir neprisideda prie kokybiškos, ramios ir estetiškai subalansuotos aplinkos kūrimo.</w:t>
      </w:r>
    </w:p>
    <w:p w14:paraId="43015B4B" w14:textId="112CCFEC" w:rsidR="00BB71B8" w:rsidRDefault="00BB71B8" w:rsidP="00A21959">
      <w:pPr>
        <w:ind w:firstLine="1134"/>
        <w:jc w:val="both"/>
        <w:rPr>
          <w:rFonts w:ascii="Palemonas" w:hAnsi="Palemonas"/>
        </w:rPr>
      </w:pPr>
      <w:r w:rsidRPr="00BB71B8">
        <w:rPr>
          <w:rFonts w:ascii="Palemonas" w:hAnsi="Palemonas"/>
        </w:rPr>
        <w:t>Karuselių ir inžinerinių supynių įrengimas keičia esamą viešosios erdvės naudojimo pobūdį, orientuodamas ją į intensyvią, trumpalaikę pramoginę veiklą, nesuderinamą su darnios miesto aplinkos vystymo tikslu, taip sukuria socialinį disbalansą tarp skirtingų viešosios erdvės naudotojų grupių, mažina aplinkos patrauklumą gyventojams ir lankytojams, ieškantiems ramios, estetiškos ir kultūriškai vertingos miesto aplinkos. Taip pat tokie įrenginiai sukuria neigiamą poveikį J. Basanavičiaus gatvės, kaip vienos pagrindinių Palangos miesto viešųjų erdvių, įvaizdžiui ir urbanistinei kokybei.</w:t>
      </w:r>
    </w:p>
    <w:p w14:paraId="7E93BEF5" w14:textId="4BDD89FB" w:rsidR="00A21959" w:rsidRPr="00A21959" w:rsidRDefault="000842F5" w:rsidP="00A21959">
      <w:pPr>
        <w:ind w:firstLine="1134"/>
        <w:jc w:val="both"/>
        <w:rPr>
          <w:rFonts w:ascii="Palemonas" w:hAnsi="Palemonas"/>
        </w:rPr>
      </w:pPr>
      <w:r>
        <w:rPr>
          <w:rFonts w:ascii="Palemonas" w:hAnsi="Palemonas"/>
        </w:rPr>
        <w:t xml:space="preserve">Šiuo atveju norimi suderinti įrenginiai </w:t>
      </w:r>
      <w:r w:rsidR="000A0ED7">
        <w:rPr>
          <w:rFonts w:ascii="Palemonas" w:hAnsi="Palemonas"/>
        </w:rPr>
        <w:t>sukurtų vizualinę taršą</w:t>
      </w:r>
      <w:r w:rsidR="00EF64D5">
        <w:rPr>
          <w:rFonts w:ascii="Palemonas" w:hAnsi="Palemonas"/>
        </w:rPr>
        <w:t xml:space="preserve"> </w:t>
      </w:r>
      <w:r w:rsidR="0061791E">
        <w:rPr>
          <w:rFonts w:ascii="Palemonas" w:hAnsi="Palemonas"/>
        </w:rPr>
        <w:t xml:space="preserve">saugomose </w:t>
      </w:r>
      <w:r w:rsidR="00785A94">
        <w:rPr>
          <w:rFonts w:ascii="Palemonas" w:hAnsi="Palemonas"/>
        </w:rPr>
        <w:t xml:space="preserve"> Kultūros apsaugos vert</w:t>
      </w:r>
      <w:r w:rsidR="000823DE">
        <w:rPr>
          <w:rFonts w:ascii="Palemonas" w:hAnsi="Palemonas"/>
        </w:rPr>
        <w:t>yb</w:t>
      </w:r>
      <w:r w:rsidR="0061791E">
        <w:rPr>
          <w:rFonts w:ascii="Palemonas" w:hAnsi="Palemonas"/>
        </w:rPr>
        <w:t xml:space="preserve">ėse ir jų apsaugos </w:t>
      </w:r>
      <w:r w:rsidR="00EE58E6">
        <w:rPr>
          <w:rFonts w:ascii="Palemonas" w:hAnsi="Palemonas"/>
        </w:rPr>
        <w:t>teritorijose</w:t>
      </w:r>
      <w:r w:rsidR="00A21959" w:rsidRPr="00A21959">
        <w:rPr>
          <w:rFonts w:ascii="Palemonas" w:hAnsi="Palemonas"/>
        </w:rPr>
        <w:t>, nes:</w:t>
      </w:r>
    </w:p>
    <w:p w14:paraId="0511ABD4" w14:textId="4B02B3D8" w:rsidR="00A21959" w:rsidRPr="00A21959" w:rsidRDefault="00A21959" w:rsidP="00A21959">
      <w:pPr>
        <w:ind w:firstLine="1134"/>
        <w:jc w:val="both"/>
        <w:rPr>
          <w:rFonts w:ascii="Palemonas" w:hAnsi="Palemonas"/>
        </w:rPr>
      </w:pPr>
      <w:r w:rsidRPr="00A21959">
        <w:rPr>
          <w:rFonts w:ascii="Palemonas" w:hAnsi="Palemonas"/>
        </w:rPr>
        <w:t>- Jų spalviniai sprendimai (kontrastuoja su istorine aplinka</w:t>
      </w:r>
      <w:r>
        <w:rPr>
          <w:rFonts w:ascii="Palemonas" w:hAnsi="Palemonas"/>
        </w:rPr>
        <w:t>;</w:t>
      </w:r>
    </w:p>
    <w:p w14:paraId="11F98A02" w14:textId="143716E3" w:rsidR="00A21959" w:rsidRPr="00A21959" w:rsidRDefault="00A21959" w:rsidP="00A21959">
      <w:pPr>
        <w:ind w:firstLine="1134"/>
        <w:jc w:val="both"/>
        <w:rPr>
          <w:rFonts w:ascii="Palemonas" w:hAnsi="Palemonas"/>
        </w:rPr>
      </w:pPr>
      <w:r w:rsidRPr="00A21959">
        <w:rPr>
          <w:rFonts w:ascii="Palemonas" w:hAnsi="Palemonas"/>
        </w:rPr>
        <w:t>- Dydžiai (konkret</w:t>
      </w:r>
      <w:r>
        <w:rPr>
          <w:rFonts w:ascii="Palemonas" w:hAnsi="Palemonas"/>
        </w:rPr>
        <w:t>ūs</w:t>
      </w:r>
      <w:r w:rsidRPr="00A21959">
        <w:rPr>
          <w:rFonts w:ascii="Palemonas" w:hAnsi="Palemonas"/>
        </w:rPr>
        <w:t xml:space="preserve"> p</w:t>
      </w:r>
      <w:r>
        <w:rPr>
          <w:rFonts w:ascii="Palemonas" w:hAnsi="Palemonas"/>
        </w:rPr>
        <w:t>arametrai</w:t>
      </w:r>
      <w:r w:rsidR="00C645D1">
        <w:rPr>
          <w:rFonts w:ascii="Palemonas" w:hAnsi="Palemonas"/>
        </w:rPr>
        <w:t xml:space="preserve"> - išvardinti</w:t>
      </w:r>
      <w:r w:rsidRPr="00A21959">
        <w:rPr>
          <w:rFonts w:ascii="Palemonas" w:hAnsi="Palemonas"/>
        </w:rPr>
        <w:t>) yra neproporcingi aplinkiniams pastatams</w:t>
      </w:r>
      <w:r>
        <w:rPr>
          <w:rFonts w:ascii="Palemonas" w:hAnsi="Palemonas"/>
        </w:rPr>
        <w:t>;</w:t>
      </w:r>
    </w:p>
    <w:p w14:paraId="2D3025BA" w14:textId="36361540" w:rsidR="00A21959" w:rsidRPr="00A21959" w:rsidRDefault="00A21959" w:rsidP="00A21959">
      <w:pPr>
        <w:ind w:firstLine="1134"/>
        <w:jc w:val="both"/>
        <w:rPr>
          <w:rFonts w:ascii="Palemonas" w:hAnsi="Palemonas"/>
        </w:rPr>
      </w:pPr>
      <w:r w:rsidRPr="00A21959">
        <w:rPr>
          <w:rFonts w:ascii="Palemonas" w:hAnsi="Palemonas"/>
        </w:rPr>
        <w:t>- Medžiagos (plastikas, ryškios spalvos) neatitinka istorinio konteksto</w:t>
      </w:r>
      <w:r>
        <w:rPr>
          <w:rFonts w:ascii="Palemonas" w:hAnsi="Palemonas"/>
        </w:rPr>
        <w:t>;</w:t>
      </w:r>
    </w:p>
    <w:p w14:paraId="69D9E6EE" w14:textId="7BD4F968" w:rsidR="009B2B59" w:rsidRDefault="00A21959" w:rsidP="00A21959">
      <w:pPr>
        <w:ind w:firstLine="1134"/>
        <w:jc w:val="both"/>
        <w:rPr>
          <w:rFonts w:ascii="Palemonas" w:hAnsi="Palemonas"/>
        </w:rPr>
      </w:pPr>
      <w:r w:rsidRPr="00A21959">
        <w:rPr>
          <w:rFonts w:ascii="Palemonas" w:hAnsi="Palemonas"/>
        </w:rPr>
        <w:t>- Išdėstymas pagal gatvės kraštinę trukdo perspektyvai į kultūros paveldo objektus</w:t>
      </w:r>
      <w:r>
        <w:rPr>
          <w:rFonts w:ascii="Palemonas" w:hAnsi="Palemonas"/>
        </w:rPr>
        <w:t xml:space="preserve">. </w:t>
      </w:r>
    </w:p>
    <w:p w14:paraId="4609E111" w14:textId="6FDB17D6" w:rsidR="009B2B59" w:rsidRPr="009B2B59" w:rsidRDefault="002A1F3A" w:rsidP="009B2B59">
      <w:pPr>
        <w:ind w:firstLine="1134"/>
        <w:jc w:val="both"/>
        <w:rPr>
          <w:rFonts w:ascii="Palemonas" w:hAnsi="Palemonas"/>
        </w:rPr>
      </w:pPr>
      <w:r>
        <w:rPr>
          <w:rFonts w:ascii="Palemonas" w:hAnsi="Palemonas"/>
        </w:rPr>
        <w:t>Papildomai</w:t>
      </w:r>
      <w:r w:rsidR="00C66D2D">
        <w:rPr>
          <w:rFonts w:ascii="Palemonas" w:hAnsi="Palemonas"/>
        </w:rPr>
        <w:t xml:space="preserve"> </w:t>
      </w:r>
      <w:r w:rsidR="00C66D2D" w:rsidRPr="00C66D2D">
        <w:rPr>
          <w:rFonts w:ascii="Palemonas" w:hAnsi="Palemonas"/>
        </w:rPr>
        <w:t>pažymėtina, kad nagrinėjamai teritorijai galioja detalusis planas</w:t>
      </w:r>
      <w:r w:rsidR="00C66D2D">
        <w:rPr>
          <w:rFonts w:ascii="Palemonas" w:hAnsi="Palemonas"/>
        </w:rPr>
        <w:t xml:space="preserve"> </w:t>
      </w:r>
      <w:r w:rsidR="00C66D2D" w:rsidRPr="00CA303F">
        <w:rPr>
          <w:rFonts w:ascii="Palemonas" w:hAnsi="Palemonas"/>
          <w:i/>
          <w:iCs/>
        </w:rPr>
        <w:t xml:space="preserve">patvirtintas Palangos miesto savivaldybės administracijos direktoriaus 2020-06-17 įsakymu Nr. A1-823 „Dėl Palangos miesto centrinės dalies detaliojo plano ir žemės sklypų J. Basanavičiaus g. 5 ir 5B, Palangoje, detaliojo plano koregavimo žemės sklypuose J. Basanavičiaus g. 5 ir J. Basanavičiaus g. 5A, Palangoje, </w:t>
      </w:r>
      <w:r w:rsidR="00C66D2D" w:rsidRPr="00CA303F">
        <w:rPr>
          <w:rFonts w:ascii="Palemonas" w:hAnsi="Palemonas"/>
          <w:i/>
          <w:iCs/>
        </w:rPr>
        <w:lastRenderedPageBreak/>
        <w:t>patvirtinimo“</w:t>
      </w:r>
      <w:r w:rsidR="007416FE">
        <w:rPr>
          <w:rFonts w:ascii="Palemonas" w:hAnsi="Palemonas"/>
          <w:i/>
          <w:iCs/>
        </w:rPr>
        <w:t xml:space="preserve"> </w:t>
      </w:r>
      <w:r w:rsidR="00C66D2D" w:rsidRPr="00C66D2D">
        <w:rPr>
          <w:rFonts w:ascii="Palemonas" w:hAnsi="Palemonas"/>
        </w:rPr>
        <w:t xml:space="preserve"> pagal kurį </w:t>
      </w:r>
      <w:r w:rsidR="007416FE">
        <w:rPr>
          <w:rFonts w:ascii="Palemonas" w:hAnsi="Palemonas"/>
        </w:rPr>
        <w:t xml:space="preserve">yra </w:t>
      </w:r>
      <w:r w:rsidR="00C66D2D" w:rsidRPr="00C66D2D">
        <w:rPr>
          <w:rFonts w:ascii="Palemonas" w:hAnsi="Palemonas"/>
        </w:rPr>
        <w:t xml:space="preserve">suplanuotas pagrindinis pastatas. Pastačius pagrindinį pastatą, </w:t>
      </w:r>
      <w:r w:rsidR="00D75920" w:rsidRPr="00D75920">
        <w:rPr>
          <w:rFonts w:ascii="Palemonas" w:hAnsi="Palemonas"/>
        </w:rPr>
        <w:t>kuris savo architektūrine išraiška, urbanistiniu masteliu ir funkciniu turiniu kurtų pridėtinę vertę Palangos miestui, derėtų prie miesto centrinės dalies formuojamo urbanistinio charakterio bei reprezentacinės J. Basanavičiaus gatvės reikšmės</w:t>
      </w:r>
      <w:r w:rsidR="00D30ACD">
        <w:rPr>
          <w:rFonts w:ascii="Palemonas" w:hAnsi="Palemonas"/>
        </w:rPr>
        <w:t xml:space="preserve">, </w:t>
      </w:r>
      <w:r w:rsidR="00C66D2D" w:rsidRPr="00C66D2D">
        <w:rPr>
          <w:rFonts w:ascii="Palemonas" w:hAnsi="Palemonas"/>
        </w:rPr>
        <w:t>laikinieji įrenginiai</w:t>
      </w:r>
      <w:r w:rsidR="00F97593">
        <w:rPr>
          <w:rFonts w:ascii="Palemonas" w:hAnsi="Palemonas"/>
        </w:rPr>
        <w:t xml:space="preserve">, kurie </w:t>
      </w:r>
      <w:r w:rsidR="00F97593" w:rsidRPr="00F97593">
        <w:rPr>
          <w:rFonts w:ascii="Palemonas" w:hAnsi="Palemonas"/>
        </w:rPr>
        <w:t xml:space="preserve">vizualiai ir tūriškai darniai </w:t>
      </w:r>
      <w:r w:rsidR="00F97593">
        <w:rPr>
          <w:rFonts w:ascii="Palemonas" w:hAnsi="Palemonas"/>
        </w:rPr>
        <w:t xml:space="preserve">būtų </w:t>
      </w:r>
      <w:r w:rsidR="00F97593" w:rsidRPr="00F97593">
        <w:rPr>
          <w:rFonts w:ascii="Palemonas" w:hAnsi="Palemonas"/>
        </w:rPr>
        <w:t>įkomponuoti, kurie papildytų aplinką, tačiau neužgožtų pagrindinio pastato, nedarkytų kultūrinio kraštovaizdžio ir nesumenkintų reprezentacinės teritorijos vertės.</w:t>
      </w:r>
      <w:r w:rsidR="00C66D2D" w:rsidRPr="00C66D2D">
        <w:rPr>
          <w:rFonts w:ascii="Palemonas" w:hAnsi="Palemonas"/>
        </w:rPr>
        <w:t xml:space="preserve"> galėtų būti įkomponuoti sklypo gilumoje ir nebūtų matomi nuo J. Basanavičiaus gatvės, kas </w:t>
      </w:r>
      <w:r w:rsidR="007416FE">
        <w:rPr>
          <w:rFonts w:ascii="Palemonas" w:hAnsi="Palemonas"/>
        </w:rPr>
        <w:t xml:space="preserve">galimai </w:t>
      </w:r>
      <w:r w:rsidR="00C66D2D" w:rsidRPr="00C66D2D">
        <w:rPr>
          <w:rFonts w:ascii="Palemonas" w:hAnsi="Palemonas"/>
        </w:rPr>
        <w:t>sumažintų jų neigiamą vizualinį poveikį kultūros paveldo teritorijai. Tačiau dabartinėje situacijoje, kai pagrindinio pastato nėra, planuojami įrenginiai būtų matomi nuo pagrindinės gatvės ir darko kultūrinį kraštovaizdį.</w:t>
      </w:r>
      <w:r>
        <w:rPr>
          <w:rFonts w:ascii="Palemonas" w:hAnsi="Palemonas"/>
        </w:rPr>
        <w:t xml:space="preserve"> </w:t>
      </w:r>
      <w:r w:rsidR="009B2B59" w:rsidRPr="009B2B59">
        <w:rPr>
          <w:rFonts w:ascii="Palemonas" w:hAnsi="Palemonas"/>
        </w:rPr>
        <w:t xml:space="preserve">Atsižvelgiant į tai, kad </w:t>
      </w:r>
      <w:r w:rsidR="00946C7C" w:rsidRPr="009B2B59">
        <w:rPr>
          <w:rFonts w:ascii="Palemonas" w:hAnsi="Palemonas"/>
        </w:rPr>
        <w:t>sklypa</w:t>
      </w:r>
      <w:r w:rsidR="00946C7C">
        <w:rPr>
          <w:rFonts w:ascii="Palemonas" w:hAnsi="Palemonas"/>
        </w:rPr>
        <w:t>i</w:t>
      </w:r>
      <w:r w:rsidR="00946C7C" w:rsidRPr="009B2B59">
        <w:rPr>
          <w:rFonts w:ascii="Palemonas" w:hAnsi="Palemonas"/>
        </w:rPr>
        <w:t xml:space="preserve"> </w:t>
      </w:r>
      <w:r w:rsidR="009B2B59" w:rsidRPr="009B2B59">
        <w:rPr>
          <w:rFonts w:ascii="Palemonas" w:hAnsi="Palemonas"/>
        </w:rPr>
        <w:t>yra miesto centrinėje dalyje, pagrindinė</w:t>
      </w:r>
      <w:r w:rsidR="00CA303F">
        <w:rPr>
          <w:rFonts w:ascii="Palemonas" w:hAnsi="Palemonas"/>
        </w:rPr>
        <w:t>je</w:t>
      </w:r>
      <w:r w:rsidR="009B2B59" w:rsidRPr="009B2B59">
        <w:rPr>
          <w:rFonts w:ascii="Palemonas" w:hAnsi="Palemonas"/>
        </w:rPr>
        <w:t xml:space="preserve"> reprezentacinė</w:t>
      </w:r>
      <w:r w:rsidR="00CA303F">
        <w:rPr>
          <w:rFonts w:ascii="Palemonas" w:hAnsi="Palemonas"/>
        </w:rPr>
        <w:t>je</w:t>
      </w:r>
      <w:r w:rsidR="009B2B59" w:rsidRPr="009B2B59">
        <w:rPr>
          <w:rFonts w:ascii="Palemonas" w:hAnsi="Palemonas"/>
        </w:rPr>
        <w:t xml:space="preserve"> gatvė</w:t>
      </w:r>
      <w:r w:rsidR="00CA303F">
        <w:rPr>
          <w:rFonts w:ascii="Palemonas" w:hAnsi="Palemonas"/>
        </w:rPr>
        <w:t>je</w:t>
      </w:r>
      <w:r w:rsidR="009B2B59" w:rsidRPr="009B2B59">
        <w:rPr>
          <w:rFonts w:ascii="Palemonas" w:hAnsi="Palemonas"/>
        </w:rPr>
        <w:t xml:space="preserve"> ir kultūros paveldo teritorijoje, bet kokia plėtra turi būti vykdoma laikantis aukščiausių architektūrinės kokybės, kontekstualumo ir vizualinės dermės reikalavimų.</w:t>
      </w:r>
    </w:p>
    <w:p w14:paraId="460E304E" w14:textId="68F49C97" w:rsidR="009B2B59" w:rsidRDefault="00946C7C" w:rsidP="009B2B59">
      <w:pPr>
        <w:ind w:firstLine="1134"/>
        <w:jc w:val="both"/>
        <w:rPr>
          <w:rFonts w:ascii="Palemonas" w:hAnsi="Palemonas"/>
        </w:rPr>
      </w:pPr>
      <w:r>
        <w:rPr>
          <w:rFonts w:ascii="Palemonas" w:hAnsi="Palemonas"/>
        </w:rPr>
        <w:t>Jei</w:t>
      </w:r>
      <w:r w:rsidR="009B2B59" w:rsidRPr="009B2B59">
        <w:rPr>
          <w:rFonts w:ascii="Palemonas" w:hAnsi="Palemonas"/>
        </w:rPr>
        <w:t xml:space="preserve"> detaliojo plano </w:t>
      </w:r>
      <w:r w:rsidRPr="009B2B59">
        <w:rPr>
          <w:rFonts w:ascii="Palemonas" w:hAnsi="Palemonas"/>
        </w:rPr>
        <w:t>sprendini</w:t>
      </w:r>
      <w:r>
        <w:rPr>
          <w:rFonts w:ascii="Palemonas" w:hAnsi="Palemonas"/>
        </w:rPr>
        <w:t>ai būtų įgyvendinti</w:t>
      </w:r>
      <w:r w:rsidR="009B2B59" w:rsidRPr="009B2B59">
        <w:rPr>
          <w:rFonts w:ascii="Palemonas" w:hAnsi="Palemonas"/>
        </w:rPr>
        <w:t>, pastačius pagrindinį pastatą ir esant likusiai užstatymo galimybei, galėtų būti nagrinėjama galimybė sklypo gilumoje</w:t>
      </w:r>
      <w:r w:rsidR="00CA303F">
        <w:rPr>
          <w:rFonts w:ascii="Palemonas" w:hAnsi="Palemonas"/>
        </w:rPr>
        <w:t xml:space="preserve"> (ne pagal J. Basanavičiaus g. kraštinę)</w:t>
      </w:r>
      <w:r w:rsidR="009B2B59" w:rsidRPr="009B2B59">
        <w:rPr>
          <w:rFonts w:ascii="Palemonas" w:hAnsi="Palemonas"/>
        </w:rPr>
        <w:t xml:space="preserve">, </w:t>
      </w:r>
    </w:p>
    <w:p w14:paraId="73E100A5" w14:textId="3DC37955" w:rsidR="00173C06" w:rsidRDefault="00B304C6" w:rsidP="00DB3015">
      <w:pPr>
        <w:ind w:firstLine="1134"/>
        <w:jc w:val="both"/>
        <w:rPr>
          <w:rFonts w:ascii="Palemonas" w:hAnsi="Palemonas"/>
        </w:rPr>
      </w:pPr>
      <w:r>
        <w:rPr>
          <w:rFonts w:ascii="Palemonas" w:hAnsi="Palemonas"/>
        </w:rPr>
        <w:t>Į</w:t>
      </w:r>
      <w:r w:rsidRPr="00B304C6">
        <w:rPr>
          <w:rFonts w:ascii="Palemonas" w:hAnsi="Palemonas"/>
        </w:rPr>
        <w:t xml:space="preserve">renginys Nr. 12 „Pripučiamas batutas, 2 vnt.“ </w:t>
      </w:r>
      <w:r w:rsidR="00CA303F" w:rsidRPr="008E0B40">
        <w:rPr>
          <w:rFonts w:ascii="Palemonas" w:hAnsi="Palemonas"/>
          <w:i/>
        </w:rPr>
        <w:t>(gauta 2022-05-11, reg. Nr. (4.27.E)D2-281</w:t>
      </w:r>
      <w:r w:rsidR="00CA303F">
        <w:rPr>
          <w:rFonts w:ascii="Palemonas" w:hAnsi="Palemonas"/>
          <w:i/>
        </w:rPr>
        <w:t>7</w:t>
      </w:r>
      <w:r w:rsidR="00CA303F" w:rsidRPr="008E0B40">
        <w:rPr>
          <w:rFonts w:ascii="Palemonas" w:hAnsi="Palemonas"/>
          <w:i/>
        </w:rPr>
        <w:t>)</w:t>
      </w:r>
      <w:r w:rsidR="00CA303F">
        <w:rPr>
          <w:rFonts w:ascii="Palemonas" w:hAnsi="Palemonas"/>
          <w:iCs/>
        </w:rPr>
        <w:t xml:space="preserve"> </w:t>
      </w:r>
      <w:r w:rsidR="00DB3015">
        <w:rPr>
          <w:rFonts w:ascii="Palemonas" w:hAnsi="Palemonas"/>
        </w:rPr>
        <w:t xml:space="preserve">taip pat neatitinka </w:t>
      </w:r>
      <w:r w:rsidRPr="00CA303F">
        <w:rPr>
          <w:rFonts w:ascii="Palemonas" w:hAnsi="Palemonas"/>
          <w:i/>
          <w:iCs/>
        </w:rPr>
        <w:t>Prekybos viešosiose vietose taisyklių 4.6 punkt</w:t>
      </w:r>
      <w:r w:rsidR="00F8545B" w:rsidRPr="00CA303F">
        <w:rPr>
          <w:rFonts w:ascii="Palemonas" w:hAnsi="Palemonas"/>
          <w:i/>
          <w:iCs/>
        </w:rPr>
        <w:t>o</w:t>
      </w:r>
      <w:r w:rsidRPr="00B304C6">
        <w:rPr>
          <w:rFonts w:ascii="Palemonas" w:hAnsi="Palemonas"/>
        </w:rPr>
        <w:t xml:space="preserve">, </w:t>
      </w:r>
      <w:r w:rsidR="00835C12">
        <w:rPr>
          <w:rFonts w:ascii="Palemonas" w:hAnsi="Palemonas"/>
        </w:rPr>
        <w:t xml:space="preserve">nes </w:t>
      </w:r>
      <w:r w:rsidRPr="00B304C6">
        <w:rPr>
          <w:rFonts w:ascii="Palemonas" w:hAnsi="Palemonas"/>
        </w:rPr>
        <w:t>prekybos vietoje leidžiama įrengti ne daugiau kaip 1 (vieną) pripučiamą batutą</w:t>
      </w:r>
      <w:r w:rsidR="00835C12">
        <w:rPr>
          <w:rFonts w:ascii="Palemonas" w:hAnsi="Palemonas"/>
        </w:rPr>
        <w:t xml:space="preserve">, o Jūs prašote leisti įrengti </w:t>
      </w:r>
      <w:r w:rsidR="00AC2521">
        <w:rPr>
          <w:rFonts w:ascii="Palemonas" w:hAnsi="Palemonas"/>
        </w:rPr>
        <w:t>2 (du)</w:t>
      </w:r>
      <w:r w:rsidRPr="00B304C6">
        <w:rPr>
          <w:rFonts w:ascii="Palemonas" w:hAnsi="Palemonas"/>
        </w:rPr>
        <w:t>. Be to, tokio pripučiamo batuto plotas negali viršyti 40 kv. m. Nagrinėjamu atveju, žemės sklype J. Basanavičiaus g. 5A, Palangoje, planuojami 2 vnt. batutų, kurių išmatavimai 17 m × 9 m (153 kv. m),</w:t>
      </w:r>
      <w:r w:rsidR="00AC2521">
        <w:rPr>
          <w:rFonts w:ascii="Palemonas" w:hAnsi="Palemonas"/>
        </w:rPr>
        <w:t xml:space="preserve"> t. y. viršija</w:t>
      </w:r>
      <w:r w:rsidR="00951403">
        <w:rPr>
          <w:rFonts w:ascii="Palemonas" w:hAnsi="Palemonas"/>
        </w:rPr>
        <w:t xml:space="preserve"> maksimalų leistiną plotą,</w:t>
      </w:r>
      <w:r w:rsidRPr="00B304C6">
        <w:rPr>
          <w:rFonts w:ascii="Palemonas" w:hAnsi="Palemonas"/>
        </w:rPr>
        <w:t xml:space="preserve"> todėl šie įrenginiai nėra derinami.</w:t>
      </w:r>
    </w:p>
    <w:p w14:paraId="1A704031" w14:textId="6CD22390" w:rsidR="00D10F80" w:rsidRDefault="00370BC3" w:rsidP="00017119">
      <w:pPr>
        <w:ind w:firstLine="1134"/>
        <w:jc w:val="both"/>
        <w:rPr>
          <w:rFonts w:ascii="Palemonas" w:hAnsi="Palemonas"/>
          <w:iCs/>
        </w:rPr>
      </w:pPr>
      <w:r w:rsidRPr="008E0B40">
        <w:rPr>
          <w:rFonts w:ascii="Palemonas" w:hAnsi="Palemonas"/>
          <w:iCs/>
        </w:rPr>
        <w:t>Įrenginys Nr. 7 „Trampolinas“</w:t>
      </w:r>
      <w:r w:rsidR="00D10F80" w:rsidRPr="008E0B40">
        <w:rPr>
          <w:rFonts w:ascii="Palemonas" w:hAnsi="Palemonas"/>
          <w:iCs/>
        </w:rPr>
        <w:t xml:space="preserve"> </w:t>
      </w:r>
      <w:r w:rsidR="00D10F80" w:rsidRPr="008E0B40">
        <w:rPr>
          <w:rFonts w:ascii="Palemonas" w:hAnsi="Palemonas"/>
          <w:i/>
        </w:rPr>
        <w:t>(gauta 2022-05-11, reg. Nr. (4.27.E)D2-2812)</w:t>
      </w:r>
      <w:r w:rsidR="00D10F80" w:rsidRPr="008E0B40">
        <w:rPr>
          <w:rFonts w:ascii="Palemonas" w:hAnsi="Palemonas"/>
          <w:iCs/>
        </w:rPr>
        <w:t xml:space="preserve">, </w:t>
      </w:r>
      <w:r w:rsidRPr="008E0B40">
        <w:rPr>
          <w:rFonts w:ascii="Palemonas" w:hAnsi="Palemonas"/>
          <w:iCs/>
        </w:rPr>
        <w:t xml:space="preserve">kuris savo paskirtimi ir pagal išorinius vaizdinius </w:t>
      </w:r>
      <w:r w:rsidR="00D10F80" w:rsidRPr="008E0B40">
        <w:rPr>
          <w:rFonts w:ascii="Palemonas" w:hAnsi="Palemonas"/>
          <w:iCs/>
        </w:rPr>
        <w:t>sprendinius</w:t>
      </w:r>
      <w:r w:rsidRPr="008E0B40">
        <w:rPr>
          <w:rFonts w:ascii="Palemonas" w:hAnsi="Palemonas"/>
          <w:iCs/>
        </w:rPr>
        <w:t xml:space="preserve"> prilyginamas </w:t>
      </w:r>
      <w:r w:rsidR="00D10F80" w:rsidRPr="008E0B40">
        <w:rPr>
          <w:rFonts w:ascii="Palemonas" w:hAnsi="Palemonas"/>
          <w:iCs/>
        </w:rPr>
        <w:t xml:space="preserve">mobiliam batutui, taip pat </w:t>
      </w:r>
      <w:r w:rsidR="00017119">
        <w:rPr>
          <w:rFonts w:ascii="Palemonas" w:hAnsi="Palemonas"/>
          <w:iCs/>
        </w:rPr>
        <w:t xml:space="preserve">neatitinka </w:t>
      </w:r>
      <w:r w:rsidR="00D10F80" w:rsidRPr="008E0B40">
        <w:rPr>
          <w:rFonts w:ascii="Palemonas" w:hAnsi="Palemonas"/>
          <w:i/>
        </w:rPr>
        <w:t>Prekybos viešosiose vietose taisyklių 4.5 punkt</w:t>
      </w:r>
      <w:r w:rsidR="001E3F30">
        <w:rPr>
          <w:rFonts w:ascii="Palemonas" w:hAnsi="Palemonas"/>
          <w:i/>
        </w:rPr>
        <w:t xml:space="preserve">o, </w:t>
      </w:r>
      <w:r w:rsidR="001E3F30" w:rsidRPr="00CA303F">
        <w:rPr>
          <w:rFonts w:ascii="Palemonas" w:hAnsi="Palemonas"/>
          <w:iCs/>
        </w:rPr>
        <w:t>kadangi</w:t>
      </w:r>
      <w:r w:rsidR="00D10F80" w:rsidRPr="008E0B40">
        <w:rPr>
          <w:rFonts w:ascii="Palemonas" w:hAnsi="Palemonas"/>
          <w:iCs/>
        </w:rPr>
        <w:t xml:space="preserve"> tokio įrenginio skersmuo negali viršyti 4,30 m</w:t>
      </w:r>
      <w:r w:rsidR="008759C1">
        <w:rPr>
          <w:rFonts w:ascii="Palemonas" w:hAnsi="Palemonas"/>
          <w:iCs/>
        </w:rPr>
        <w:t>, o Jūsų prašomas suderinti įrengin</w:t>
      </w:r>
      <w:r w:rsidR="00BB3B45">
        <w:rPr>
          <w:rFonts w:ascii="Palemonas" w:hAnsi="Palemonas"/>
          <w:iCs/>
        </w:rPr>
        <w:t xml:space="preserve">ys </w:t>
      </w:r>
      <w:r w:rsidR="007B1086">
        <w:rPr>
          <w:rFonts w:ascii="Palemonas" w:hAnsi="Palemonas"/>
          <w:iCs/>
        </w:rPr>
        <w:t xml:space="preserve">pagal apteiktus duomenis </w:t>
      </w:r>
      <w:r w:rsidR="00BB3B45">
        <w:rPr>
          <w:rFonts w:ascii="Palemonas" w:hAnsi="Palemonas"/>
          <w:iCs/>
        </w:rPr>
        <w:t xml:space="preserve">yra </w:t>
      </w:r>
      <w:r w:rsidR="007B1086" w:rsidRPr="007B1086">
        <w:rPr>
          <w:rFonts w:ascii="Palemonas" w:hAnsi="Palemonas"/>
          <w:iCs/>
        </w:rPr>
        <w:t>9,00</w:t>
      </w:r>
      <w:r w:rsidR="00BB3B45">
        <w:rPr>
          <w:rFonts w:ascii="Palemonas" w:hAnsi="Palemonas"/>
          <w:iCs/>
        </w:rPr>
        <w:t xml:space="preserve"> m skersmens.</w:t>
      </w:r>
    </w:p>
    <w:p w14:paraId="16E3BD9D" w14:textId="44F2827A" w:rsidR="007C7ACE" w:rsidRPr="007C7ACE" w:rsidRDefault="007C7ACE" w:rsidP="00017119">
      <w:pPr>
        <w:ind w:firstLine="1134"/>
        <w:jc w:val="both"/>
        <w:rPr>
          <w:rFonts w:ascii="Palemonas" w:hAnsi="Palemonas"/>
          <w:iCs/>
        </w:rPr>
      </w:pPr>
      <w:r>
        <w:rPr>
          <w:rFonts w:ascii="Palemonas" w:hAnsi="Palemonas"/>
          <w:iCs/>
        </w:rPr>
        <w:t xml:space="preserve">Atsiprašome, kad dėl didelio Palangos miesto savivaldybės administracijos valstybės tarnautojų ir darbuotojų darbo krūvio, atsakymas yra teikiamas vėlesniais, nei </w:t>
      </w:r>
      <w:r>
        <w:rPr>
          <w:rFonts w:ascii="Palemonas" w:hAnsi="Palemonas"/>
          <w:i/>
        </w:rPr>
        <w:t xml:space="preserve">Lietuvos Respublikos viešojo administravimo įstatymo 10 straipsnio 4 dalyje </w:t>
      </w:r>
      <w:r>
        <w:rPr>
          <w:rFonts w:ascii="Palemonas" w:hAnsi="Palemonas"/>
          <w:iCs/>
        </w:rPr>
        <w:t>numatytais terminais.</w:t>
      </w:r>
    </w:p>
    <w:p w14:paraId="0B753457" w14:textId="4E974647" w:rsidR="00281303" w:rsidRDefault="00010AFB" w:rsidP="00031B57">
      <w:pPr>
        <w:ind w:firstLine="1134"/>
        <w:jc w:val="both"/>
        <w:rPr>
          <w:rFonts w:ascii="Palemonas" w:hAnsi="Palemonas"/>
          <w:iCs/>
        </w:rPr>
      </w:pPr>
      <w:r w:rsidRPr="00010AFB">
        <w:rPr>
          <w:rFonts w:ascii="Palemonas" w:hAnsi="Palemonas"/>
          <w:iCs/>
        </w:rPr>
        <w:t>Šis atsakymas gali būti skundžiamas Lietuvos administracinių ginčų komisijos Klaipėdos apygardos skyriui (J. Janonio g. 24, LT-92251 Klaipėda) Lietuvos Respublikos ikiteisminio administracinių ginčų nagrinėjimo tvarkos įstatymo nustatyta tvarka arba Regionų administracinio teismo Klaipėdos rūmams (Galinio Pylimo g. 9, LT-91230 Klaipėda) Lietuvos Respublikos administracinių bylų teisenos įstatymo nustatyta tvarka per 1 (vieną) mėnesį nuo atsakymo gavimo dienos.</w:t>
      </w:r>
    </w:p>
    <w:p w14:paraId="41369236" w14:textId="77777777" w:rsidR="00AB081C" w:rsidRDefault="00AB081C" w:rsidP="00AB081C">
      <w:pPr>
        <w:tabs>
          <w:tab w:val="left" w:pos="798"/>
          <w:tab w:val="left" w:pos="1026"/>
        </w:tabs>
        <w:rPr>
          <w:rFonts w:ascii="Palemonas" w:hAnsi="Palemonas"/>
        </w:rPr>
      </w:pPr>
    </w:p>
    <w:p w14:paraId="11E5A3E3" w14:textId="77777777" w:rsidR="008D3B43" w:rsidRPr="005128AD" w:rsidRDefault="008D3B43" w:rsidP="00AB081C">
      <w:pPr>
        <w:tabs>
          <w:tab w:val="left" w:pos="798"/>
          <w:tab w:val="left" w:pos="1026"/>
        </w:tabs>
        <w:rPr>
          <w:rFonts w:ascii="Palemonas" w:hAnsi="Palemonas"/>
        </w:rPr>
      </w:pPr>
    </w:p>
    <w:p w14:paraId="6593EDAB" w14:textId="77777777" w:rsidR="00AB081C" w:rsidRPr="005128AD" w:rsidRDefault="00AB081C" w:rsidP="00AB081C">
      <w:pPr>
        <w:tabs>
          <w:tab w:val="left" w:pos="798"/>
          <w:tab w:val="left" w:pos="1026"/>
        </w:tabs>
        <w:rPr>
          <w:rFonts w:ascii="Palemonas" w:hAnsi="Palemonas"/>
        </w:rPr>
      </w:pPr>
    </w:p>
    <w:p w14:paraId="32198C55" w14:textId="77777777" w:rsidR="00414791" w:rsidRPr="00414791" w:rsidRDefault="00414791" w:rsidP="00414791">
      <w:pPr>
        <w:tabs>
          <w:tab w:val="left" w:pos="798"/>
          <w:tab w:val="left" w:pos="1026"/>
        </w:tabs>
        <w:rPr>
          <w:rFonts w:ascii="Palemonas" w:hAnsi="Palemonas"/>
        </w:rPr>
      </w:pPr>
      <w:r w:rsidRPr="00414791">
        <w:rPr>
          <w:rFonts w:ascii="Palemonas" w:hAnsi="Palemonas"/>
        </w:rPr>
        <w:t xml:space="preserve">Palangos miesto savivaldybės administracijos </w:t>
      </w:r>
    </w:p>
    <w:p w14:paraId="7711A0F8" w14:textId="739DFF55" w:rsidR="00AB081C" w:rsidRPr="005128AD" w:rsidRDefault="00414791" w:rsidP="00EF7E07">
      <w:pPr>
        <w:tabs>
          <w:tab w:val="left" w:pos="798"/>
          <w:tab w:val="left" w:pos="1026"/>
          <w:tab w:val="left" w:pos="7655"/>
        </w:tabs>
        <w:rPr>
          <w:rFonts w:ascii="Palemonas" w:hAnsi="Palemonas"/>
        </w:rPr>
      </w:pPr>
      <w:r w:rsidRPr="00414791">
        <w:rPr>
          <w:rFonts w:ascii="Palemonas" w:hAnsi="Palemonas"/>
        </w:rPr>
        <w:t>įgaliotas asmuo</w:t>
      </w:r>
      <w:r w:rsidR="00EF7E07">
        <w:rPr>
          <w:rFonts w:ascii="Palemonas" w:hAnsi="Palemonas"/>
        </w:rPr>
        <w:tab/>
      </w:r>
      <w:r w:rsidR="00802099">
        <w:rPr>
          <w:rFonts w:ascii="Palemonas" w:hAnsi="Palemonas"/>
        </w:rPr>
        <w:t>Žydrūnas Žvirblis</w:t>
      </w:r>
    </w:p>
    <w:p w14:paraId="7A5940DA" w14:textId="77777777" w:rsidR="00AB081C" w:rsidRPr="005128AD" w:rsidRDefault="00AB081C" w:rsidP="00AB081C">
      <w:pPr>
        <w:tabs>
          <w:tab w:val="left" w:pos="798"/>
          <w:tab w:val="left" w:pos="1026"/>
        </w:tabs>
        <w:rPr>
          <w:rFonts w:ascii="Palemonas" w:hAnsi="Palemonas"/>
        </w:rPr>
      </w:pPr>
    </w:p>
    <w:p w14:paraId="2E074459" w14:textId="77777777" w:rsidR="00AB081C" w:rsidRPr="005128AD" w:rsidRDefault="00AB081C" w:rsidP="00AB081C">
      <w:pPr>
        <w:tabs>
          <w:tab w:val="left" w:pos="798"/>
          <w:tab w:val="left" w:pos="1026"/>
        </w:tabs>
        <w:rPr>
          <w:rFonts w:ascii="Palemonas" w:hAnsi="Palemonas"/>
          <w:b/>
        </w:rPr>
      </w:pPr>
    </w:p>
    <w:p w14:paraId="14F4A065" w14:textId="77777777" w:rsidR="00AB081C" w:rsidRDefault="00AB081C" w:rsidP="00AB081C">
      <w:pPr>
        <w:tabs>
          <w:tab w:val="left" w:pos="798"/>
          <w:tab w:val="left" w:pos="1026"/>
        </w:tabs>
        <w:rPr>
          <w:rFonts w:ascii="Palemonas" w:hAnsi="Palemonas"/>
          <w:b/>
        </w:rPr>
      </w:pPr>
    </w:p>
    <w:p w14:paraId="1FAB5C37" w14:textId="77777777" w:rsidR="00F73D45" w:rsidRDefault="00F73D45" w:rsidP="00AB081C">
      <w:pPr>
        <w:tabs>
          <w:tab w:val="left" w:pos="798"/>
          <w:tab w:val="left" w:pos="1026"/>
        </w:tabs>
        <w:rPr>
          <w:rFonts w:ascii="Palemonas" w:hAnsi="Palemonas"/>
          <w:b/>
        </w:rPr>
      </w:pPr>
    </w:p>
    <w:p w14:paraId="14166ABC" w14:textId="77777777" w:rsidR="00F73D45" w:rsidRDefault="00F73D45" w:rsidP="00AB081C">
      <w:pPr>
        <w:tabs>
          <w:tab w:val="left" w:pos="798"/>
          <w:tab w:val="left" w:pos="1026"/>
        </w:tabs>
        <w:rPr>
          <w:rFonts w:ascii="Palemonas" w:hAnsi="Palemonas"/>
          <w:b/>
        </w:rPr>
      </w:pPr>
    </w:p>
    <w:p w14:paraId="75E9AD35" w14:textId="77777777" w:rsidR="00F73D45" w:rsidRPr="005128AD" w:rsidRDefault="00F73D45" w:rsidP="00AB081C">
      <w:pPr>
        <w:tabs>
          <w:tab w:val="left" w:pos="798"/>
          <w:tab w:val="left" w:pos="1026"/>
        </w:tabs>
        <w:rPr>
          <w:rFonts w:ascii="Palemonas" w:hAnsi="Palemonas"/>
          <w:b/>
        </w:rPr>
      </w:pPr>
    </w:p>
    <w:p w14:paraId="3F2E56EF" w14:textId="18D9A6F0" w:rsidR="005B2F37" w:rsidRPr="00AB4D59" w:rsidRDefault="00AB081C" w:rsidP="00AB081C">
      <w:pPr>
        <w:tabs>
          <w:tab w:val="left" w:pos="798"/>
          <w:tab w:val="left" w:pos="1026"/>
        </w:tabs>
        <w:rPr>
          <w:rFonts w:ascii="Palemonas" w:hAnsi="Palemonas"/>
        </w:rPr>
      </w:pPr>
      <w:r w:rsidRPr="005128AD">
        <w:rPr>
          <w:rFonts w:ascii="Palemonas" w:hAnsi="Palemonas"/>
        </w:rPr>
        <w:t>Renata Prialgauskaitė-Šlapelienė, tel. (</w:t>
      </w:r>
      <w:r w:rsidR="00EF7E07">
        <w:rPr>
          <w:rFonts w:ascii="Palemonas" w:hAnsi="Palemonas"/>
        </w:rPr>
        <w:t>0</w:t>
      </w:r>
      <w:r w:rsidRPr="005128AD">
        <w:rPr>
          <w:rFonts w:ascii="Palemonas" w:hAnsi="Palemonas"/>
        </w:rPr>
        <w:t xml:space="preserve"> 460) 34 111, el. p</w:t>
      </w:r>
      <w:r w:rsidRPr="00734A1D">
        <w:rPr>
          <w:rFonts w:ascii="Palemonas" w:hAnsi="Palemonas"/>
        </w:rPr>
        <w:t>.</w:t>
      </w:r>
      <w:r w:rsidRPr="004F0CE6">
        <w:rPr>
          <w:rFonts w:ascii="Palemonas" w:hAnsi="Palemonas"/>
        </w:rPr>
        <w:t xml:space="preserve"> </w:t>
      </w:r>
      <w:hyperlink r:id="rId12" w:history="1">
        <w:r w:rsidR="00D95FA7" w:rsidRPr="00A45C1F">
          <w:rPr>
            <w:rStyle w:val="Hipersaitas"/>
            <w:rFonts w:ascii="Palemonas" w:hAnsi="Palemonas"/>
            <w:color w:val="auto"/>
            <w:u w:val="none"/>
          </w:rPr>
          <w:t>renata.slapeliene@palanga</w:t>
        </w:r>
      </w:hyperlink>
    </w:p>
    <w:sectPr w:rsidR="005B2F37" w:rsidRPr="00AB4D59" w:rsidSect="001756B9">
      <w:headerReference w:type="default" r:id="rId13"/>
      <w:footerReference w:type="first" r:id="rId14"/>
      <w:pgSz w:w="11906" w:h="16838"/>
      <w:pgMar w:top="1134" w:right="567" w:bottom="1134" w:left="1701" w:header="567" w:footer="11"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BDB1E" w14:textId="77777777" w:rsidR="0029125D" w:rsidRDefault="0029125D" w:rsidP="001D14E2">
      <w:r>
        <w:separator/>
      </w:r>
    </w:p>
  </w:endnote>
  <w:endnote w:type="continuationSeparator" w:id="0">
    <w:p w14:paraId="4B5E031F" w14:textId="77777777" w:rsidR="0029125D" w:rsidRDefault="0029125D" w:rsidP="001D1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E56F6" w14:textId="77777777" w:rsidR="0091557E" w:rsidRDefault="0091557E" w:rsidP="0091557E">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C2736" w14:textId="77777777" w:rsidR="0029125D" w:rsidRDefault="0029125D" w:rsidP="001D14E2">
      <w:r>
        <w:separator/>
      </w:r>
    </w:p>
  </w:footnote>
  <w:footnote w:type="continuationSeparator" w:id="0">
    <w:p w14:paraId="0B3A5350" w14:textId="77777777" w:rsidR="0029125D" w:rsidRDefault="0029125D" w:rsidP="001D14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E56F5" w14:textId="77777777" w:rsidR="001D14E2" w:rsidRPr="00C8412B" w:rsidRDefault="001D14E2" w:rsidP="001D14E2">
    <w:pPr>
      <w:pStyle w:val="Antrats"/>
      <w:jc w:val="center"/>
      <w:rPr>
        <w:rFonts w:ascii="Palemonas" w:hAnsi="Palemonas"/>
      </w:rPr>
    </w:pPr>
    <w:r w:rsidRPr="00C8412B">
      <w:rPr>
        <w:rFonts w:ascii="Palemonas" w:hAnsi="Palemonas"/>
      </w:rPr>
      <w:fldChar w:fldCharType="begin"/>
    </w:r>
    <w:r w:rsidRPr="00C8412B">
      <w:rPr>
        <w:rFonts w:ascii="Palemonas" w:hAnsi="Palemonas"/>
      </w:rPr>
      <w:instrText>PAGE   \* MERGEFORMAT</w:instrText>
    </w:r>
    <w:r w:rsidRPr="00C8412B">
      <w:rPr>
        <w:rFonts w:ascii="Palemonas" w:hAnsi="Palemonas"/>
      </w:rPr>
      <w:fldChar w:fldCharType="separate"/>
    </w:r>
    <w:r w:rsidR="00924173" w:rsidRPr="00C8412B">
      <w:rPr>
        <w:rFonts w:ascii="Palemonas" w:hAnsi="Palemonas"/>
        <w:noProof/>
      </w:rPr>
      <w:t>2</w:t>
    </w:r>
    <w:r w:rsidRPr="00C8412B">
      <w:rPr>
        <w:rFonts w:ascii="Palemonas" w:hAnsi="Palemona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Antrat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E817D2B"/>
    <w:multiLevelType w:val="hybridMultilevel"/>
    <w:tmpl w:val="4D2281D6"/>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2" w15:restartNumberingAfterBreak="0">
    <w:nsid w:val="27564D2A"/>
    <w:multiLevelType w:val="hybridMultilevel"/>
    <w:tmpl w:val="69B4B1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0140F7E"/>
    <w:multiLevelType w:val="hybridMultilevel"/>
    <w:tmpl w:val="A048966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64696028"/>
    <w:multiLevelType w:val="hybridMultilevel"/>
    <w:tmpl w:val="21E22488"/>
    <w:lvl w:ilvl="0" w:tplc="F28C77E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66010944"/>
    <w:multiLevelType w:val="hybridMultilevel"/>
    <w:tmpl w:val="303846E2"/>
    <w:lvl w:ilvl="0" w:tplc="A69A1444">
      <w:start w:val="1"/>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93812649">
    <w:abstractNumId w:val="0"/>
  </w:num>
  <w:num w:numId="2" w16cid:durableId="903950079">
    <w:abstractNumId w:val="2"/>
  </w:num>
  <w:num w:numId="3" w16cid:durableId="939603625">
    <w:abstractNumId w:val="3"/>
  </w:num>
  <w:num w:numId="4" w16cid:durableId="811945748">
    <w:abstractNumId w:val="5"/>
  </w:num>
  <w:num w:numId="5" w16cid:durableId="911889079">
    <w:abstractNumId w:val="1"/>
  </w:num>
  <w:num w:numId="6" w16cid:durableId="3620210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E34"/>
    <w:rsid w:val="000006B6"/>
    <w:rsid w:val="00000841"/>
    <w:rsid w:val="000010B3"/>
    <w:rsid w:val="000054BC"/>
    <w:rsid w:val="000108D2"/>
    <w:rsid w:val="00010AFB"/>
    <w:rsid w:val="00011BE4"/>
    <w:rsid w:val="00012957"/>
    <w:rsid w:val="000139BD"/>
    <w:rsid w:val="00014372"/>
    <w:rsid w:val="00017119"/>
    <w:rsid w:val="00026927"/>
    <w:rsid w:val="000276D4"/>
    <w:rsid w:val="0003050B"/>
    <w:rsid w:val="00030961"/>
    <w:rsid w:val="00031B57"/>
    <w:rsid w:val="00031BDE"/>
    <w:rsid w:val="0003243D"/>
    <w:rsid w:val="00032BFC"/>
    <w:rsid w:val="00034475"/>
    <w:rsid w:val="00034CFC"/>
    <w:rsid w:val="000425A2"/>
    <w:rsid w:val="00043D1A"/>
    <w:rsid w:val="00051C16"/>
    <w:rsid w:val="00053816"/>
    <w:rsid w:val="00053926"/>
    <w:rsid w:val="0006167B"/>
    <w:rsid w:val="00062A1F"/>
    <w:rsid w:val="00063C09"/>
    <w:rsid w:val="000702FA"/>
    <w:rsid w:val="00075D54"/>
    <w:rsid w:val="000823DE"/>
    <w:rsid w:val="00082E08"/>
    <w:rsid w:val="00083F2D"/>
    <w:rsid w:val="000842F5"/>
    <w:rsid w:val="0008591E"/>
    <w:rsid w:val="0008795A"/>
    <w:rsid w:val="000938F6"/>
    <w:rsid w:val="0009491A"/>
    <w:rsid w:val="00094960"/>
    <w:rsid w:val="00094D3F"/>
    <w:rsid w:val="00096ABF"/>
    <w:rsid w:val="000A0A8E"/>
    <w:rsid w:val="000A0ED7"/>
    <w:rsid w:val="000A115A"/>
    <w:rsid w:val="000A3F86"/>
    <w:rsid w:val="000A3FAD"/>
    <w:rsid w:val="000A44B6"/>
    <w:rsid w:val="000A61E7"/>
    <w:rsid w:val="000A6249"/>
    <w:rsid w:val="000B06F5"/>
    <w:rsid w:val="000B0ABF"/>
    <w:rsid w:val="000B1D59"/>
    <w:rsid w:val="000C097D"/>
    <w:rsid w:val="000C0BE7"/>
    <w:rsid w:val="000C1BB3"/>
    <w:rsid w:val="000C2A98"/>
    <w:rsid w:val="000C31B2"/>
    <w:rsid w:val="000C3BB5"/>
    <w:rsid w:val="000C46A5"/>
    <w:rsid w:val="000C522E"/>
    <w:rsid w:val="000C7213"/>
    <w:rsid w:val="000D30A0"/>
    <w:rsid w:val="000E170A"/>
    <w:rsid w:val="000E45D2"/>
    <w:rsid w:val="000E5512"/>
    <w:rsid w:val="000E7841"/>
    <w:rsid w:val="000E7F9C"/>
    <w:rsid w:val="000F1BCF"/>
    <w:rsid w:val="000F47C3"/>
    <w:rsid w:val="001008E2"/>
    <w:rsid w:val="001016EE"/>
    <w:rsid w:val="001044A1"/>
    <w:rsid w:val="00104F37"/>
    <w:rsid w:val="00112153"/>
    <w:rsid w:val="00112AB8"/>
    <w:rsid w:val="00112ADE"/>
    <w:rsid w:val="00112CC8"/>
    <w:rsid w:val="001130CD"/>
    <w:rsid w:val="00114E6A"/>
    <w:rsid w:val="00117265"/>
    <w:rsid w:val="001252E9"/>
    <w:rsid w:val="00125716"/>
    <w:rsid w:val="00127490"/>
    <w:rsid w:val="00135CFA"/>
    <w:rsid w:val="00137D58"/>
    <w:rsid w:val="001415F1"/>
    <w:rsid w:val="00141EF5"/>
    <w:rsid w:val="001421CF"/>
    <w:rsid w:val="001426C8"/>
    <w:rsid w:val="00142FEA"/>
    <w:rsid w:val="0015042B"/>
    <w:rsid w:val="001517BC"/>
    <w:rsid w:val="00152476"/>
    <w:rsid w:val="00154556"/>
    <w:rsid w:val="00160EAC"/>
    <w:rsid w:val="00162589"/>
    <w:rsid w:val="00163A1B"/>
    <w:rsid w:val="00163A1E"/>
    <w:rsid w:val="00166D2B"/>
    <w:rsid w:val="00167A46"/>
    <w:rsid w:val="001712E3"/>
    <w:rsid w:val="00171C82"/>
    <w:rsid w:val="00173C06"/>
    <w:rsid w:val="001752C1"/>
    <w:rsid w:val="001754AF"/>
    <w:rsid w:val="001756B9"/>
    <w:rsid w:val="00175D72"/>
    <w:rsid w:val="00176847"/>
    <w:rsid w:val="00177DCF"/>
    <w:rsid w:val="00181270"/>
    <w:rsid w:val="00181348"/>
    <w:rsid w:val="00182D14"/>
    <w:rsid w:val="0018489C"/>
    <w:rsid w:val="00185B0A"/>
    <w:rsid w:val="00185D8D"/>
    <w:rsid w:val="00186B29"/>
    <w:rsid w:val="00192CF5"/>
    <w:rsid w:val="0019382B"/>
    <w:rsid w:val="00195EE9"/>
    <w:rsid w:val="001A160F"/>
    <w:rsid w:val="001A3558"/>
    <w:rsid w:val="001A4963"/>
    <w:rsid w:val="001A50AA"/>
    <w:rsid w:val="001B0C5E"/>
    <w:rsid w:val="001B0E27"/>
    <w:rsid w:val="001B1AF3"/>
    <w:rsid w:val="001B1C8D"/>
    <w:rsid w:val="001B367D"/>
    <w:rsid w:val="001B45BB"/>
    <w:rsid w:val="001B687A"/>
    <w:rsid w:val="001C0731"/>
    <w:rsid w:val="001D0E80"/>
    <w:rsid w:val="001D146F"/>
    <w:rsid w:val="001D14E2"/>
    <w:rsid w:val="001E12E7"/>
    <w:rsid w:val="001E1714"/>
    <w:rsid w:val="001E18A7"/>
    <w:rsid w:val="001E38AC"/>
    <w:rsid w:val="001E3F30"/>
    <w:rsid w:val="001F7F38"/>
    <w:rsid w:val="002003D2"/>
    <w:rsid w:val="00201321"/>
    <w:rsid w:val="00202B90"/>
    <w:rsid w:val="00203629"/>
    <w:rsid w:val="002138AE"/>
    <w:rsid w:val="00214250"/>
    <w:rsid w:val="002171F0"/>
    <w:rsid w:val="002173C4"/>
    <w:rsid w:val="0022326B"/>
    <w:rsid w:val="002235B5"/>
    <w:rsid w:val="002246DD"/>
    <w:rsid w:val="00230211"/>
    <w:rsid w:val="00232877"/>
    <w:rsid w:val="00235174"/>
    <w:rsid w:val="002354CF"/>
    <w:rsid w:val="00235B42"/>
    <w:rsid w:val="00236D82"/>
    <w:rsid w:val="00241BA2"/>
    <w:rsid w:val="00243344"/>
    <w:rsid w:val="002442AE"/>
    <w:rsid w:val="00246557"/>
    <w:rsid w:val="002466D5"/>
    <w:rsid w:val="00246CC6"/>
    <w:rsid w:val="00247378"/>
    <w:rsid w:val="00247680"/>
    <w:rsid w:val="00251B49"/>
    <w:rsid w:val="00256BC7"/>
    <w:rsid w:val="00257991"/>
    <w:rsid w:val="00260563"/>
    <w:rsid w:val="00260E62"/>
    <w:rsid w:val="00261095"/>
    <w:rsid w:val="002614AE"/>
    <w:rsid w:val="00262B6B"/>
    <w:rsid w:val="00262C8C"/>
    <w:rsid w:val="00266787"/>
    <w:rsid w:val="00266BC6"/>
    <w:rsid w:val="002673B2"/>
    <w:rsid w:val="0027158C"/>
    <w:rsid w:val="0027191A"/>
    <w:rsid w:val="002730B0"/>
    <w:rsid w:val="00275E30"/>
    <w:rsid w:val="00276077"/>
    <w:rsid w:val="002775E5"/>
    <w:rsid w:val="00281303"/>
    <w:rsid w:val="002821B0"/>
    <w:rsid w:val="0028557F"/>
    <w:rsid w:val="0029125D"/>
    <w:rsid w:val="00291FE2"/>
    <w:rsid w:val="00295636"/>
    <w:rsid w:val="00296DAD"/>
    <w:rsid w:val="00297B95"/>
    <w:rsid w:val="002A0D97"/>
    <w:rsid w:val="002A1F3A"/>
    <w:rsid w:val="002A27A2"/>
    <w:rsid w:val="002A501A"/>
    <w:rsid w:val="002A707F"/>
    <w:rsid w:val="002A722A"/>
    <w:rsid w:val="002B0F01"/>
    <w:rsid w:val="002B1EE6"/>
    <w:rsid w:val="002B50DE"/>
    <w:rsid w:val="002B7750"/>
    <w:rsid w:val="002B77A0"/>
    <w:rsid w:val="002C07AC"/>
    <w:rsid w:val="002C0E09"/>
    <w:rsid w:val="002C3CDC"/>
    <w:rsid w:val="002C3D1D"/>
    <w:rsid w:val="002C3F86"/>
    <w:rsid w:val="002C6268"/>
    <w:rsid w:val="002C7A63"/>
    <w:rsid w:val="002D27E1"/>
    <w:rsid w:val="002D5423"/>
    <w:rsid w:val="002D7ABF"/>
    <w:rsid w:val="002E4256"/>
    <w:rsid w:val="002E4D13"/>
    <w:rsid w:val="002E6C52"/>
    <w:rsid w:val="002F2201"/>
    <w:rsid w:val="002F286B"/>
    <w:rsid w:val="002F3387"/>
    <w:rsid w:val="002F75D3"/>
    <w:rsid w:val="003014A9"/>
    <w:rsid w:val="00305964"/>
    <w:rsid w:val="003076DB"/>
    <w:rsid w:val="00310193"/>
    <w:rsid w:val="00310F84"/>
    <w:rsid w:val="0031143C"/>
    <w:rsid w:val="00312B70"/>
    <w:rsid w:val="003140AA"/>
    <w:rsid w:val="00314EBB"/>
    <w:rsid w:val="00315DDB"/>
    <w:rsid w:val="00322C85"/>
    <w:rsid w:val="003236A4"/>
    <w:rsid w:val="00323C87"/>
    <w:rsid w:val="003277B3"/>
    <w:rsid w:val="0033011D"/>
    <w:rsid w:val="003302B8"/>
    <w:rsid w:val="00333B1F"/>
    <w:rsid w:val="00333E35"/>
    <w:rsid w:val="00343273"/>
    <w:rsid w:val="0034513B"/>
    <w:rsid w:val="00345A02"/>
    <w:rsid w:val="0034601E"/>
    <w:rsid w:val="00352F0F"/>
    <w:rsid w:val="003550ED"/>
    <w:rsid w:val="003561FE"/>
    <w:rsid w:val="00357850"/>
    <w:rsid w:val="00357A5E"/>
    <w:rsid w:val="00367D9D"/>
    <w:rsid w:val="00370BC3"/>
    <w:rsid w:val="00372675"/>
    <w:rsid w:val="00373599"/>
    <w:rsid w:val="00373A7B"/>
    <w:rsid w:val="00375152"/>
    <w:rsid w:val="0038270C"/>
    <w:rsid w:val="003855D5"/>
    <w:rsid w:val="00386554"/>
    <w:rsid w:val="00387087"/>
    <w:rsid w:val="00390E6B"/>
    <w:rsid w:val="003919BA"/>
    <w:rsid w:val="00392677"/>
    <w:rsid w:val="003947AF"/>
    <w:rsid w:val="00395417"/>
    <w:rsid w:val="003963FD"/>
    <w:rsid w:val="0039755D"/>
    <w:rsid w:val="00397AC3"/>
    <w:rsid w:val="00397D00"/>
    <w:rsid w:val="00397FC6"/>
    <w:rsid w:val="003A003E"/>
    <w:rsid w:val="003A395C"/>
    <w:rsid w:val="003A4428"/>
    <w:rsid w:val="003B019A"/>
    <w:rsid w:val="003B065C"/>
    <w:rsid w:val="003B0A84"/>
    <w:rsid w:val="003B33F1"/>
    <w:rsid w:val="003B34CA"/>
    <w:rsid w:val="003C0111"/>
    <w:rsid w:val="003C512D"/>
    <w:rsid w:val="003D06AB"/>
    <w:rsid w:val="003D0885"/>
    <w:rsid w:val="003D376C"/>
    <w:rsid w:val="003D4908"/>
    <w:rsid w:val="003D6218"/>
    <w:rsid w:val="003D7E06"/>
    <w:rsid w:val="003E3015"/>
    <w:rsid w:val="003E3528"/>
    <w:rsid w:val="003E5005"/>
    <w:rsid w:val="003E5F49"/>
    <w:rsid w:val="003F0D6E"/>
    <w:rsid w:val="003F16F1"/>
    <w:rsid w:val="003F1F13"/>
    <w:rsid w:val="003F7D84"/>
    <w:rsid w:val="00404736"/>
    <w:rsid w:val="0040578A"/>
    <w:rsid w:val="00410EDB"/>
    <w:rsid w:val="0041118F"/>
    <w:rsid w:val="00413156"/>
    <w:rsid w:val="00413C92"/>
    <w:rsid w:val="00414791"/>
    <w:rsid w:val="004154E3"/>
    <w:rsid w:val="00420110"/>
    <w:rsid w:val="0042256A"/>
    <w:rsid w:val="00422F3F"/>
    <w:rsid w:val="00427228"/>
    <w:rsid w:val="00430AEF"/>
    <w:rsid w:val="00436798"/>
    <w:rsid w:val="004374C6"/>
    <w:rsid w:val="00440AB5"/>
    <w:rsid w:val="00441B1D"/>
    <w:rsid w:val="00443C6F"/>
    <w:rsid w:val="004453C3"/>
    <w:rsid w:val="00447971"/>
    <w:rsid w:val="0045486A"/>
    <w:rsid w:val="004550F3"/>
    <w:rsid w:val="00457550"/>
    <w:rsid w:val="004600BF"/>
    <w:rsid w:val="00460171"/>
    <w:rsid w:val="00461A58"/>
    <w:rsid w:val="00463AE9"/>
    <w:rsid w:val="0046425A"/>
    <w:rsid w:val="00466543"/>
    <w:rsid w:val="00467838"/>
    <w:rsid w:val="0047010A"/>
    <w:rsid w:val="00470C3E"/>
    <w:rsid w:val="004716A3"/>
    <w:rsid w:val="00472A74"/>
    <w:rsid w:val="004751D1"/>
    <w:rsid w:val="004772CA"/>
    <w:rsid w:val="004777F6"/>
    <w:rsid w:val="004854F8"/>
    <w:rsid w:val="00487557"/>
    <w:rsid w:val="00487CDD"/>
    <w:rsid w:val="00492CA9"/>
    <w:rsid w:val="00496A39"/>
    <w:rsid w:val="00496F65"/>
    <w:rsid w:val="004A12D4"/>
    <w:rsid w:val="004A280E"/>
    <w:rsid w:val="004B403D"/>
    <w:rsid w:val="004B6876"/>
    <w:rsid w:val="004B7C38"/>
    <w:rsid w:val="004C00AC"/>
    <w:rsid w:val="004C29BC"/>
    <w:rsid w:val="004C5E2F"/>
    <w:rsid w:val="004C67E7"/>
    <w:rsid w:val="004C69B7"/>
    <w:rsid w:val="004D011D"/>
    <w:rsid w:val="004D0F8A"/>
    <w:rsid w:val="004D3258"/>
    <w:rsid w:val="004D39BB"/>
    <w:rsid w:val="004D417E"/>
    <w:rsid w:val="004D47D3"/>
    <w:rsid w:val="004D7F9D"/>
    <w:rsid w:val="004E113F"/>
    <w:rsid w:val="004E3997"/>
    <w:rsid w:val="004E3B70"/>
    <w:rsid w:val="004E4782"/>
    <w:rsid w:val="004E758C"/>
    <w:rsid w:val="004F069B"/>
    <w:rsid w:val="004F0CE6"/>
    <w:rsid w:val="004F12F3"/>
    <w:rsid w:val="004F5E7C"/>
    <w:rsid w:val="00500AC1"/>
    <w:rsid w:val="00502C2A"/>
    <w:rsid w:val="00502F6B"/>
    <w:rsid w:val="00505FA4"/>
    <w:rsid w:val="00512268"/>
    <w:rsid w:val="005128AD"/>
    <w:rsid w:val="005134CC"/>
    <w:rsid w:val="0051373D"/>
    <w:rsid w:val="0051543A"/>
    <w:rsid w:val="00515C1D"/>
    <w:rsid w:val="0051667F"/>
    <w:rsid w:val="0052039E"/>
    <w:rsid w:val="005207DF"/>
    <w:rsid w:val="005216FD"/>
    <w:rsid w:val="00521CE0"/>
    <w:rsid w:val="00522F6C"/>
    <w:rsid w:val="00523266"/>
    <w:rsid w:val="00524970"/>
    <w:rsid w:val="00525E93"/>
    <w:rsid w:val="00527415"/>
    <w:rsid w:val="00535133"/>
    <w:rsid w:val="005357CB"/>
    <w:rsid w:val="00536C61"/>
    <w:rsid w:val="005401D9"/>
    <w:rsid w:val="005409E8"/>
    <w:rsid w:val="005414A8"/>
    <w:rsid w:val="005421E4"/>
    <w:rsid w:val="005426BD"/>
    <w:rsid w:val="00550819"/>
    <w:rsid w:val="005524C4"/>
    <w:rsid w:val="00552F00"/>
    <w:rsid w:val="00553CAE"/>
    <w:rsid w:val="005553D3"/>
    <w:rsid w:val="005554E1"/>
    <w:rsid w:val="00556237"/>
    <w:rsid w:val="00560A71"/>
    <w:rsid w:val="00564497"/>
    <w:rsid w:val="00567891"/>
    <w:rsid w:val="00570177"/>
    <w:rsid w:val="005701DF"/>
    <w:rsid w:val="0057059F"/>
    <w:rsid w:val="00571CE1"/>
    <w:rsid w:val="00574D99"/>
    <w:rsid w:val="00580193"/>
    <w:rsid w:val="005805CD"/>
    <w:rsid w:val="00581CEA"/>
    <w:rsid w:val="00584E53"/>
    <w:rsid w:val="00584F8E"/>
    <w:rsid w:val="005865A6"/>
    <w:rsid w:val="005902F2"/>
    <w:rsid w:val="00590695"/>
    <w:rsid w:val="00591CE2"/>
    <w:rsid w:val="0059294F"/>
    <w:rsid w:val="0059328F"/>
    <w:rsid w:val="00595FD7"/>
    <w:rsid w:val="00596FBF"/>
    <w:rsid w:val="005A2B3C"/>
    <w:rsid w:val="005A7809"/>
    <w:rsid w:val="005A78A6"/>
    <w:rsid w:val="005B2F37"/>
    <w:rsid w:val="005B5B98"/>
    <w:rsid w:val="005C1508"/>
    <w:rsid w:val="005C208B"/>
    <w:rsid w:val="005C2B27"/>
    <w:rsid w:val="005C31B3"/>
    <w:rsid w:val="005C53DF"/>
    <w:rsid w:val="005C70F3"/>
    <w:rsid w:val="005D026C"/>
    <w:rsid w:val="005D1196"/>
    <w:rsid w:val="005D1E90"/>
    <w:rsid w:val="005D448D"/>
    <w:rsid w:val="005D613D"/>
    <w:rsid w:val="005D6A61"/>
    <w:rsid w:val="005D7476"/>
    <w:rsid w:val="005E038F"/>
    <w:rsid w:val="005E0BA0"/>
    <w:rsid w:val="005E2CB2"/>
    <w:rsid w:val="005E42AB"/>
    <w:rsid w:val="005E4C46"/>
    <w:rsid w:val="005E4E8D"/>
    <w:rsid w:val="005E5862"/>
    <w:rsid w:val="005E6759"/>
    <w:rsid w:val="005E74C8"/>
    <w:rsid w:val="005F1DAD"/>
    <w:rsid w:val="005F322A"/>
    <w:rsid w:val="005F4786"/>
    <w:rsid w:val="006009FA"/>
    <w:rsid w:val="00601A83"/>
    <w:rsid w:val="00603879"/>
    <w:rsid w:val="00605C5F"/>
    <w:rsid w:val="00610426"/>
    <w:rsid w:val="00611FB9"/>
    <w:rsid w:val="00612A89"/>
    <w:rsid w:val="0061411C"/>
    <w:rsid w:val="006142DE"/>
    <w:rsid w:val="0061791E"/>
    <w:rsid w:val="0062008F"/>
    <w:rsid w:val="0062156E"/>
    <w:rsid w:val="00622B35"/>
    <w:rsid w:val="006239DD"/>
    <w:rsid w:val="006239DE"/>
    <w:rsid w:val="00624135"/>
    <w:rsid w:val="00624DF5"/>
    <w:rsid w:val="006256B0"/>
    <w:rsid w:val="00625E50"/>
    <w:rsid w:val="00625E63"/>
    <w:rsid w:val="006278B7"/>
    <w:rsid w:val="006313F1"/>
    <w:rsid w:val="00631820"/>
    <w:rsid w:val="00637A47"/>
    <w:rsid w:val="00637E48"/>
    <w:rsid w:val="0064127C"/>
    <w:rsid w:val="00643A97"/>
    <w:rsid w:val="00645AA0"/>
    <w:rsid w:val="00645EE3"/>
    <w:rsid w:val="00646D73"/>
    <w:rsid w:val="00650091"/>
    <w:rsid w:val="00655FDC"/>
    <w:rsid w:val="0065683F"/>
    <w:rsid w:val="006638A2"/>
    <w:rsid w:val="0066454C"/>
    <w:rsid w:val="0067505D"/>
    <w:rsid w:val="00675F08"/>
    <w:rsid w:val="00676603"/>
    <w:rsid w:val="006802A5"/>
    <w:rsid w:val="006823A1"/>
    <w:rsid w:val="00685B40"/>
    <w:rsid w:val="00686132"/>
    <w:rsid w:val="0069178C"/>
    <w:rsid w:val="00691E70"/>
    <w:rsid w:val="006941E7"/>
    <w:rsid w:val="006956C4"/>
    <w:rsid w:val="006A0B0C"/>
    <w:rsid w:val="006A0DF1"/>
    <w:rsid w:val="006A1BD4"/>
    <w:rsid w:val="006A2D89"/>
    <w:rsid w:val="006A4091"/>
    <w:rsid w:val="006A4332"/>
    <w:rsid w:val="006A5F52"/>
    <w:rsid w:val="006A6766"/>
    <w:rsid w:val="006A6785"/>
    <w:rsid w:val="006A7B45"/>
    <w:rsid w:val="006B0DA4"/>
    <w:rsid w:val="006B0FBB"/>
    <w:rsid w:val="006B20AE"/>
    <w:rsid w:val="006B54AB"/>
    <w:rsid w:val="006B5C5C"/>
    <w:rsid w:val="006B6A86"/>
    <w:rsid w:val="006B6FF1"/>
    <w:rsid w:val="006B7370"/>
    <w:rsid w:val="006C2779"/>
    <w:rsid w:val="006C294D"/>
    <w:rsid w:val="006C5722"/>
    <w:rsid w:val="006C5916"/>
    <w:rsid w:val="006C7A7F"/>
    <w:rsid w:val="006D00BA"/>
    <w:rsid w:val="006D012C"/>
    <w:rsid w:val="006D311F"/>
    <w:rsid w:val="006D587E"/>
    <w:rsid w:val="006E1763"/>
    <w:rsid w:val="006E2761"/>
    <w:rsid w:val="006E2982"/>
    <w:rsid w:val="006E2E58"/>
    <w:rsid w:val="006E3E94"/>
    <w:rsid w:val="006E7F4F"/>
    <w:rsid w:val="006F2DC8"/>
    <w:rsid w:val="006F36C2"/>
    <w:rsid w:val="006F4771"/>
    <w:rsid w:val="0070402B"/>
    <w:rsid w:val="007045D6"/>
    <w:rsid w:val="00705655"/>
    <w:rsid w:val="0070769E"/>
    <w:rsid w:val="00707EB2"/>
    <w:rsid w:val="0071556B"/>
    <w:rsid w:val="00717F89"/>
    <w:rsid w:val="0072148B"/>
    <w:rsid w:val="00722372"/>
    <w:rsid w:val="007224DA"/>
    <w:rsid w:val="00722D3B"/>
    <w:rsid w:val="00725534"/>
    <w:rsid w:val="00726468"/>
    <w:rsid w:val="00734A1D"/>
    <w:rsid w:val="00740953"/>
    <w:rsid w:val="00740D86"/>
    <w:rsid w:val="007416FE"/>
    <w:rsid w:val="007425D7"/>
    <w:rsid w:val="00742C2E"/>
    <w:rsid w:val="00742E3E"/>
    <w:rsid w:val="007433F7"/>
    <w:rsid w:val="007450A2"/>
    <w:rsid w:val="0074528E"/>
    <w:rsid w:val="0074707B"/>
    <w:rsid w:val="007531FC"/>
    <w:rsid w:val="00756157"/>
    <w:rsid w:val="007573CF"/>
    <w:rsid w:val="00761970"/>
    <w:rsid w:val="00762142"/>
    <w:rsid w:val="0076692B"/>
    <w:rsid w:val="00767332"/>
    <w:rsid w:val="00771F10"/>
    <w:rsid w:val="00772CD1"/>
    <w:rsid w:val="00773245"/>
    <w:rsid w:val="007735B8"/>
    <w:rsid w:val="007737BF"/>
    <w:rsid w:val="007748D3"/>
    <w:rsid w:val="00776746"/>
    <w:rsid w:val="00776907"/>
    <w:rsid w:val="00781B12"/>
    <w:rsid w:val="0078323A"/>
    <w:rsid w:val="007835E3"/>
    <w:rsid w:val="00784CE9"/>
    <w:rsid w:val="00785A94"/>
    <w:rsid w:val="00790DBE"/>
    <w:rsid w:val="00790DD1"/>
    <w:rsid w:val="00791AE0"/>
    <w:rsid w:val="00794DF1"/>
    <w:rsid w:val="00795A5D"/>
    <w:rsid w:val="00797EAC"/>
    <w:rsid w:val="007A0B87"/>
    <w:rsid w:val="007A214D"/>
    <w:rsid w:val="007A2C7F"/>
    <w:rsid w:val="007A2F73"/>
    <w:rsid w:val="007A33DB"/>
    <w:rsid w:val="007A543A"/>
    <w:rsid w:val="007A57BD"/>
    <w:rsid w:val="007A7123"/>
    <w:rsid w:val="007B1086"/>
    <w:rsid w:val="007B1C74"/>
    <w:rsid w:val="007B4014"/>
    <w:rsid w:val="007B6991"/>
    <w:rsid w:val="007C2A57"/>
    <w:rsid w:val="007C7AC7"/>
    <w:rsid w:val="007C7ACE"/>
    <w:rsid w:val="007D32B6"/>
    <w:rsid w:val="007D6F65"/>
    <w:rsid w:val="007D7CFE"/>
    <w:rsid w:val="007D7F79"/>
    <w:rsid w:val="007E0D6E"/>
    <w:rsid w:val="007E537F"/>
    <w:rsid w:val="007E7A99"/>
    <w:rsid w:val="007F2716"/>
    <w:rsid w:val="007F2D80"/>
    <w:rsid w:val="007F2F37"/>
    <w:rsid w:val="007F5D9E"/>
    <w:rsid w:val="007F65D8"/>
    <w:rsid w:val="00800CDC"/>
    <w:rsid w:val="00801C4E"/>
    <w:rsid w:val="00802099"/>
    <w:rsid w:val="0080365B"/>
    <w:rsid w:val="008043F3"/>
    <w:rsid w:val="00804406"/>
    <w:rsid w:val="00804AA6"/>
    <w:rsid w:val="0080527C"/>
    <w:rsid w:val="008065B6"/>
    <w:rsid w:val="008073C8"/>
    <w:rsid w:val="008103C9"/>
    <w:rsid w:val="00812579"/>
    <w:rsid w:val="008132A4"/>
    <w:rsid w:val="00813506"/>
    <w:rsid w:val="00813774"/>
    <w:rsid w:val="0081606E"/>
    <w:rsid w:val="00817128"/>
    <w:rsid w:val="00817B69"/>
    <w:rsid w:val="00817D2B"/>
    <w:rsid w:val="0082254F"/>
    <w:rsid w:val="00826FE8"/>
    <w:rsid w:val="00830A0F"/>
    <w:rsid w:val="00831C0B"/>
    <w:rsid w:val="00834134"/>
    <w:rsid w:val="00835C12"/>
    <w:rsid w:val="00836A95"/>
    <w:rsid w:val="0084097B"/>
    <w:rsid w:val="0084478B"/>
    <w:rsid w:val="008449A7"/>
    <w:rsid w:val="0084682A"/>
    <w:rsid w:val="00851648"/>
    <w:rsid w:val="00856042"/>
    <w:rsid w:val="00863BF6"/>
    <w:rsid w:val="00866B9B"/>
    <w:rsid w:val="00875549"/>
    <w:rsid w:val="008759C1"/>
    <w:rsid w:val="0087646D"/>
    <w:rsid w:val="0087678A"/>
    <w:rsid w:val="0087784C"/>
    <w:rsid w:val="00882F05"/>
    <w:rsid w:val="00883C9C"/>
    <w:rsid w:val="00884157"/>
    <w:rsid w:val="00884169"/>
    <w:rsid w:val="008879C9"/>
    <w:rsid w:val="008901EC"/>
    <w:rsid w:val="00890F26"/>
    <w:rsid w:val="0089145D"/>
    <w:rsid w:val="00892171"/>
    <w:rsid w:val="008937CB"/>
    <w:rsid w:val="00893BAF"/>
    <w:rsid w:val="00895012"/>
    <w:rsid w:val="0089584B"/>
    <w:rsid w:val="008A178E"/>
    <w:rsid w:val="008A2E94"/>
    <w:rsid w:val="008A65C4"/>
    <w:rsid w:val="008B439E"/>
    <w:rsid w:val="008B46EB"/>
    <w:rsid w:val="008C15CE"/>
    <w:rsid w:val="008D3B43"/>
    <w:rsid w:val="008D7F94"/>
    <w:rsid w:val="008E0B40"/>
    <w:rsid w:val="008E27B3"/>
    <w:rsid w:val="008E2DF5"/>
    <w:rsid w:val="008E4FE5"/>
    <w:rsid w:val="008E6F00"/>
    <w:rsid w:val="008E73E0"/>
    <w:rsid w:val="008F080F"/>
    <w:rsid w:val="008F21CE"/>
    <w:rsid w:val="008F27D9"/>
    <w:rsid w:val="009011F6"/>
    <w:rsid w:val="00902BD0"/>
    <w:rsid w:val="00905DDA"/>
    <w:rsid w:val="00910BE1"/>
    <w:rsid w:val="0091385A"/>
    <w:rsid w:val="009138BC"/>
    <w:rsid w:val="0091557E"/>
    <w:rsid w:val="00915C61"/>
    <w:rsid w:val="009165B5"/>
    <w:rsid w:val="0092021E"/>
    <w:rsid w:val="0092060E"/>
    <w:rsid w:val="00921F6A"/>
    <w:rsid w:val="009224E1"/>
    <w:rsid w:val="00923443"/>
    <w:rsid w:val="00923F48"/>
    <w:rsid w:val="00924173"/>
    <w:rsid w:val="009244C5"/>
    <w:rsid w:val="00931A58"/>
    <w:rsid w:val="00932E18"/>
    <w:rsid w:val="009333E0"/>
    <w:rsid w:val="009336C8"/>
    <w:rsid w:val="00933FF4"/>
    <w:rsid w:val="00937B32"/>
    <w:rsid w:val="00937BD2"/>
    <w:rsid w:val="009429FC"/>
    <w:rsid w:val="00943CA4"/>
    <w:rsid w:val="00944189"/>
    <w:rsid w:val="009446F2"/>
    <w:rsid w:val="0094627C"/>
    <w:rsid w:val="00946C7C"/>
    <w:rsid w:val="00947877"/>
    <w:rsid w:val="00950060"/>
    <w:rsid w:val="00951403"/>
    <w:rsid w:val="009518F1"/>
    <w:rsid w:val="00951A39"/>
    <w:rsid w:val="00952EC6"/>
    <w:rsid w:val="00954719"/>
    <w:rsid w:val="00954B70"/>
    <w:rsid w:val="00954C98"/>
    <w:rsid w:val="00957451"/>
    <w:rsid w:val="00961641"/>
    <w:rsid w:val="0096406A"/>
    <w:rsid w:val="009644D1"/>
    <w:rsid w:val="00964A51"/>
    <w:rsid w:val="00964DED"/>
    <w:rsid w:val="00971129"/>
    <w:rsid w:val="00973156"/>
    <w:rsid w:val="00975AA4"/>
    <w:rsid w:val="00975C43"/>
    <w:rsid w:val="009776BA"/>
    <w:rsid w:val="00980D87"/>
    <w:rsid w:val="0098380B"/>
    <w:rsid w:val="00985216"/>
    <w:rsid w:val="0098579C"/>
    <w:rsid w:val="00987287"/>
    <w:rsid w:val="00993D7F"/>
    <w:rsid w:val="00994E34"/>
    <w:rsid w:val="00995342"/>
    <w:rsid w:val="009960C6"/>
    <w:rsid w:val="0099627A"/>
    <w:rsid w:val="0099725C"/>
    <w:rsid w:val="009A3499"/>
    <w:rsid w:val="009A36DC"/>
    <w:rsid w:val="009B1465"/>
    <w:rsid w:val="009B17E7"/>
    <w:rsid w:val="009B2B59"/>
    <w:rsid w:val="009B2E01"/>
    <w:rsid w:val="009B3309"/>
    <w:rsid w:val="009B4667"/>
    <w:rsid w:val="009B5232"/>
    <w:rsid w:val="009B550C"/>
    <w:rsid w:val="009B7391"/>
    <w:rsid w:val="009C0D5F"/>
    <w:rsid w:val="009C4BAA"/>
    <w:rsid w:val="009C5676"/>
    <w:rsid w:val="009C5E6F"/>
    <w:rsid w:val="009C629D"/>
    <w:rsid w:val="009C692E"/>
    <w:rsid w:val="009D1B68"/>
    <w:rsid w:val="009D6E8C"/>
    <w:rsid w:val="009E055D"/>
    <w:rsid w:val="009E2053"/>
    <w:rsid w:val="009E2CDD"/>
    <w:rsid w:val="009E6297"/>
    <w:rsid w:val="009E67C5"/>
    <w:rsid w:val="009F0EFC"/>
    <w:rsid w:val="009F33E4"/>
    <w:rsid w:val="009F4E3E"/>
    <w:rsid w:val="009F590E"/>
    <w:rsid w:val="009F5D3F"/>
    <w:rsid w:val="009F60FF"/>
    <w:rsid w:val="009F6866"/>
    <w:rsid w:val="009F7426"/>
    <w:rsid w:val="00A00CCA"/>
    <w:rsid w:val="00A01DA4"/>
    <w:rsid w:val="00A066D1"/>
    <w:rsid w:val="00A10341"/>
    <w:rsid w:val="00A110B6"/>
    <w:rsid w:val="00A12F78"/>
    <w:rsid w:val="00A13DD9"/>
    <w:rsid w:val="00A15EB6"/>
    <w:rsid w:val="00A16F88"/>
    <w:rsid w:val="00A20020"/>
    <w:rsid w:val="00A21959"/>
    <w:rsid w:val="00A21CC0"/>
    <w:rsid w:val="00A22290"/>
    <w:rsid w:val="00A24981"/>
    <w:rsid w:val="00A24E3A"/>
    <w:rsid w:val="00A25AE8"/>
    <w:rsid w:val="00A27EB5"/>
    <w:rsid w:val="00A31956"/>
    <w:rsid w:val="00A35324"/>
    <w:rsid w:val="00A37B0A"/>
    <w:rsid w:val="00A41313"/>
    <w:rsid w:val="00A41C19"/>
    <w:rsid w:val="00A42D92"/>
    <w:rsid w:val="00A43074"/>
    <w:rsid w:val="00A4370E"/>
    <w:rsid w:val="00A4383D"/>
    <w:rsid w:val="00A45C1F"/>
    <w:rsid w:val="00A46940"/>
    <w:rsid w:val="00A473F8"/>
    <w:rsid w:val="00A47D53"/>
    <w:rsid w:val="00A500D1"/>
    <w:rsid w:val="00A52E56"/>
    <w:rsid w:val="00A54775"/>
    <w:rsid w:val="00A60B3A"/>
    <w:rsid w:val="00A60B8F"/>
    <w:rsid w:val="00A61125"/>
    <w:rsid w:val="00A6132A"/>
    <w:rsid w:val="00A6179A"/>
    <w:rsid w:val="00A629A0"/>
    <w:rsid w:val="00A651DB"/>
    <w:rsid w:val="00A654EE"/>
    <w:rsid w:val="00A73099"/>
    <w:rsid w:val="00A747C3"/>
    <w:rsid w:val="00A7786C"/>
    <w:rsid w:val="00A80431"/>
    <w:rsid w:val="00A85E93"/>
    <w:rsid w:val="00A93007"/>
    <w:rsid w:val="00A93589"/>
    <w:rsid w:val="00A944FA"/>
    <w:rsid w:val="00A956BD"/>
    <w:rsid w:val="00A96E1A"/>
    <w:rsid w:val="00A97A45"/>
    <w:rsid w:val="00A97FAB"/>
    <w:rsid w:val="00AA2D05"/>
    <w:rsid w:val="00AB081C"/>
    <w:rsid w:val="00AB4A7A"/>
    <w:rsid w:val="00AB4C8C"/>
    <w:rsid w:val="00AB4D59"/>
    <w:rsid w:val="00AB7D09"/>
    <w:rsid w:val="00AC0092"/>
    <w:rsid w:val="00AC2521"/>
    <w:rsid w:val="00AC5C93"/>
    <w:rsid w:val="00AC5C9A"/>
    <w:rsid w:val="00AD0A42"/>
    <w:rsid w:val="00AD1105"/>
    <w:rsid w:val="00AD1897"/>
    <w:rsid w:val="00AD566B"/>
    <w:rsid w:val="00AD5A1E"/>
    <w:rsid w:val="00AD5D4F"/>
    <w:rsid w:val="00AE1578"/>
    <w:rsid w:val="00AE366E"/>
    <w:rsid w:val="00AE426E"/>
    <w:rsid w:val="00AE668F"/>
    <w:rsid w:val="00AE6B05"/>
    <w:rsid w:val="00AF424E"/>
    <w:rsid w:val="00AF4631"/>
    <w:rsid w:val="00AF69D2"/>
    <w:rsid w:val="00B02761"/>
    <w:rsid w:val="00B04B95"/>
    <w:rsid w:val="00B11268"/>
    <w:rsid w:val="00B1191B"/>
    <w:rsid w:val="00B11C3B"/>
    <w:rsid w:val="00B12746"/>
    <w:rsid w:val="00B15B05"/>
    <w:rsid w:val="00B1758B"/>
    <w:rsid w:val="00B22D2F"/>
    <w:rsid w:val="00B2393C"/>
    <w:rsid w:val="00B264BD"/>
    <w:rsid w:val="00B304C6"/>
    <w:rsid w:val="00B31A5A"/>
    <w:rsid w:val="00B366D6"/>
    <w:rsid w:val="00B371A4"/>
    <w:rsid w:val="00B435C9"/>
    <w:rsid w:val="00B51BA4"/>
    <w:rsid w:val="00B523D5"/>
    <w:rsid w:val="00B52F9B"/>
    <w:rsid w:val="00B5478F"/>
    <w:rsid w:val="00B631FE"/>
    <w:rsid w:val="00B649F6"/>
    <w:rsid w:val="00B65804"/>
    <w:rsid w:val="00B678B9"/>
    <w:rsid w:val="00B70A21"/>
    <w:rsid w:val="00B7194D"/>
    <w:rsid w:val="00B74311"/>
    <w:rsid w:val="00B772A6"/>
    <w:rsid w:val="00B80D88"/>
    <w:rsid w:val="00B8226E"/>
    <w:rsid w:val="00B852B3"/>
    <w:rsid w:val="00B85983"/>
    <w:rsid w:val="00B86477"/>
    <w:rsid w:val="00B86B62"/>
    <w:rsid w:val="00B86DEC"/>
    <w:rsid w:val="00B97151"/>
    <w:rsid w:val="00B9750E"/>
    <w:rsid w:val="00BA10E3"/>
    <w:rsid w:val="00BA2DF5"/>
    <w:rsid w:val="00BA348F"/>
    <w:rsid w:val="00BA369C"/>
    <w:rsid w:val="00BA6603"/>
    <w:rsid w:val="00BA6B34"/>
    <w:rsid w:val="00BB030E"/>
    <w:rsid w:val="00BB3B45"/>
    <w:rsid w:val="00BB4475"/>
    <w:rsid w:val="00BB48E7"/>
    <w:rsid w:val="00BB5645"/>
    <w:rsid w:val="00BB71B8"/>
    <w:rsid w:val="00BC1AF3"/>
    <w:rsid w:val="00BD3C64"/>
    <w:rsid w:val="00BD46C9"/>
    <w:rsid w:val="00BD4845"/>
    <w:rsid w:val="00BD6F79"/>
    <w:rsid w:val="00BD783A"/>
    <w:rsid w:val="00BE0244"/>
    <w:rsid w:val="00BE045E"/>
    <w:rsid w:val="00BE06B6"/>
    <w:rsid w:val="00BE1DAC"/>
    <w:rsid w:val="00BE2777"/>
    <w:rsid w:val="00BE4D40"/>
    <w:rsid w:val="00BE73AB"/>
    <w:rsid w:val="00BF1F2F"/>
    <w:rsid w:val="00BF454C"/>
    <w:rsid w:val="00BF5BD4"/>
    <w:rsid w:val="00C0017E"/>
    <w:rsid w:val="00C011C8"/>
    <w:rsid w:val="00C013DC"/>
    <w:rsid w:val="00C01BF5"/>
    <w:rsid w:val="00C0423B"/>
    <w:rsid w:val="00C11936"/>
    <w:rsid w:val="00C12107"/>
    <w:rsid w:val="00C20A30"/>
    <w:rsid w:val="00C2279F"/>
    <w:rsid w:val="00C245DA"/>
    <w:rsid w:val="00C24E01"/>
    <w:rsid w:val="00C2587E"/>
    <w:rsid w:val="00C25EB7"/>
    <w:rsid w:val="00C26092"/>
    <w:rsid w:val="00C335AB"/>
    <w:rsid w:val="00C350ED"/>
    <w:rsid w:val="00C3554A"/>
    <w:rsid w:val="00C35641"/>
    <w:rsid w:val="00C40E2E"/>
    <w:rsid w:val="00C40E6E"/>
    <w:rsid w:val="00C4278C"/>
    <w:rsid w:val="00C4322B"/>
    <w:rsid w:val="00C45719"/>
    <w:rsid w:val="00C4683D"/>
    <w:rsid w:val="00C50BBB"/>
    <w:rsid w:val="00C54775"/>
    <w:rsid w:val="00C54E9C"/>
    <w:rsid w:val="00C55A04"/>
    <w:rsid w:val="00C6255B"/>
    <w:rsid w:val="00C645D1"/>
    <w:rsid w:val="00C6531E"/>
    <w:rsid w:val="00C66D2D"/>
    <w:rsid w:val="00C705CA"/>
    <w:rsid w:val="00C7118F"/>
    <w:rsid w:val="00C71A04"/>
    <w:rsid w:val="00C72144"/>
    <w:rsid w:val="00C736DD"/>
    <w:rsid w:val="00C73AFC"/>
    <w:rsid w:val="00C763F5"/>
    <w:rsid w:val="00C76939"/>
    <w:rsid w:val="00C76B4E"/>
    <w:rsid w:val="00C80298"/>
    <w:rsid w:val="00C80396"/>
    <w:rsid w:val="00C80B9D"/>
    <w:rsid w:val="00C81E6F"/>
    <w:rsid w:val="00C83DC2"/>
    <w:rsid w:val="00C8412B"/>
    <w:rsid w:val="00C844F0"/>
    <w:rsid w:val="00C9020E"/>
    <w:rsid w:val="00CA21CF"/>
    <w:rsid w:val="00CA303F"/>
    <w:rsid w:val="00CA440E"/>
    <w:rsid w:val="00CA61DC"/>
    <w:rsid w:val="00CA6F6A"/>
    <w:rsid w:val="00CB2771"/>
    <w:rsid w:val="00CB6D56"/>
    <w:rsid w:val="00CB7669"/>
    <w:rsid w:val="00CC481A"/>
    <w:rsid w:val="00CC492E"/>
    <w:rsid w:val="00CC5947"/>
    <w:rsid w:val="00CC7D06"/>
    <w:rsid w:val="00CD0CB1"/>
    <w:rsid w:val="00CD2A16"/>
    <w:rsid w:val="00CD66D3"/>
    <w:rsid w:val="00CD7A46"/>
    <w:rsid w:val="00CE0307"/>
    <w:rsid w:val="00CE0BB4"/>
    <w:rsid w:val="00CE1804"/>
    <w:rsid w:val="00CE509C"/>
    <w:rsid w:val="00CE6330"/>
    <w:rsid w:val="00CF030B"/>
    <w:rsid w:val="00CF0630"/>
    <w:rsid w:val="00CF0DCC"/>
    <w:rsid w:val="00CF4B01"/>
    <w:rsid w:val="00CF4DA1"/>
    <w:rsid w:val="00CF54D7"/>
    <w:rsid w:val="00CF657A"/>
    <w:rsid w:val="00D015E5"/>
    <w:rsid w:val="00D025AC"/>
    <w:rsid w:val="00D0297A"/>
    <w:rsid w:val="00D02F21"/>
    <w:rsid w:val="00D03953"/>
    <w:rsid w:val="00D04904"/>
    <w:rsid w:val="00D04995"/>
    <w:rsid w:val="00D06FDC"/>
    <w:rsid w:val="00D07750"/>
    <w:rsid w:val="00D10F80"/>
    <w:rsid w:val="00D118F9"/>
    <w:rsid w:val="00D11BBB"/>
    <w:rsid w:val="00D1343C"/>
    <w:rsid w:val="00D13C06"/>
    <w:rsid w:val="00D20D29"/>
    <w:rsid w:val="00D244C6"/>
    <w:rsid w:val="00D25DF0"/>
    <w:rsid w:val="00D26A72"/>
    <w:rsid w:val="00D30ACD"/>
    <w:rsid w:val="00D31530"/>
    <w:rsid w:val="00D31607"/>
    <w:rsid w:val="00D31B44"/>
    <w:rsid w:val="00D33E51"/>
    <w:rsid w:val="00D36B78"/>
    <w:rsid w:val="00D37371"/>
    <w:rsid w:val="00D374E5"/>
    <w:rsid w:val="00D412C3"/>
    <w:rsid w:val="00D41DCD"/>
    <w:rsid w:val="00D421F4"/>
    <w:rsid w:val="00D465A0"/>
    <w:rsid w:val="00D46E9F"/>
    <w:rsid w:val="00D477F0"/>
    <w:rsid w:val="00D543C1"/>
    <w:rsid w:val="00D6046D"/>
    <w:rsid w:val="00D62665"/>
    <w:rsid w:val="00D62969"/>
    <w:rsid w:val="00D65476"/>
    <w:rsid w:val="00D7204C"/>
    <w:rsid w:val="00D75920"/>
    <w:rsid w:val="00D76F93"/>
    <w:rsid w:val="00D77117"/>
    <w:rsid w:val="00D84CFE"/>
    <w:rsid w:val="00D84EF7"/>
    <w:rsid w:val="00D870EA"/>
    <w:rsid w:val="00D93903"/>
    <w:rsid w:val="00D95E46"/>
    <w:rsid w:val="00D95FA7"/>
    <w:rsid w:val="00D96461"/>
    <w:rsid w:val="00D96B04"/>
    <w:rsid w:val="00D96C9C"/>
    <w:rsid w:val="00DA3498"/>
    <w:rsid w:val="00DA5C41"/>
    <w:rsid w:val="00DA7277"/>
    <w:rsid w:val="00DA7297"/>
    <w:rsid w:val="00DB1F70"/>
    <w:rsid w:val="00DB2692"/>
    <w:rsid w:val="00DB3015"/>
    <w:rsid w:val="00DB6A58"/>
    <w:rsid w:val="00DB7A1A"/>
    <w:rsid w:val="00DB7CEE"/>
    <w:rsid w:val="00DC14D5"/>
    <w:rsid w:val="00DC1647"/>
    <w:rsid w:val="00DC16DA"/>
    <w:rsid w:val="00DC7A00"/>
    <w:rsid w:val="00DD07E8"/>
    <w:rsid w:val="00DD09A8"/>
    <w:rsid w:val="00DD17D9"/>
    <w:rsid w:val="00DD5BDF"/>
    <w:rsid w:val="00DD663F"/>
    <w:rsid w:val="00DE21D3"/>
    <w:rsid w:val="00DE51E0"/>
    <w:rsid w:val="00DE52BB"/>
    <w:rsid w:val="00DE56BE"/>
    <w:rsid w:val="00DE5CF5"/>
    <w:rsid w:val="00DE6124"/>
    <w:rsid w:val="00DF0E7C"/>
    <w:rsid w:val="00DF234C"/>
    <w:rsid w:val="00DF3453"/>
    <w:rsid w:val="00DF7085"/>
    <w:rsid w:val="00E02F50"/>
    <w:rsid w:val="00E0550D"/>
    <w:rsid w:val="00E05F0F"/>
    <w:rsid w:val="00E063EE"/>
    <w:rsid w:val="00E101F1"/>
    <w:rsid w:val="00E15D25"/>
    <w:rsid w:val="00E15F06"/>
    <w:rsid w:val="00E17792"/>
    <w:rsid w:val="00E20990"/>
    <w:rsid w:val="00E20DDF"/>
    <w:rsid w:val="00E20E25"/>
    <w:rsid w:val="00E21744"/>
    <w:rsid w:val="00E22201"/>
    <w:rsid w:val="00E23317"/>
    <w:rsid w:val="00E23402"/>
    <w:rsid w:val="00E302C2"/>
    <w:rsid w:val="00E30EBF"/>
    <w:rsid w:val="00E31B7A"/>
    <w:rsid w:val="00E31C63"/>
    <w:rsid w:val="00E31CAC"/>
    <w:rsid w:val="00E3458B"/>
    <w:rsid w:val="00E351AC"/>
    <w:rsid w:val="00E36400"/>
    <w:rsid w:val="00E36CA6"/>
    <w:rsid w:val="00E37576"/>
    <w:rsid w:val="00E42C4D"/>
    <w:rsid w:val="00E42DED"/>
    <w:rsid w:val="00E4703A"/>
    <w:rsid w:val="00E476F9"/>
    <w:rsid w:val="00E50F8D"/>
    <w:rsid w:val="00E51696"/>
    <w:rsid w:val="00E553EF"/>
    <w:rsid w:val="00E56374"/>
    <w:rsid w:val="00E57B3C"/>
    <w:rsid w:val="00E603F7"/>
    <w:rsid w:val="00E60A3E"/>
    <w:rsid w:val="00E611E4"/>
    <w:rsid w:val="00E638C3"/>
    <w:rsid w:val="00E63D32"/>
    <w:rsid w:val="00E673E2"/>
    <w:rsid w:val="00E67655"/>
    <w:rsid w:val="00E71AB5"/>
    <w:rsid w:val="00E766AC"/>
    <w:rsid w:val="00E81FBC"/>
    <w:rsid w:val="00E843A1"/>
    <w:rsid w:val="00E84B61"/>
    <w:rsid w:val="00E856C3"/>
    <w:rsid w:val="00E86BE5"/>
    <w:rsid w:val="00E8714B"/>
    <w:rsid w:val="00E87196"/>
    <w:rsid w:val="00E92731"/>
    <w:rsid w:val="00E94FF8"/>
    <w:rsid w:val="00EA3180"/>
    <w:rsid w:val="00EA74F5"/>
    <w:rsid w:val="00EB2CCA"/>
    <w:rsid w:val="00EB48EE"/>
    <w:rsid w:val="00EB6B0E"/>
    <w:rsid w:val="00EB733E"/>
    <w:rsid w:val="00EB7826"/>
    <w:rsid w:val="00EB7E48"/>
    <w:rsid w:val="00EC0497"/>
    <w:rsid w:val="00EC1C79"/>
    <w:rsid w:val="00EC1D5D"/>
    <w:rsid w:val="00EC2B93"/>
    <w:rsid w:val="00EC38EF"/>
    <w:rsid w:val="00EC7840"/>
    <w:rsid w:val="00EC7AEE"/>
    <w:rsid w:val="00ED0079"/>
    <w:rsid w:val="00ED133F"/>
    <w:rsid w:val="00ED236E"/>
    <w:rsid w:val="00ED6118"/>
    <w:rsid w:val="00EE3358"/>
    <w:rsid w:val="00EE4820"/>
    <w:rsid w:val="00EE58E6"/>
    <w:rsid w:val="00EE60B9"/>
    <w:rsid w:val="00EE6B07"/>
    <w:rsid w:val="00EE7A2C"/>
    <w:rsid w:val="00EF1D2E"/>
    <w:rsid w:val="00EF26CD"/>
    <w:rsid w:val="00EF4EC9"/>
    <w:rsid w:val="00EF567D"/>
    <w:rsid w:val="00EF6378"/>
    <w:rsid w:val="00EF6461"/>
    <w:rsid w:val="00EF64D5"/>
    <w:rsid w:val="00EF7360"/>
    <w:rsid w:val="00EF7789"/>
    <w:rsid w:val="00EF7E07"/>
    <w:rsid w:val="00F01E1D"/>
    <w:rsid w:val="00F03106"/>
    <w:rsid w:val="00F03926"/>
    <w:rsid w:val="00F048B8"/>
    <w:rsid w:val="00F05FF3"/>
    <w:rsid w:val="00F12FDC"/>
    <w:rsid w:val="00F15623"/>
    <w:rsid w:val="00F16A73"/>
    <w:rsid w:val="00F17CB7"/>
    <w:rsid w:val="00F17EE6"/>
    <w:rsid w:val="00F23561"/>
    <w:rsid w:val="00F23576"/>
    <w:rsid w:val="00F2479C"/>
    <w:rsid w:val="00F26441"/>
    <w:rsid w:val="00F27326"/>
    <w:rsid w:val="00F2745C"/>
    <w:rsid w:val="00F30297"/>
    <w:rsid w:val="00F3032E"/>
    <w:rsid w:val="00F31815"/>
    <w:rsid w:val="00F32F8C"/>
    <w:rsid w:val="00F34B8B"/>
    <w:rsid w:val="00F34E4D"/>
    <w:rsid w:val="00F40840"/>
    <w:rsid w:val="00F435B9"/>
    <w:rsid w:val="00F43733"/>
    <w:rsid w:val="00F437F8"/>
    <w:rsid w:val="00F43BEF"/>
    <w:rsid w:val="00F44B45"/>
    <w:rsid w:val="00F45380"/>
    <w:rsid w:val="00F45FA6"/>
    <w:rsid w:val="00F4689B"/>
    <w:rsid w:val="00F5118D"/>
    <w:rsid w:val="00F5219D"/>
    <w:rsid w:val="00F54551"/>
    <w:rsid w:val="00F56086"/>
    <w:rsid w:val="00F5629A"/>
    <w:rsid w:val="00F56F9C"/>
    <w:rsid w:val="00F5705E"/>
    <w:rsid w:val="00F60A0F"/>
    <w:rsid w:val="00F613C9"/>
    <w:rsid w:val="00F63EC6"/>
    <w:rsid w:val="00F65B02"/>
    <w:rsid w:val="00F667B5"/>
    <w:rsid w:val="00F67703"/>
    <w:rsid w:val="00F70460"/>
    <w:rsid w:val="00F71298"/>
    <w:rsid w:val="00F715AC"/>
    <w:rsid w:val="00F73D45"/>
    <w:rsid w:val="00F745D0"/>
    <w:rsid w:val="00F74CD9"/>
    <w:rsid w:val="00F757B7"/>
    <w:rsid w:val="00F77233"/>
    <w:rsid w:val="00F77FB7"/>
    <w:rsid w:val="00F807C4"/>
    <w:rsid w:val="00F80812"/>
    <w:rsid w:val="00F833F5"/>
    <w:rsid w:val="00F8372B"/>
    <w:rsid w:val="00F83CB5"/>
    <w:rsid w:val="00F8545B"/>
    <w:rsid w:val="00F8737A"/>
    <w:rsid w:val="00F90E37"/>
    <w:rsid w:val="00F928CB"/>
    <w:rsid w:val="00F9340B"/>
    <w:rsid w:val="00F9444E"/>
    <w:rsid w:val="00F97593"/>
    <w:rsid w:val="00FA0E81"/>
    <w:rsid w:val="00FA0F13"/>
    <w:rsid w:val="00FA4BA4"/>
    <w:rsid w:val="00FA5C78"/>
    <w:rsid w:val="00FA6033"/>
    <w:rsid w:val="00FA7741"/>
    <w:rsid w:val="00FB0717"/>
    <w:rsid w:val="00FB278D"/>
    <w:rsid w:val="00FB3660"/>
    <w:rsid w:val="00FB432E"/>
    <w:rsid w:val="00FB46FA"/>
    <w:rsid w:val="00FB5D62"/>
    <w:rsid w:val="00FB778C"/>
    <w:rsid w:val="00FC1D57"/>
    <w:rsid w:val="00FC3EF9"/>
    <w:rsid w:val="00FC486B"/>
    <w:rsid w:val="00FC4A28"/>
    <w:rsid w:val="00FC505D"/>
    <w:rsid w:val="00FC53C1"/>
    <w:rsid w:val="00FC5AD9"/>
    <w:rsid w:val="00FC6220"/>
    <w:rsid w:val="00FC6736"/>
    <w:rsid w:val="00FC7081"/>
    <w:rsid w:val="00FC7095"/>
    <w:rsid w:val="00FD3DC3"/>
    <w:rsid w:val="00FD407F"/>
    <w:rsid w:val="00FD439F"/>
    <w:rsid w:val="00FD4E54"/>
    <w:rsid w:val="00FD6911"/>
    <w:rsid w:val="00FD70E8"/>
    <w:rsid w:val="00FE0316"/>
    <w:rsid w:val="00FE0D0F"/>
    <w:rsid w:val="00FE2C1B"/>
    <w:rsid w:val="00FF0671"/>
    <w:rsid w:val="00FF1987"/>
    <w:rsid w:val="00FF6113"/>
    <w:rsid w:val="00FF77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F2E56CA"/>
  <w15:docId w15:val="{0BFCB5AB-9393-4863-A3CE-D85A88D85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94E34"/>
    <w:rPr>
      <w:sz w:val="24"/>
      <w:szCs w:val="24"/>
    </w:rPr>
  </w:style>
  <w:style w:type="paragraph" w:styleId="Antrat2">
    <w:name w:val="heading 2"/>
    <w:basedOn w:val="prastasis"/>
    <w:next w:val="Pagrindinistekstas"/>
    <w:qFormat/>
    <w:rsid w:val="006009FA"/>
    <w:pPr>
      <w:numPr>
        <w:ilvl w:val="1"/>
        <w:numId w:val="1"/>
      </w:numPr>
      <w:spacing w:before="28" w:after="28"/>
      <w:outlineLvl w:val="1"/>
    </w:pPr>
    <w:rPr>
      <w:b/>
      <w:bCs/>
      <w:kern w:val="1"/>
      <w:sz w:val="36"/>
      <w:szCs w:val="36"/>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CharChar">
    <w:name w:val="Char Char"/>
    <w:basedOn w:val="prastasis"/>
    <w:rsid w:val="00994E34"/>
    <w:pPr>
      <w:spacing w:after="160" w:line="240" w:lineRule="exact"/>
    </w:pPr>
    <w:rPr>
      <w:rFonts w:ascii="Tahoma" w:hAnsi="Tahoma"/>
      <w:sz w:val="20"/>
      <w:szCs w:val="20"/>
      <w:lang w:val="en-US" w:eastAsia="en-US"/>
    </w:rPr>
  </w:style>
  <w:style w:type="paragraph" w:styleId="Pagrindinistekstas">
    <w:name w:val="Body Text"/>
    <w:basedOn w:val="prastasis"/>
    <w:rsid w:val="006009FA"/>
    <w:pPr>
      <w:widowControl w:val="0"/>
      <w:suppressAutoHyphens/>
      <w:spacing w:after="120"/>
    </w:pPr>
    <w:rPr>
      <w:rFonts w:eastAsia="Lucida Sans Unicode"/>
      <w:kern w:val="1"/>
      <w:lang w:val="en-US" w:eastAsia="ar-SA"/>
    </w:rPr>
  </w:style>
  <w:style w:type="paragraph" w:styleId="Pagrindiniotekstotrauka">
    <w:name w:val="Body Text Indent"/>
    <w:basedOn w:val="prastasis"/>
    <w:rsid w:val="00D543C1"/>
    <w:pPr>
      <w:spacing w:after="120"/>
      <w:ind w:left="283"/>
    </w:pPr>
  </w:style>
  <w:style w:type="paragraph" w:customStyle="1" w:styleId="CharChar1">
    <w:name w:val="Char Char1"/>
    <w:basedOn w:val="prastasis"/>
    <w:rsid w:val="007045D6"/>
    <w:pPr>
      <w:spacing w:after="160" w:line="240" w:lineRule="exact"/>
    </w:pPr>
    <w:rPr>
      <w:rFonts w:ascii="Tahoma" w:hAnsi="Tahoma"/>
      <w:sz w:val="20"/>
      <w:szCs w:val="20"/>
      <w:lang w:val="en-US" w:eastAsia="en-US"/>
    </w:rPr>
  </w:style>
  <w:style w:type="paragraph" w:customStyle="1" w:styleId="DiagramaDiagramaDiagramaCharCharCharCharCharCharCharCharDiagramaDiagramaDiagramaDiagramaDiagramaCharChar">
    <w:name w:val="Diagrama Diagrama Diagrama Char Char Char Char Char Char Char Char Diagrama Diagrama Diagrama Diagrama Diagrama Char Char"/>
    <w:basedOn w:val="prastasis"/>
    <w:rsid w:val="00E20DDF"/>
    <w:pPr>
      <w:spacing w:after="160" w:line="240" w:lineRule="exact"/>
    </w:pPr>
    <w:rPr>
      <w:rFonts w:ascii="Tahoma" w:hAnsi="Tahoma"/>
      <w:sz w:val="20"/>
      <w:szCs w:val="20"/>
      <w:lang w:val="en-US" w:eastAsia="en-US"/>
    </w:rPr>
  </w:style>
  <w:style w:type="paragraph" w:customStyle="1" w:styleId="CharChar5">
    <w:name w:val="Char Char5"/>
    <w:basedOn w:val="prastasis"/>
    <w:rsid w:val="00D11BBB"/>
    <w:pPr>
      <w:spacing w:after="160" w:line="240" w:lineRule="exact"/>
    </w:pPr>
    <w:rPr>
      <w:rFonts w:ascii="Tahoma" w:hAnsi="Tahoma"/>
      <w:sz w:val="20"/>
      <w:szCs w:val="20"/>
      <w:lang w:val="en-US" w:eastAsia="en-US"/>
    </w:rPr>
  </w:style>
  <w:style w:type="paragraph" w:styleId="Debesliotekstas">
    <w:name w:val="Balloon Text"/>
    <w:basedOn w:val="prastasis"/>
    <w:semiHidden/>
    <w:rsid w:val="001A4963"/>
    <w:rPr>
      <w:rFonts w:ascii="Tahoma" w:hAnsi="Tahoma" w:cs="Tahoma"/>
      <w:sz w:val="16"/>
      <w:szCs w:val="16"/>
    </w:rPr>
  </w:style>
  <w:style w:type="character" w:styleId="Hipersaitas">
    <w:name w:val="Hyperlink"/>
    <w:rsid w:val="00F5219D"/>
    <w:rPr>
      <w:color w:val="0000FF"/>
      <w:u w:val="single"/>
    </w:rPr>
  </w:style>
  <w:style w:type="character" w:customStyle="1" w:styleId="typewriter">
    <w:name w:val="typewriter"/>
    <w:rsid w:val="00645EE3"/>
  </w:style>
  <w:style w:type="character" w:customStyle="1" w:styleId="clear">
    <w:name w:val="clear"/>
    <w:rsid w:val="00645EE3"/>
  </w:style>
  <w:style w:type="character" w:styleId="Grietas">
    <w:name w:val="Strong"/>
    <w:uiPriority w:val="22"/>
    <w:qFormat/>
    <w:rsid w:val="00F45FA6"/>
    <w:rPr>
      <w:b/>
      <w:bCs/>
    </w:rPr>
  </w:style>
  <w:style w:type="paragraph" w:customStyle="1" w:styleId="DiagramaDiagramaDiagramaCharCharCharCharCharCharCharCharDiagramaDiagramaDiagramaDiagramaDiagramaCharChar0">
    <w:name w:val="Diagrama Diagrama Diagrama Char Char Char Char Char Char Char Char Diagrama Diagrama Diagrama Diagrama Diagrama Char Char"/>
    <w:basedOn w:val="prastasis"/>
    <w:rsid w:val="004C69B7"/>
    <w:pPr>
      <w:spacing w:after="160" w:line="240" w:lineRule="exact"/>
    </w:pPr>
    <w:rPr>
      <w:rFonts w:ascii="Tahoma" w:hAnsi="Tahoma"/>
      <w:sz w:val="20"/>
      <w:szCs w:val="20"/>
      <w:lang w:val="en-US" w:eastAsia="en-US"/>
    </w:rPr>
  </w:style>
  <w:style w:type="paragraph" w:styleId="Antrats">
    <w:name w:val="header"/>
    <w:basedOn w:val="prastasis"/>
    <w:link w:val="AntratsDiagrama"/>
    <w:uiPriority w:val="99"/>
    <w:rsid w:val="001D14E2"/>
    <w:pPr>
      <w:tabs>
        <w:tab w:val="center" w:pos="4819"/>
        <w:tab w:val="right" w:pos="9638"/>
      </w:tabs>
    </w:pPr>
  </w:style>
  <w:style w:type="character" w:customStyle="1" w:styleId="AntratsDiagrama">
    <w:name w:val="Antraštės Diagrama"/>
    <w:link w:val="Antrats"/>
    <w:uiPriority w:val="99"/>
    <w:rsid w:val="001D14E2"/>
    <w:rPr>
      <w:sz w:val="24"/>
      <w:szCs w:val="24"/>
    </w:rPr>
  </w:style>
  <w:style w:type="paragraph" w:styleId="Porat">
    <w:name w:val="footer"/>
    <w:basedOn w:val="prastasis"/>
    <w:link w:val="PoratDiagrama"/>
    <w:rsid w:val="001D14E2"/>
    <w:pPr>
      <w:tabs>
        <w:tab w:val="center" w:pos="4819"/>
        <w:tab w:val="right" w:pos="9638"/>
      </w:tabs>
    </w:pPr>
  </w:style>
  <w:style w:type="character" w:customStyle="1" w:styleId="PoratDiagrama">
    <w:name w:val="Poraštė Diagrama"/>
    <w:link w:val="Porat"/>
    <w:rsid w:val="001D14E2"/>
    <w:rPr>
      <w:sz w:val="24"/>
      <w:szCs w:val="24"/>
    </w:rPr>
  </w:style>
  <w:style w:type="character" w:customStyle="1" w:styleId="st">
    <w:name w:val="st"/>
    <w:rsid w:val="003919BA"/>
  </w:style>
  <w:style w:type="character" w:customStyle="1" w:styleId="Neapdorotaspaminjimas1">
    <w:name w:val="Neapdorotas paminėjimas1"/>
    <w:uiPriority w:val="99"/>
    <w:semiHidden/>
    <w:unhideWhenUsed/>
    <w:rsid w:val="00980D87"/>
    <w:rPr>
      <w:color w:val="808080"/>
      <w:shd w:val="clear" w:color="auto" w:fill="E6E6E6"/>
    </w:rPr>
  </w:style>
  <w:style w:type="character" w:customStyle="1" w:styleId="bold">
    <w:name w:val="bold"/>
    <w:rsid w:val="00603879"/>
  </w:style>
  <w:style w:type="paragraph" w:styleId="Pataisymai">
    <w:name w:val="Revision"/>
    <w:hidden/>
    <w:uiPriority w:val="99"/>
    <w:semiHidden/>
    <w:rsid w:val="008103C9"/>
    <w:rPr>
      <w:sz w:val="24"/>
      <w:szCs w:val="24"/>
    </w:rPr>
  </w:style>
  <w:style w:type="paragraph" w:customStyle="1" w:styleId="CharChar10">
    <w:name w:val="Char Char1"/>
    <w:basedOn w:val="prastasis"/>
    <w:rsid w:val="00343273"/>
    <w:pPr>
      <w:spacing w:after="160" w:line="240" w:lineRule="exact"/>
    </w:pPr>
    <w:rPr>
      <w:rFonts w:ascii="Tahoma" w:hAnsi="Tahoma"/>
      <w:sz w:val="20"/>
      <w:szCs w:val="20"/>
      <w:lang w:val="en-US" w:eastAsia="en-US"/>
    </w:rPr>
  </w:style>
  <w:style w:type="character" w:styleId="Neapdorotaspaminjimas">
    <w:name w:val="Unresolved Mention"/>
    <w:basedOn w:val="Numatytasispastraiposriftas"/>
    <w:uiPriority w:val="99"/>
    <w:semiHidden/>
    <w:unhideWhenUsed/>
    <w:rsid w:val="00181270"/>
    <w:rPr>
      <w:color w:val="605E5C"/>
      <w:shd w:val="clear" w:color="auto" w:fill="E1DFDD"/>
    </w:rPr>
  </w:style>
  <w:style w:type="paragraph" w:styleId="prastasiniatinklio">
    <w:name w:val="Normal (Web)"/>
    <w:basedOn w:val="prastasis"/>
    <w:uiPriority w:val="99"/>
    <w:semiHidden/>
    <w:unhideWhenUsed/>
    <w:rsid w:val="00F32F8C"/>
    <w:pPr>
      <w:spacing w:before="100" w:beforeAutospacing="1" w:after="100" w:afterAutospacing="1"/>
    </w:pPr>
  </w:style>
  <w:style w:type="character" w:styleId="Komentaronuoroda">
    <w:name w:val="annotation reference"/>
    <w:basedOn w:val="Numatytasispastraiposriftas"/>
    <w:semiHidden/>
    <w:unhideWhenUsed/>
    <w:rsid w:val="00257991"/>
    <w:rPr>
      <w:sz w:val="16"/>
      <w:szCs w:val="16"/>
    </w:rPr>
  </w:style>
  <w:style w:type="paragraph" w:styleId="Komentarotekstas">
    <w:name w:val="annotation text"/>
    <w:basedOn w:val="prastasis"/>
    <w:link w:val="KomentarotekstasDiagrama"/>
    <w:unhideWhenUsed/>
    <w:rsid w:val="00257991"/>
    <w:rPr>
      <w:sz w:val="20"/>
      <w:szCs w:val="20"/>
    </w:rPr>
  </w:style>
  <w:style w:type="character" w:customStyle="1" w:styleId="KomentarotekstasDiagrama">
    <w:name w:val="Komentaro tekstas Diagrama"/>
    <w:basedOn w:val="Numatytasispastraiposriftas"/>
    <w:link w:val="Komentarotekstas"/>
    <w:rsid w:val="00257991"/>
  </w:style>
  <w:style w:type="paragraph" w:styleId="Komentarotema">
    <w:name w:val="annotation subject"/>
    <w:basedOn w:val="Komentarotekstas"/>
    <w:next w:val="Komentarotekstas"/>
    <w:link w:val="KomentarotemaDiagrama"/>
    <w:semiHidden/>
    <w:unhideWhenUsed/>
    <w:rsid w:val="00257991"/>
    <w:rPr>
      <w:b/>
      <w:bCs/>
    </w:rPr>
  </w:style>
  <w:style w:type="character" w:customStyle="1" w:styleId="KomentarotemaDiagrama">
    <w:name w:val="Komentaro tema Diagrama"/>
    <w:basedOn w:val="KomentarotekstasDiagrama"/>
    <w:link w:val="Komentarotema"/>
    <w:semiHidden/>
    <w:rsid w:val="002579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437014">
      <w:bodyDiv w:val="1"/>
      <w:marLeft w:val="0"/>
      <w:marRight w:val="0"/>
      <w:marTop w:val="0"/>
      <w:marBottom w:val="0"/>
      <w:divBdr>
        <w:top w:val="none" w:sz="0" w:space="0" w:color="auto"/>
        <w:left w:val="none" w:sz="0" w:space="0" w:color="auto"/>
        <w:bottom w:val="none" w:sz="0" w:space="0" w:color="auto"/>
        <w:right w:val="none" w:sz="0" w:space="0" w:color="auto"/>
      </w:divBdr>
    </w:div>
    <w:div w:id="806166682">
      <w:bodyDiv w:val="1"/>
      <w:marLeft w:val="0"/>
      <w:marRight w:val="0"/>
      <w:marTop w:val="0"/>
      <w:marBottom w:val="0"/>
      <w:divBdr>
        <w:top w:val="none" w:sz="0" w:space="0" w:color="auto"/>
        <w:left w:val="none" w:sz="0" w:space="0" w:color="auto"/>
        <w:bottom w:val="none" w:sz="0" w:space="0" w:color="auto"/>
        <w:right w:val="none" w:sz="0" w:space="0" w:color="auto"/>
      </w:divBdr>
    </w:div>
    <w:div w:id="1262031360">
      <w:bodyDiv w:val="1"/>
      <w:marLeft w:val="0"/>
      <w:marRight w:val="0"/>
      <w:marTop w:val="0"/>
      <w:marBottom w:val="0"/>
      <w:divBdr>
        <w:top w:val="none" w:sz="0" w:space="0" w:color="auto"/>
        <w:left w:val="none" w:sz="0" w:space="0" w:color="auto"/>
        <w:bottom w:val="none" w:sz="0" w:space="0" w:color="auto"/>
        <w:right w:val="none" w:sz="0" w:space="0" w:color="auto"/>
      </w:divBdr>
      <w:divsChild>
        <w:div w:id="22631695">
          <w:marLeft w:val="0"/>
          <w:marRight w:val="0"/>
          <w:marTop w:val="0"/>
          <w:marBottom w:val="0"/>
          <w:divBdr>
            <w:top w:val="none" w:sz="0" w:space="0" w:color="auto"/>
            <w:left w:val="none" w:sz="0" w:space="0" w:color="auto"/>
            <w:bottom w:val="none" w:sz="0" w:space="0" w:color="auto"/>
            <w:right w:val="none" w:sz="0" w:space="0" w:color="auto"/>
          </w:divBdr>
          <w:divsChild>
            <w:div w:id="450052170">
              <w:marLeft w:val="0"/>
              <w:marRight w:val="0"/>
              <w:marTop w:val="0"/>
              <w:marBottom w:val="0"/>
              <w:divBdr>
                <w:top w:val="none" w:sz="0" w:space="0" w:color="auto"/>
                <w:left w:val="none" w:sz="0" w:space="0" w:color="auto"/>
                <w:bottom w:val="none" w:sz="0" w:space="0" w:color="auto"/>
                <w:right w:val="none" w:sz="0" w:space="0" w:color="auto"/>
              </w:divBdr>
              <w:divsChild>
                <w:div w:id="864905504">
                  <w:marLeft w:val="0"/>
                  <w:marRight w:val="0"/>
                  <w:marTop w:val="0"/>
                  <w:marBottom w:val="0"/>
                  <w:divBdr>
                    <w:top w:val="none" w:sz="0" w:space="0" w:color="auto"/>
                    <w:left w:val="none" w:sz="0" w:space="0" w:color="auto"/>
                    <w:bottom w:val="none" w:sz="0" w:space="0" w:color="auto"/>
                    <w:right w:val="none" w:sz="0" w:space="0" w:color="auto"/>
                  </w:divBdr>
                  <w:divsChild>
                    <w:div w:id="662389919">
                      <w:marLeft w:val="0"/>
                      <w:marRight w:val="0"/>
                      <w:marTop w:val="0"/>
                      <w:marBottom w:val="0"/>
                      <w:divBdr>
                        <w:top w:val="none" w:sz="0" w:space="0" w:color="auto"/>
                        <w:left w:val="none" w:sz="0" w:space="0" w:color="auto"/>
                        <w:bottom w:val="none" w:sz="0" w:space="0" w:color="auto"/>
                        <w:right w:val="none" w:sz="0" w:space="0" w:color="auto"/>
                      </w:divBdr>
                      <w:divsChild>
                        <w:div w:id="884174393">
                          <w:marLeft w:val="0"/>
                          <w:marRight w:val="0"/>
                          <w:marTop w:val="0"/>
                          <w:marBottom w:val="0"/>
                          <w:divBdr>
                            <w:top w:val="none" w:sz="0" w:space="0" w:color="auto"/>
                            <w:left w:val="none" w:sz="0" w:space="0" w:color="auto"/>
                            <w:bottom w:val="none" w:sz="0" w:space="0" w:color="auto"/>
                            <w:right w:val="none" w:sz="0" w:space="0" w:color="auto"/>
                          </w:divBdr>
                          <w:divsChild>
                            <w:div w:id="177282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20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nata.slapeliene@palang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ate.juodiene@jjp-legal.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irintosvingis@yahoo.co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547CB-1306-45F4-A746-630B8D28E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2548</Words>
  <Characters>19294</Characters>
  <Application>Microsoft Office Word</Application>
  <DocSecurity>0</DocSecurity>
  <Lines>160</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21799</CharactersWithSpaces>
  <SharedDoc>false</SharedDoc>
  <HLinks>
    <vt:vector size="6" baseType="variant">
      <vt:variant>
        <vt:i4>1376308</vt:i4>
      </vt:variant>
      <vt:variant>
        <vt:i4>3</vt:i4>
      </vt:variant>
      <vt:variant>
        <vt:i4>0</vt:i4>
      </vt:variant>
      <vt:variant>
        <vt:i4>5</vt:i4>
      </vt:variant>
      <vt:variant>
        <vt:lpwstr>mailto:juristai@palanga.lt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Danijelianc</dc:creator>
  <cp:lastModifiedBy>Renata Prialgauskaitė Šlapelienė</cp:lastModifiedBy>
  <cp:revision>3</cp:revision>
  <cp:lastPrinted>2026-01-05T11:52:00Z</cp:lastPrinted>
  <dcterms:created xsi:type="dcterms:W3CDTF">2026-01-06T06:43:00Z</dcterms:created>
  <dcterms:modified xsi:type="dcterms:W3CDTF">2026-01-06T06:43:00Z</dcterms:modified>
</cp:coreProperties>
</file>