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20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D540B2">
        <w:rPr>
          <w:rFonts w:ascii="Palemonas" w:hAnsi="Palemonas"/>
          <w:b/>
          <w:sz w:val="32"/>
          <w:szCs w:val="32"/>
        </w:rPr>
        <w:t>07-</w:t>
      </w:r>
      <w:r w:rsidR="00F3217E">
        <w:rPr>
          <w:rFonts w:ascii="Palemonas" w:hAnsi="Palemonas"/>
          <w:b/>
          <w:sz w:val="32"/>
          <w:szCs w:val="32"/>
        </w:rPr>
        <w:t xml:space="preserve">22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624"/>
        <w:gridCol w:w="3827"/>
        <w:gridCol w:w="1843"/>
      </w:tblGrid>
      <w:tr w:rsidR="0064686D" w:rsidRPr="00D47979" w:rsidTr="00D62B4B">
        <w:tc>
          <w:tcPr>
            <w:tcW w:w="595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624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3827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843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D540B2" w:rsidRPr="007A4BCB" w:rsidTr="00F135BF">
        <w:trPr>
          <w:trHeight w:val="407"/>
        </w:trPr>
        <w:tc>
          <w:tcPr>
            <w:tcW w:w="595" w:type="dxa"/>
            <w:shd w:val="clear" w:color="auto" w:fill="auto"/>
          </w:tcPr>
          <w:p w:rsidR="00D540B2" w:rsidRPr="007A4BCB" w:rsidRDefault="00D540B2" w:rsidP="00F135BF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Pr="007A4BCB">
              <w:rPr>
                <w:rFonts w:ascii="Palemonas" w:hAnsi="Palemonas"/>
              </w:rPr>
              <w:t>.</w:t>
            </w:r>
          </w:p>
        </w:tc>
        <w:tc>
          <w:tcPr>
            <w:tcW w:w="3624" w:type="dxa"/>
            <w:shd w:val="clear" w:color="auto" w:fill="auto"/>
          </w:tcPr>
          <w:p w:rsidR="00D540B2" w:rsidRPr="009E2828" w:rsidRDefault="00D56692" w:rsidP="00F135BF">
            <w:pPr>
              <w:autoSpaceDE w:val="0"/>
              <w:autoSpaceDN w:val="0"/>
              <w:adjustRightInd w:val="0"/>
              <w:jc w:val="center"/>
              <w:rPr>
                <w:rFonts w:ascii="Palemonas" w:hAnsi="Palemonas"/>
                <w:bCs/>
              </w:rPr>
            </w:pPr>
            <w:r w:rsidRPr="00D56692">
              <w:rPr>
                <w:rFonts w:ascii="Palemonas" w:hAnsi="Palemonas" w:cs="TimesNewRomanPS-BoldMT"/>
                <w:bCs/>
              </w:rPr>
              <w:t>UAB „</w:t>
            </w:r>
            <w:proofErr w:type="spellStart"/>
            <w:r w:rsidRPr="00D56692">
              <w:rPr>
                <w:rFonts w:ascii="Palemonas" w:hAnsi="Palemonas" w:cs="TimesNewRomanPS-BoldMT"/>
                <w:bCs/>
              </w:rPr>
              <w:t>Amber</w:t>
            </w:r>
            <w:proofErr w:type="spellEnd"/>
            <w:r w:rsidRPr="00D56692">
              <w:rPr>
                <w:rFonts w:ascii="Palemonas" w:hAnsi="Palemonas" w:cs="TimesNewRomanPS-BoldMT"/>
                <w:bCs/>
              </w:rPr>
              <w:t xml:space="preserve"> </w:t>
            </w:r>
            <w:proofErr w:type="spellStart"/>
            <w:r w:rsidRPr="00D56692">
              <w:rPr>
                <w:rFonts w:ascii="Palemonas" w:hAnsi="Palemonas" w:cs="TimesNewRomanPS-BoldMT"/>
                <w:bCs/>
              </w:rPr>
              <w:t>Queen</w:t>
            </w:r>
            <w:proofErr w:type="spellEnd"/>
            <w:r w:rsidRPr="00D56692">
              <w:rPr>
                <w:rFonts w:ascii="Palemonas" w:hAnsi="Palemonas" w:cs="TimesNewRomanPS-BoldMT"/>
                <w:bCs/>
              </w:rPr>
              <w:t>“</w:t>
            </w:r>
          </w:p>
        </w:tc>
        <w:tc>
          <w:tcPr>
            <w:tcW w:w="3827" w:type="dxa"/>
            <w:shd w:val="clear" w:color="auto" w:fill="auto"/>
          </w:tcPr>
          <w:p w:rsidR="00D540B2" w:rsidRPr="009E2828" w:rsidRDefault="00F3217E" w:rsidP="00F135BF">
            <w:pPr>
              <w:autoSpaceDE w:val="0"/>
              <w:autoSpaceDN w:val="0"/>
              <w:adjustRightInd w:val="0"/>
              <w:jc w:val="center"/>
              <w:rPr>
                <w:rFonts w:ascii="Palemonas" w:hAnsi="Palemonas"/>
                <w:bCs/>
              </w:rPr>
            </w:pPr>
            <w:r w:rsidRPr="00F3217E">
              <w:rPr>
                <w:rFonts w:ascii="Palemonas" w:hAnsi="Palemonas" w:cs="TimesNewRomanPS-BoldMT"/>
                <w:bCs/>
              </w:rPr>
              <w:t xml:space="preserve">Palangos miesto centrinės dalies detaliojo plano, patvirtinto Palangos miesto tarybos 2000-05-25 sprendimu Nr. 32, koregavimas techninio projekto rengimo metu žemės sklype J. Basanavičiaus g. 2, Palangoje (koreguojama statybos </w:t>
            </w:r>
            <w:r w:rsidR="00172CF6" w:rsidRPr="00172CF6">
              <w:rPr>
                <w:rFonts w:ascii="Palemonas" w:hAnsi="Palemonas" w:cs="TimesNewRomanPS-BoldMT"/>
                <w:bCs/>
              </w:rPr>
              <w:t>linija,</w:t>
            </w:r>
            <w:r w:rsidR="00172CF6">
              <w:rPr>
                <w:rFonts w:ascii="Palemonas" w:hAnsi="Palemonas" w:cs="TimesNewRomanPS-BoldMT"/>
                <w:bCs/>
              </w:rPr>
              <w:t xml:space="preserve"> </w:t>
            </w:r>
            <w:r w:rsidRPr="00F3217E">
              <w:rPr>
                <w:rFonts w:ascii="Palemonas" w:hAnsi="Palemonas" w:cs="TimesNewRomanPS-BoldMT"/>
                <w:bCs/>
              </w:rPr>
              <w:t>riba, zona)</w:t>
            </w:r>
          </w:p>
        </w:tc>
        <w:tc>
          <w:tcPr>
            <w:tcW w:w="1843" w:type="dxa"/>
            <w:shd w:val="clear" w:color="auto" w:fill="auto"/>
          </w:tcPr>
          <w:p w:rsidR="00D540B2" w:rsidRPr="007A4BCB" w:rsidRDefault="00D540B2" w:rsidP="00F135BF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</w:tbl>
    <w:p w:rsidR="003C5CB3" w:rsidRPr="00CA14D0" w:rsidRDefault="003C5CB3" w:rsidP="009B4E64">
      <w:pPr>
        <w:rPr>
          <w:rFonts w:ascii="Palemonas" w:hAnsi="Palemonas"/>
          <w:lang w:val="en-US"/>
        </w:rPr>
      </w:pPr>
    </w:p>
    <w:p w:rsidR="00CC19F2" w:rsidRDefault="00CC19F2" w:rsidP="009B4E64">
      <w:pPr>
        <w:rPr>
          <w:rFonts w:ascii="Palemonas" w:hAnsi="Palemonas"/>
          <w:lang w:val="en-US"/>
        </w:rPr>
      </w:pPr>
    </w:p>
    <w:p w:rsidR="00D540B2" w:rsidRDefault="00D540B2" w:rsidP="009B4E64">
      <w:pPr>
        <w:rPr>
          <w:rFonts w:ascii="Palemonas" w:hAnsi="Palemonas"/>
          <w:lang w:val="en-US"/>
        </w:rPr>
      </w:pPr>
    </w:p>
    <w:p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 xml:space="preserve">Vytautas </w:t>
      </w:r>
      <w:proofErr w:type="spellStart"/>
      <w:r w:rsidR="0030690A">
        <w:rPr>
          <w:rFonts w:ascii="Palemonas" w:hAnsi="Palemonas"/>
          <w:lang w:val="en-US"/>
        </w:rPr>
        <w:t>Indreika</w:t>
      </w:r>
      <w:proofErr w:type="spellEnd"/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2CF6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2C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7E6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4372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40B2"/>
    <w:rsid w:val="00D55914"/>
    <w:rsid w:val="00D5661E"/>
    <w:rsid w:val="00D56692"/>
    <w:rsid w:val="00D56EED"/>
    <w:rsid w:val="00D571DB"/>
    <w:rsid w:val="00D6068D"/>
    <w:rsid w:val="00D6086A"/>
    <w:rsid w:val="00D6243D"/>
    <w:rsid w:val="00D62B4B"/>
    <w:rsid w:val="00D63176"/>
    <w:rsid w:val="00D6337F"/>
    <w:rsid w:val="00D63EA9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217E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46E4C5"/>
  <w15:docId w15:val="{C349D450-CABD-42DF-ADED-668B4834F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AE6D62-7BA7-475F-8C65-E135C1117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296</Words>
  <Characters>169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37</cp:revision>
  <cp:lastPrinted>2020-06-03T05:56:00Z</cp:lastPrinted>
  <dcterms:created xsi:type="dcterms:W3CDTF">2020-02-25T13:13:00Z</dcterms:created>
  <dcterms:modified xsi:type="dcterms:W3CDTF">2020-07-14T08:09:00Z</dcterms:modified>
</cp:coreProperties>
</file>