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31AF7246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1549AF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1549AF">
        <w:rPr>
          <w:rFonts w:ascii="Palemonas" w:hAnsi="Palemonas"/>
          <w:b/>
          <w:sz w:val="32"/>
          <w:szCs w:val="32"/>
        </w:rPr>
        <w:t>0</w:t>
      </w:r>
      <w:r w:rsidR="001E50B9">
        <w:rPr>
          <w:rFonts w:ascii="Palemonas" w:hAnsi="Palemonas"/>
          <w:b/>
          <w:sz w:val="32"/>
          <w:szCs w:val="32"/>
        </w:rPr>
        <w:t>9</w:t>
      </w:r>
      <w:r w:rsidR="004A1E51">
        <w:rPr>
          <w:rFonts w:ascii="Palemonas" w:hAnsi="Palemonas"/>
          <w:b/>
          <w:sz w:val="32"/>
          <w:szCs w:val="32"/>
        </w:rPr>
        <w:t>-</w:t>
      </w:r>
      <w:r w:rsidR="001E50B9">
        <w:rPr>
          <w:rFonts w:ascii="Palemonas" w:hAnsi="Palemonas"/>
          <w:b/>
          <w:sz w:val="32"/>
          <w:szCs w:val="32"/>
        </w:rPr>
        <w:t>20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6733220B" w:rsidR="001A71F5" w:rsidRPr="00422AFE" w:rsidRDefault="0013400B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M</w:t>
            </w:r>
            <w:r w:rsidR="008913B0">
              <w:rPr>
                <w:rFonts w:ascii="Palemonas" w:hAnsi="Palemonas"/>
              </w:rPr>
              <w:t>B „</w:t>
            </w:r>
            <w:r>
              <w:rPr>
                <w:rFonts w:ascii="Palemonas" w:hAnsi="Palemonas"/>
              </w:rPr>
              <w:t>Uostamiesčio architektūra ir konstrukcijos</w:t>
            </w:r>
            <w:r w:rsidR="008913B0">
              <w:rPr>
                <w:rFonts w:ascii="Palemonas" w:hAnsi="Palemonas"/>
              </w:rPr>
              <w:t>“</w:t>
            </w:r>
          </w:p>
        </w:tc>
        <w:tc>
          <w:tcPr>
            <w:tcW w:w="4252" w:type="dxa"/>
            <w:shd w:val="clear" w:color="auto" w:fill="auto"/>
          </w:tcPr>
          <w:p w14:paraId="28646AAA" w14:textId="7A609807" w:rsidR="001A71F5" w:rsidRPr="00EA3526" w:rsidRDefault="00472808" w:rsidP="00472CAB">
            <w:pPr>
              <w:jc w:val="center"/>
            </w:pPr>
            <w:r>
              <w:t>Palangos miesto teritorijos tarp Nemirsetos ir Vilimiškės gyvenamųjų namų kvartalų detaliojo plano koregavimas sklype Tuopų g. 13</w:t>
            </w:r>
            <w:r w:rsidR="00B818AB">
              <w:t>, Palanga</w:t>
            </w:r>
            <w:r>
              <w:t xml:space="preserve"> </w:t>
            </w:r>
            <w:r w:rsidR="00472CAB">
              <w:t xml:space="preserve"> (</w:t>
            </w:r>
            <w:r w:rsidR="00A3648D" w:rsidRPr="00A3648D">
              <w:t>koreguojama įvažiavimo viet</w:t>
            </w:r>
            <w:r w:rsidR="005419D5">
              <w:t>a</w:t>
            </w:r>
            <w:r w:rsidR="00472CAB">
              <w:t>)</w:t>
            </w:r>
          </w:p>
        </w:tc>
        <w:tc>
          <w:tcPr>
            <w:tcW w:w="1418" w:type="dxa"/>
            <w:shd w:val="clear" w:color="auto" w:fill="auto"/>
          </w:tcPr>
          <w:p w14:paraId="28646AAB" w14:textId="1B7D22E6" w:rsidR="001A71F5" w:rsidRPr="00844650" w:rsidRDefault="00DA325D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Pakartotinis</w:t>
            </w:r>
          </w:p>
        </w:tc>
      </w:tr>
      <w:tr w:rsidR="001E50B9" w:rsidRPr="00D47979" w14:paraId="156C99DE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1A37C621" w14:textId="763ABA5C" w:rsidR="001E50B9" w:rsidRPr="00422AFE" w:rsidRDefault="001E50B9" w:rsidP="001A71F5">
            <w:pPr>
              <w:jc w:val="center"/>
            </w:pPr>
            <w:r>
              <w:t>2.</w:t>
            </w:r>
          </w:p>
        </w:tc>
        <w:tc>
          <w:tcPr>
            <w:tcW w:w="3228" w:type="dxa"/>
            <w:shd w:val="clear" w:color="auto" w:fill="auto"/>
          </w:tcPr>
          <w:p w14:paraId="68B8ACF0" w14:textId="4D9EEFCE" w:rsidR="001E50B9" w:rsidRDefault="000E3227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UAB „Inžinerinė mintis“</w:t>
            </w:r>
          </w:p>
        </w:tc>
        <w:tc>
          <w:tcPr>
            <w:tcW w:w="4252" w:type="dxa"/>
            <w:shd w:val="clear" w:color="auto" w:fill="auto"/>
          </w:tcPr>
          <w:p w14:paraId="0FCF61EF" w14:textId="39761CF4" w:rsidR="001E50B9" w:rsidRDefault="00BE3486" w:rsidP="00C15603">
            <w:pPr>
              <w:jc w:val="center"/>
            </w:pPr>
            <w:r>
              <w:t>2015 -05- 28 Palangos miesto</w:t>
            </w:r>
            <w:r w:rsidR="00C15603">
              <w:t xml:space="preserve"> </w:t>
            </w:r>
            <w:r>
              <w:t xml:space="preserve">savivaldybės tarybos sprendimu Nr. T2-171 patvirtinto žemės sklypo Vytauto g. 43, Palangoje ir greta esančios teritorijos detaliojo plano koregavimas supaprastinta tvarka, </w:t>
            </w:r>
            <w:r>
              <w:t>pagal LR Teritorijų planavimo įstatymo 28 str. 9 dalį</w:t>
            </w:r>
            <w:r>
              <w:t xml:space="preserve"> </w:t>
            </w:r>
            <w:r w:rsidR="00090ED4" w:rsidRPr="00090ED4">
              <w:t>(</w:t>
            </w:r>
            <w:r w:rsidR="00090ED4">
              <w:t xml:space="preserve">koreguojamas </w:t>
            </w:r>
            <w:r w:rsidR="00090ED4" w:rsidRPr="00090ED4">
              <w:t>leistin</w:t>
            </w:r>
            <w:r w:rsidR="00090ED4">
              <w:t>as</w:t>
            </w:r>
            <w:r w:rsidR="00090ED4" w:rsidRPr="00090ED4">
              <w:t xml:space="preserve"> statinių auk</w:t>
            </w:r>
            <w:r w:rsidR="00090ED4">
              <w:t>štis</w:t>
            </w:r>
            <w:r w:rsidR="00090ED4" w:rsidRPr="00090ED4">
              <w:t>, statybos zon</w:t>
            </w:r>
            <w:r w:rsidR="00090ED4">
              <w:t>a/</w:t>
            </w:r>
            <w:r w:rsidR="00090ED4" w:rsidRPr="00090ED4">
              <w:t>statybos rib</w:t>
            </w:r>
            <w:r w:rsidR="00090ED4">
              <w:t>a</w:t>
            </w:r>
            <w:r w:rsidRPr="00BE3486">
              <w:t>)</w:t>
            </w:r>
          </w:p>
        </w:tc>
        <w:tc>
          <w:tcPr>
            <w:tcW w:w="1418" w:type="dxa"/>
            <w:shd w:val="clear" w:color="auto" w:fill="auto"/>
          </w:tcPr>
          <w:p w14:paraId="21ECD323" w14:textId="77777777" w:rsidR="001E50B9" w:rsidRDefault="001E50B9" w:rsidP="001A71F5">
            <w:pPr>
              <w:jc w:val="center"/>
              <w:rPr>
                <w:rFonts w:ascii="Palemonas" w:hAnsi="Palemonas"/>
              </w:rPr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25C0F911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D3023">
        <w:rPr>
          <w:rFonts w:ascii="Palemonas" w:hAnsi="Palemonas"/>
          <w:lang w:val="en-US"/>
        </w:rPr>
        <w:t>Dovilė Endriukaitienė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0ED4"/>
    <w:rsid w:val="00091C00"/>
    <w:rsid w:val="00092ABF"/>
    <w:rsid w:val="000948A6"/>
    <w:rsid w:val="00095580"/>
    <w:rsid w:val="000959A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B0B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227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525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00B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49A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593E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50B9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07C21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B29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083"/>
    <w:rsid w:val="00313A25"/>
    <w:rsid w:val="00313CC5"/>
    <w:rsid w:val="0031423D"/>
    <w:rsid w:val="003146C7"/>
    <w:rsid w:val="00314958"/>
    <w:rsid w:val="00315259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766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3023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4B90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46D54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2808"/>
    <w:rsid w:val="00472CAB"/>
    <w:rsid w:val="004738E2"/>
    <w:rsid w:val="0047457F"/>
    <w:rsid w:val="00474CBA"/>
    <w:rsid w:val="00477A54"/>
    <w:rsid w:val="00477D8E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19D5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482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580E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6EC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13B0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0F3F"/>
    <w:rsid w:val="0093736A"/>
    <w:rsid w:val="00942D73"/>
    <w:rsid w:val="009473F7"/>
    <w:rsid w:val="00950EBF"/>
    <w:rsid w:val="00952F59"/>
    <w:rsid w:val="00953470"/>
    <w:rsid w:val="009534D9"/>
    <w:rsid w:val="0095678A"/>
    <w:rsid w:val="0095700B"/>
    <w:rsid w:val="009570BE"/>
    <w:rsid w:val="009577ED"/>
    <w:rsid w:val="00962813"/>
    <w:rsid w:val="009634CE"/>
    <w:rsid w:val="0096422C"/>
    <w:rsid w:val="00964F86"/>
    <w:rsid w:val="009662CC"/>
    <w:rsid w:val="00967029"/>
    <w:rsid w:val="00971DE7"/>
    <w:rsid w:val="00974636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719"/>
    <w:rsid w:val="009A486F"/>
    <w:rsid w:val="009A4939"/>
    <w:rsid w:val="009A6F2D"/>
    <w:rsid w:val="009B3BC8"/>
    <w:rsid w:val="009B4E64"/>
    <w:rsid w:val="009B54D8"/>
    <w:rsid w:val="009B7E77"/>
    <w:rsid w:val="009C0CBA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2B52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648D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4F7C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640D"/>
    <w:rsid w:val="00AD7858"/>
    <w:rsid w:val="00AD7AC3"/>
    <w:rsid w:val="00AE04BF"/>
    <w:rsid w:val="00AE0E9A"/>
    <w:rsid w:val="00AE260B"/>
    <w:rsid w:val="00AE304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0241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39F5"/>
    <w:rsid w:val="00B74045"/>
    <w:rsid w:val="00B76866"/>
    <w:rsid w:val="00B76D37"/>
    <w:rsid w:val="00B778D7"/>
    <w:rsid w:val="00B800BE"/>
    <w:rsid w:val="00B800CF"/>
    <w:rsid w:val="00B818AB"/>
    <w:rsid w:val="00B82306"/>
    <w:rsid w:val="00B82A48"/>
    <w:rsid w:val="00B82D54"/>
    <w:rsid w:val="00B857B0"/>
    <w:rsid w:val="00B86D71"/>
    <w:rsid w:val="00B86F27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58B5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3486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5603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5888"/>
    <w:rsid w:val="00C578FB"/>
    <w:rsid w:val="00C6052E"/>
    <w:rsid w:val="00C609C8"/>
    <w:rsid w:val="00C60FA7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310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2E84"/>
    <w:rsid w:val="00D63176"/>
    <w:rsid w:val="00D6337F"/>
    <w:rsid w:val="00D64277"/>
    <w:rsid w:val="00D653DE"/>
    <w:rsid w:val="00D65DCA"/>
    <w:rsid w:val="00D71528"/>
    <w:rsid w:val="00D7171B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25D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42BA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DF3F68"/>
    <w:rsid w:val="00E00759"/>
    <w:rsid w:val="00E00A4A"/>
    <w:rsid w:val="00E016F5"/>
    <w:rsid w:val="00E02C45"/>
    <w:rsid w:val="00E03957"/>
    <w:rsid w:val="00E0509E"/>
    <w:rsid w:val="00E05EAC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31F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5119"/>
    <w:rsid w:val="00EE674B"/>
    <w:rsid w:val="00EF037A"/>
    <w:rsid w:val="00EF0617"/>
    <w:rsid w:val="00EF2FDB"/>
    <w:rsid w:val="00EF307A"/>
    <w:rsid w:val="00EF5F8E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92</Words>
  <Characters>678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28</cp:revision>
  <cp:lastPrinted>2020-06-03T05:56:00Z</cp:lastPrinted>
  <dcterms:created xsi:type="dcterms:W3CDTF">2023-05-10T07:14:00Z</dcterms:created>
  <dcterms:modified xsi:type="dcterms:W3CDTF">2023-09-06T08:15:00Z</dcterms:modified>
</cp:coreProperties>
</file>