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1FA34" w14:textId="77777777" w:rsidR="004A5B29" w:rsidRPr="001F4752" w:rsidRDefault="004A5B29" w:rsidP="004A5B29">
      <w:pPr>
        <w:jc w:val="center"/>
      </w:pPr>
      <w:r w:rsidRPr="001F4752">
        <w:object w:dxaOrig="948" w:dyaOrig="979" w14:anchorId="521A76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7" o:title=""/>
          </v:shape>
          <o:OLEObject Type="Embed" ProgID="Word.Document.8" ShapeID="_x0000_i1025" DrawAspect="Content" ObjectID="_1712658203" r:id="rId8"/>
        </w:object>
      </w:r>
    </w:p>
    <w:p w14:paraId="24E893BB" w14:textId="77777777" w:rsidR="004A5B29" w:rsidRPr="001F4752" w:rsidRDefault="004A5B29" w:rsidP="004A5B29">
      <w:pPr>
        <w:jc w:val="center"/>
        <w:rPr>
          <w:b/>
          <w:bCs/>
        </w:rPr>
      </w:pPr>
      <w:r w:rsidRPr="001F4752">
        <w:rPr>
          <w:b/>
          <w:bCs/>
        </w:rPr>
        <w:t>PALANGOS MIESTO SAVIVALDYBĖS TARYBA</w:t>
      </w:r>
    </w:p>
    <w:p w14:paraId="0978238F" w14:textId="77777777" w:rsidR="004A5B29" w:rsidRPr="001F4752" w:rsidRDefault="004A5B29" w:rsidP="004A5B29">
      <w:pPr>
        <w:rPr>
          <w:b/>
        </w:rPr>
      </w:pPr>
    </w:p>
    <w:p w14:paraId="60F8E862" w14:textId="77777777" w:rsidR="004A5B29" w:rsidRPr="001F4752" w:rsidRDefault="004A5B29" w:rsidP="004A5B29">
      <w:pPr>
        <w:jc w:val="center"/>
        <w:rPr>
          <w:b/>
        </w:rPr>
      </w:pPr>
      <w:r w:rsidRPr="001F4752">
        <w:rPr>
          <w:b/>
        </w:rPr>
        <w:t>SPRENDIMAS</w:t>
      </w:r>
    </w:p>
    <w:p w14:paraId="47F7E3B9" w14:textId="77777777" w:rsidR="004A5B29" w:rsidRPr="001F4752" w:rsidRDefault="004A5B29" w:rsidP="004A5B29">
      <w:pPr>
        <w:jc w:val="center"/>
        <w:rPr>
          <w:b/>
        </w:rPr>
      </w:pPr>
      <w:r w:rsidRPr="001F4752">
        <w:rPr>
          <w:b/>
        </w:rPr>
        <w:t>DĖL PALANGOS MIESTO SAVIVALDYBĖS TARYBOS, MERO IR ADMINISTRACIJOS DIREKTORIAUS 202</w:t>
      </w:r>
      <w:r>
        <w:rPr>
          <w:b/>
        </w:rPr>
        <w:t>1</w:t>
      </w:r>
      <w:r w:rsidRPr="001F4752">
        <w:rPr>
          <w:b/>
        </w:rPr>
        <w:t xml:space="preserve"> METŲ VEIKLOS ATASKAITŲ</w:t>
      </w:r>
    </w:p>
    <w:p w14:paraId="0BE80E2C" w14:textId="77777777" w:rsidR="004A5B29" w:rsidRPr="001F4752" w:rsidRDefault="004A5B29" w:rsidP="004A5B29">
      <w:pPr>
        <w:jc w:val="center"/>
        <w:rPr>
          <w:color w:val="000000"/>
        </w:rPr>
      </w:pPr>
    </w:p>
    <w:p w14:paraId="607458EB" w14:textId="0EE1E88B" w:rsidR="004A5B29" w:rsidRPr="001F4752" w:rsidRDefault="004A5B29" w:rsidP="004A5B29">
      <w:pPr>
        <w:jc w:val="center"/>
        <w:rPr>
          <w:color w:val="000000"/>
        </w:rPr>
      </w:pPr>
      <w:r w:rsidRPr="001F4752">
        <w:rPr>
          <w:color w:val="000000"/>
        </w:rPr>
        <w:t>202</w:t>
      </w:r>
      <w:r>
        <w:rPr>
          <w:color w:val="000000"/>
        </w:rPr>
        <w:t>2</w:t>
      </w:r>
      <w:r w:rsidRPr="001F4752">
        <w:rPr>
          <w:color w:val="000000"/>
        </w:rPr>
        <w:t xml:space="preserve"> m. </w:t>
      </w:r>
      <w:r w:rsidR="0026563F">
        <w:rPr>
          <w:color w:val="000000"/>
        </w:rPr>
        <w:t xml:space="preserve">balandžio 28 </w:t>
      </w:r>
      <w:r w:rsidRPr="001F4752">
        <w:rPr>
          <w:color w:val="000000"/>
        </w:rPr>
        <w:t>d. Nr. T2-</w:t>
      </w:r>
      <w:r w:rsidR="00B6078B">
        <w:rPr>
          <w:color w:val="000000"/>
        </w:rPr>
        <w:t>115</w:t>
      </w:r>
    </w:p>
    <w:p w14:paraId="6A840C48" w14:textId="77777777" w:rsidR="004A5B29" w:rsidRPr="001F4752" w:rsidRDefault="004A5B29" w:rsidP="004A5B29">
      <w:pPr>
        <w:jc w:val="center"/>
        <w:rPr>
          <w:b/>
        </w:rPr>
      </w:pPr>
      <w:r w:rsidRPr="001F4752">
        <w:rPr>
          <w:color w:val="000000"/>
        </w:rPr>
        <w:t>Palanga</w:t>
      </w:r>
    </w:p>
    <w:p w14:paraId="66D808FC" w14:textId="77777777" w:rsidR="004A5B29" w:rsidRPr="001F4752" w:rsidRDefault="004A5B29" w:rsidP="004A5B29">
      <w:pPr>
        <w:tabs>
          <w:tab w:val="left" w:pos="6696"/>
        </w:tabs>
      </w:pPr>
    </w:p>
    <w:p w14:paraId="08DD9BCB" w14:textId="77777777" w:rsidR="004A5B29" w:rsidRPr="001F4752" w:rsidRDefault="004A5B29" w:rsidP="004A5B29">
      <w:pPr>
        <w:tabs>
          <w:tab w:val="left" w:pos="6696"/>
        </w:tabs>
      </w:pPr>
    </w:p>
    <w:p w14:paraId="38AE71F8" w14:textId="77777777" w:rsidR="004A5B29" w:rsidRPr="001F4752" w:rsidRDefault="004A5B29" w:rsidP="004A5B29">
      <w:pPr>
        <w:ind w:firstLine="1247"/>
        <w:jc w:val="both"/>
      </w:pPr>
      <w:r w:rsidRPr="001F4752">
        <w:t xml:space="preserve">Vadovaudamasi Lietuvos Respublikos vietos savivaldos įstatymo 12 straipsnio 2 dalimi, 20 straipsnio 7 dalimi, 29 straipsnio 8 dalies 9 ir 10 punktais ir Palangos miesto savivaldybės tarybos veiklos reglamento, patvirtinto Palangos miesto savivaldybės tarybos </w:t>
      </w:r>
      <w:r w:rsidRPr="001F4752">
        <w:rPr>
          <w:color w:val="000000"/>
        </w:rPr>
        <w:t>2020 m. lapkričio 4 d. sprendimo Nr. T2-217</w:t>
      </w:r>
      <w:r w:rsidRPr="001F4752">
        <w:t xml:space="preserve"> „Dėl Palangos miesto savivaldybės tarybos veiklos reglamento tvirtinimo“ 1 punktu, 126 ir 225 punktais, Palangos miesto savivaldybės taryba </w:t>
      </w:r>
      <w:r w:rsidRPr="001F4752">
        <w:rPr>
          <w:spacing w:val="60"/>
        </w:rPr>
        <w:t>nusprendži</w:t>
      </w:r>
      <w:r w:rsidRPr="005C13FD">
        <w:t>a:</w:t>
      </w:r>
    </w:p>
    <w:p w14:paraId="17570BEA" w14:textId="77777777" w:rsidR="004A5B29" w:rsidRPr="001F4752" w:rsidRDefault="004A5B29" w:rsidP="004A5B29">
      <w:pPr>
        <w:ind w:firstLine="1247"/>
        <w:jc w:val="both"/>
      </w:pPr>
      <w:r w:rsidRPr="001F4752">
        <w:t>Pritarti pridedamoms:</w:t>
      </w:r>
    </w:p>
    <w:p w14:paraId="0170DB2A" w14:textId="77777777" w:rsidR="004A5B29" w:rsidRPr="001F4752" w:rsidRDefault="004A5B29" w:rsidP="004A5B29">
      <w:pPr>
        <w:numPr>
          <w:ilvl w:val="0"/>
          <w:numId w:val="1"/>
        </w:numPr>
        <w:tabs>
          <w:tab w:val="left" w:pos="1560"/>
        </w:tabs>
        <w:ind w:left="0" w:firstLine="1247"/>
        <w:jc w:val="both"/>
      </w:pPr>
      <w:r w:rsidRPr="001F4752">
        <w:t>Palangos miesto savivaldybės tarybos 202</w:t>
      </w:r>
      <w:r>
        <w:t>1</w:t>
      </w:r>
      <w:r w:rsidRPr="001F4752">
        <w:t xml:space="preserve"> m. veiklos ataskaitai.</w:t>
      </w:r>
    </w:p>
    <w:p w14:paraId="619494DA" w14:textId="77777777" w:rsidR="004A5B29" w:rsidRPr="001F4752" w:rsidRDefault="004A5B29" w:rsidP="004A5B29">
      <w:pPr>
        <w:numPr>
          <w:ilvl w:val="0"/>
          <w:numId w:val="1"/>
        </w:numPr>
        <w:tabs>
          <w:tab w:val="left" w:pos="1560"/>
        </w:tabs>
        <w:ind w:left="0" w:firstLine="1247"/>
        <w:jc w:val="both"/>
      </w:pPr>
      <w:r w:rsidRPr="001F4752">
        <w:t>Palangos miesto savivaldybės mero 202</w:t>
      </w:r>
      <w:r w:rsidR="00FF0F38">
        <w:t>1</w:t>
      </w:r>
      <w:r w:rsidRPr="001F4752">
        <w:t xml:space="preserve"> m. veiklos ataskaitai.</w:t>
      </w:r>
    </w:p>
    <w:p w14:paraId="1C1F4AB0" w14:textId="77777777" w:rsidR="004A5B29" w:rsidRPr="001F4752" w:rsidRDefault="004A5B29" w:rsidP="004A5B29">
      <w:pPr>
        <w:numPr>
          <w:ilvl w:val="0"/>
          <w:numId w:val="1"/>
        </w:numPr>
        <w:tabs>
          <w:tab w:val="left" w:pos="1560"/>
        </w:tabs>
        <w:ind w:left="0" w:firstLine="1247"/>
        <w:jc w:val="both"/>
      </w:pPr>
      <w:r w:rsidRPr="001F4752">
        <w:t>Palangos miesto savivaldybės administracijos direktoriaus 202</w:t>
      </w:r>
      <w:r>
        <w:t>1</w:t>
      </w:r>
      <w:r w:rsidRPr="001F4752">
        <w:t xml:space="preserve"> m. veiklos ataskaitai.</w:t>
      </w:r>
    </w:p>
    <w:p w14:paraId="7780F88F" w14:textId="77777777" w:rsidR="004A5B29" w:rsidRPr="001F4752" w:rsidRDefault="004A5B29" w:rsidP="004A5B29">
      <w:pPr>
        <w:tabs>
          <w:tab w:val="left" w:pos="6696"/>
        </w:tabs>
      </w:pPr>
    </w:p>
    <w:p w14:paraId="29CC6FC0" w14:textId="4C5D752D" w:rsidR="004A5B29" w:rsidRDefault="004A5B29" w:rsidP="004A5B29">
      <w:pPr>
        <w:tabs>
          <w:tab w:val="left" w:pos="6696"/>
        </w:tabs>
      </w:pPr>
    </w:p>
    <w:p w14:paraId="38651F68" w14:textId="77777777" w:rsidR="0026563F" w:rsidRPr="001F4752" w:rsidRDefault="0026563F" w:rsidP="004A5B29">
      <w:pPr>
        <w:tabs>
          <w:tab w:val="left" w:pos="6696"/>
        </w:tabs>
      </w:pPr>
    </w:p>
    <w:p w14:paraId="22E7DE83" w14:textId="77777777" w:rsidR="004A5B29" w:rsidRPr="001F4752" w:rsidRDefault="004A5B29" w:rsidP="004A5B29">
      <w:pPr>
        <w:tabs>
          <w:tab w:val="left" w:pos="6696"/>
        </w:tabs>
      </w:pPr>
    </w:p>
    <w:p w14:paraId="344FFF30" w14:textId="77777777" w:rsidR="004A5B29" w:rsidRPr="001F4752" w:rsidRDefault="004A5B29" w:rsidP="004A5B29">
      <w:pPr>
        <w:tabs>
          <w:tab w:val="left" w:pos="6696"/>
        </w:tabs>
      </w:pPr>
      <w:r w:rsidRPr="001F4752">
        <w:t>Meras</w:t>
      </w:r>
      <w:r w:rsidRPr="001F4752">
        <w:tab/>
      </w:r>
      <w:r w:rsidRPr="001F4752">
        <w:tab/>
        <w:t>Šarūnas Vaitkus</w:t>
      </w:r>
    </w:p>
    <w:p w14:paraId="2F3BDA92" w14:textId="77777777" w:rsidR="0026563F" w:rsidRDefault="0026563F" w:rsidP="004A5B29">
      <w:pPr>
        <w:shd w:val="clear" w:color="auto" w:fill="FFFFFF"/>
        <w:tabs>
          <w:tab w:val="left" w:pos="6521"/>
        </w:tabs>
        <w:ind w:left="5103" w:hanging="141"/>
        <w:sectPr w:rsidR="0026563F" w:rsidSect="004A5B29">
          <w:headerReference w:type="default" r:id="rId9"/>
          <w:pgSz w:w="11906" w:h="16838"/>
          <w:pgMar w:top="1134" w:right="567" w:bottom="1134" w:left="1701" w:header="567" w:footer="567" w:gutter="0"/>
          <w:pgNumType w:start="1"/>
          <w:cols w:space="1296"/>
          <w:titlePg/>
          <w:docGrid w:linePitch="360"/>
        </w:sectPr>
      </w:pPr>
    </w:p>
    <w:p w14:paraId="441CF3E6" w14:textId="77777777" w:rsidR="0026563F" w:rsidRPr="0026563F" w:rsidRDefault="0026563F" w:rsidP="0026563F">
      <w:pPr>
        <w:shd w:val="clear" w:color="auto" w:fill="FFFFFF"/>
        <w:tabs>
          <w:tab w:val="left" w:pos="6521"/>
        </w:tabs>
        <w:ind w:left="5103" w:hanging="141"/>
        <w:rPr>
          <w:szCs w:val="24"/>
          <w:lang w:eastAsia="zh-CN"/>
        </w:rPr>
      </w:pPr>
      <w:r w:rsidRPr="0026563F">
        <w:rPr>
          <w:szCs w:val="24"/>
        </w:rPr>
        <w:lastRenderedPageBreak/>
        <w:t>PRITARTA</w:t>
      </w:r>
    </w:p>
    <w:p w14:paraId="25C5A5CF" w14:textId="77777777" w:rsidR="0026563F" w:rsidRPr="0026563F" w:rsidRDefault="0026563F" w:rsidP="0026563F">
      <w:pPr>
        <w:shd w:val="clear" w:color="auto" w:fill="FFFFFF"/>
        <w:tabs>
          <w:tab w:val="left" w:pos="6521"/>
        </w:tabs>
        <w:ind w:left="5103" w:hanging="141"/>
        <w:rPr>
          <w:szCs w:val="24"/>
        </w:rPr>
      </w:pPr>
      <w:r w:rsidRPr="0026563F">
        <w:rPr>
          <w:szCs w:val="24"/>
        </w:rPr>
        <w:t>Palangos miesto savivaldybės tarybos</w:t>
      </w:r>
    </w:p>
    <w:p w14:paraId="2A76B537" w14:textId="06C7D1A1" w:rsidR="0026563F" w:rsidRPr="0026563F" w:rsidRDefault="0026563F" w:rsidP="0026563F">
      <w:pPr>
        <w:shd w:val="clear" w:color="auto" w:fill="FFFFFF"/>
        <w:tabs>
          <w:tab w:val="left" w:pos="6521"/>
        </w:tabs>
        <w:ind w:left="5103" w:hanging="141"/>
        <w:rPr>
          <w:szCs w:val="24"/>
        </w:rPr>
      </w:pPr>
      <w:r w:rsidRPr="0026563F">
        <w:rPr>
          <w:szCs w:val="24"/>
        </w:rPr>
        <w:t xml:space="preserve">2022 m. balandžio </w:t>
      </w:r>
      <w:r>
        <w:rPr>
          <w:szCs w:val="24"/>
        </w:rPr>
        <w:t>28</w:t>
      </w:r>
      <w:r w:rsidRPr="0026563F">
        <w:rPr>
          <w:szCs w:val="24"/>
        </w:rPr>
        <w:t xml:space="preserve"> d. sprendimo Nr. T2-</w:t>
      </w:r>
      <w:r w:rsidR="00B6078B">
        <w:rPr>
          <w:szCs w:val="24"/>
        </w:rPr>
        <w:t>115</w:t>
      </w:r>
    </w:p>
    <w:p w14:paraId="2712CF9B" w14:textId="77777777" w:rsidR="0026563F" w:rsidRPr="0026563F" w:rsidRDefault="0026563F" w:rsidP="0026563F">
      <w:pPr>
        <w:shd w:val="clear" w:color="auto" w:fill="FFFFFF"/>
        <w:tabs>
          <w:tab w:val="left" w:pos="6521"/>
        </w:tabs>
        <w:ind w:left="5103" w:hanging="141"/>
        <w:rPr>
          <w:szCs w:val="24"/>
        </w:rPr>
      </w:pPr>
      <w:r w:rsidRPr="0026563F">
        <w:rPr>
          <w:szCs w:val="24"/>
        </w:rPr>
        <w:t>1 punktu</w:t>
      </w:r>
    </w:p>
    <w:p w14:paraId="17B331DF" w14:textId="77777777" w:rsidR="0026563F" w:rsidRPr="0026563F" w:rsidRDefault="0026563F" w:rsidP="0026563F">
      <w:pPr>
        <w:rPr>
          <w:i/>
          <w:iCs/>
          <w:szCs w:val="24"/>
        </w:rPr>
      </w:pPr>
    </w:p>
    <w:p w14:paraId="508CF334" w14:textId="77777777" w:rsidR="0026563F" w:rsidRPr="0026563F" w:rsidRDefault="0026563F" w:rsidP="0026563F">
      <w:pPr>
        <w:rPr>
          <w:szCs w:val="24"/>
        </w:rPr>
      </w:pPr>
    </w:p>
    <w:p w14:paraId="4A5AFEC3" w14:textId="77777777" w:rsidR="0026563F" w:rsidRPr="0026563F" w:rsidRDefault="0026563F" w:rsidP="0026563F">
      <w:pPr>
        <w:jc w:val="center"/>
        <w:rPr>
          <w:b/>
          <w:szCs w:val="24"/>
        </w:rPr>
      </w:pPr>
      <w:r w:rsidRPr="0026563F">
        <w:rPr>
          <w:b/>
          <w:szCs w:val="24"/>
        </w:rPr>
        <w:t>PALANGOS MIESTO SAVIVALDYBĖS TARYBOS 2021 M. VEIKLOS</w:t>
      </w:r>
    </w:p>
    <w:p w14:paraId="1FEC55C2" w14:textId="77777777" w:rsidR="0026563F" w:rsidRPr="0026563F" w:rsidRDefault="0026563F" w:rsidP="0026563F">
      <w:pPr>
        <w:jc w:val="center"/>
        <w:rPr>
          <w:b/>
          <w:szCs w:val="24"/>
        </w:rPr>
      </w:pPr>
      <w:r w:rsidRPr="0026563F">
        <w:rPr>
          <w:b/>
          <w:szCs w:val="24"/>
        </w:rPr>
        <w:t>ATASKAITA</w:t>
      </w:r>
    </w:p>
    <w:p w14:paraId="48A2C1ED" w14:textId="77777777" w:rsidR="0026563F" w:rsidRPr="0026563F" w:rsidRDefault="0026563F" w:rsidP="0026563F">
      <w:pPr>
        <w:jc w:val="both"/>
        <w:rPr>
          <w:b/>
          <w:szCs w:val="24"/>
        </w:rPr>
      </w:pPr>
    </w:p>
    <w:p w14:paraId="26F681C2" w14:textId="77777777" w:rsidR="0026563F" w:rsidRPr="0026563F" w:rsidRDefault="0026563F" w:rsidP="0026563F">
      <w:pPr>
        <w:ind w:firstLine="1247"/>
        <w:jc w:val="both"/>
        <w:rPr>
          <w:szCs w:val="24"/>
        </w:rPr>
      </w:pPr>
      <w:r w:rsidRPr="0026563F">
        <w:rPr>
          <w:szCs w:val="24"/>
        </w:rPr>
        <w:t>Vadovaujantis Lietuvos Respublikos vietos savivaldos įstatymo 12 straipsnio 2 dalimi ir Palangos miesto savivaldybės tarybos veiklos reglamentu, patvirtintu Palangos miesto savivaldybės tarybos 2020 m. lapkričio 4 d. sprendimo Nr. T2-217 „Dėl Palangos miesto savivaldybės tarybos veiklos reglamento tvirtinimo“ 1 punktu, taryba ne rečiau kaip vieną kartą per metus – iki gegužės 1 dienos privalo savivaldybės bendruomenei pateikti viešą metinę savo veiklos ataskaitą. Ataskaitą tarybos vardu pateikia meras Tarybos posėdyje.</w:t>
      </w:r>
    </w:p>
    <w:p w14:paraId="59DCAF17" w14:textId="77777777" w:rsidR="0026563F" w:rsidRPr="0026563F" w:rsidRDefault="0026563F" w:rsidP="0026563F">
      <w:pPr>
        <w:autoSpaceDE w:val="0"/>
        <w:autoSpaceDN w:val="0"/>
        <w:adjustRightInd w:val="0"/>
        <w:ind w:firstLine="1247"/>
        <w:jc w:val="both"/>
        <w:rPr>
          <w:szCs w:val="24"/>
        </w:rPr>
      </w:pPr>
      <w:r w:rsidRPr="0026563F">
        <w:rPr>
          <w:szCs w:val="24"/>
        </w:rPr>
        <w:t>Taryba yra savivaldybės atstovaujamoji institucija, turinti vietos valdžios ir viešojo administravimo teises ir pareigas,</w:t>
      </w:r>
      <w:r w:rsidRPr="0026563F">
        <w:rPr>
          <w:b/>
          <w:bCs/>
          <w:szCs w:val="24"/>
        </w:rPr>
        <w:t xml:space="preserve"> </w:t>
      </w:r>
      <w:r w:rsidRPr="0026563F">
        <w:rPr>
          <w:szCs w:val="24"/>
        </w:rPr>
        <w:t xml:space="preserve">kuriai vadovauja Lietuvos Respublikos savivaldybių tarybų rinkimų įstatymo nustatyta tvarka vienmandatėje rinkimų apygardoje tiesiogiai išrinktas Savivaldybės tarybos narys – savivaldybės meras (Lietuvos Respublikos vietos savivaldos įstatymo 3 straipsnio 3 dalies 1 punktas). Palangos miesto savivaldybės tarybą </w:t>
      </w:r>
      <w:r w:rsidRPr="0026563F">
        <w:rPr>
          <w:bCs/>
          <w:szCs w:val="24"/>
        </w:rPr>
        <w:t>(toliau – Taryba)</w:t>
      </w:r>
      <w:r w:rsidRPr="0026563F">
        <w:rPr>
          <w:szCs w:val="24"/>
        </w:rPr>
        <w:t xml:space="preserve"> sudaro pagal Lietuvos Respublikos savivaldybių tarybų rinkimų įstatymą išrinktas 21 tarybos narys (Lietuvos Respublikos savivaldybių tarybų rinkimų įstatymo 10 straipsnio 1 dalies 6 punktas).</w:t>
      </w:r>
    </w:p>
    <w:p w14:paraId="0235E75E" w14:textId="77777777" w:rsidR="0026563F" w:rsidRPr="0026563F" w:rsidRDefault="0026563F" w:rsidP="0026563F">
      <w:pPr>
        <w:autoSpaceDE w:val="0"/>
        <w:autoSpaceDN w:val="0"/>
        <w:adjustRightInd w:val="0"/>
        <w:jc w:val="both"/>
        <w:rPr>
          <w:szCs w:val="24"/>
        </w:rPr>
      </w:pPr>
    </w:p>
    <w:p w14:paraId="68F9A4BD" w14:textId="77777777" w:rsidR="0026563F" w:rsidRPr="0026563F" w:rsidRDefault="0026563F" w:rsidP="0026563F">
      <w:pPr>
        <w:numPr>
          <w:ilvl w:val="0"/>
          <w:numId w:val="4"/>
        </w:numPr>
        <w:tabs>
          <w:tab w:val="left" w:pos="284"/>
        </w:tabs>
        <w:autoSpaceDE w:val="0"/>
        <w:autoSpaceDN w:val="0"/>
        <w:adjustRightInd w:val="0"/>
        <w:ind w:left="0" w:firstLine="0"/>
        <w:jc w:val="center"/>
        <w:rPr>
          <w:b/>
          <w:bCs/>
          <w:szCs w:val="24"/>
        </w:rPr>
      </w:pPr>
      <w:r w:rsidRPr="0026563F">
        <w:rPr>
          <w:b/>
          <w:szCs w:val="24"/>
        </w:rPr>
        <w:t xml:space="preserve">TARYBOS SUDĖTIS </w:t>
      </w:r>
    </w:p>
    <w:p w14:paraId="4C31CB37" w14:textId="77777777" w:rsidR="0026563F" w:rsidRPr="0026563F" w:rsidRDefault="0026563F" w:rsidP="0026563F">
      <w:pPr>
        <w:tabs>
          <w:tab w:val="left" w:pos="284"/>
        </w:tabs>
        <w:autoSpaceDE w:val="0"/>
        <w:autoSpaceDN w:val="0"/>
        <w:adjustRightInd w:val="0"/>
        <w:rPr>
          <w:b/>
          <w:bCs/>
          <w:i/>
          <w:iCs/>
          <w:szCs w:val="24"/>
        </w:rPr>
      </w:pPr>
    </w:p>
    <w:p w14:paraId="2D4DE4AF" w14:textId="77777777" w:rsidR="0026563F" w:rsidRPr="0026563F" w:rsidRDefault="0026563F" w:rsidP="0026563F">
      <w:pPr>
        <w:ind w:firstLine="1247"/>
        <w:jc w:val="both"/>
        <w:rPr>
          <w:rFonts w:cs="Palemonas"/>
          <w:szCs w:val="24"/>
        </w:rPr>
      </w:pPr>
      <w:r w:rsidRPr="0026563F">
        <w:rPr>
          <w:b/>
          <w:szCs w:val="24"/>
        </w:rPr>
        <w:t xml:space="preserve">9-ojo šaukimo Tarybos sudėtis. </w:t>
      </w:r>
      <w:r w:rsidRPr="0026563F">
        <w:rPr>
          <w:rFonts w:cs="Palemonas"/>
          <w:szCs w:val="24"/>
        </w:rPr>
        <w:t xml:space="preserve">2019 m. kovo 3 d. vykusių Lietuvos Respublikos savivaldybių tarybų ir tiesioginių mero rinkimų metu ketverių metų kadencijai išrinkta 9-ojo šaukimo Palangos miesto savivaldybės taryba, Palangos miesto meru išrinktas Šarūnas Vaitkus. </w:t>
      </w:r>
    </w:p>
    <w:p w14:paraId="204AD00A" w14:textId="77777777" w:rsidR="0026563F" w:rsidRPr="0026563F" w:rsidRDefault="0026563F" w:rsidP="0026563F">
      <w:pPr>
        <w:autoSpaceDE w:val="0"/>
        <w:autoSpaceDN w:val="0"/>
        <w:adjustRightInd w:val="0"/>
        <w:ind w:firstLine="1247"/>
        <w:jc w:val="both"/>
        <w:rPr>
          <w:bCs/>
          <w:szCs w:val="24"/>
        </w:rPr>
      </w:pPr>
      <w:r w:rsidRPr="0026563F">
        <w:rPr>
          <w:bCs/>
          <w:szCs w:val="24"/>
        </w:rPr>
        <w:t>2021 metais 9-ojo šaukimo Taryboje dirbo 4 (keturių) politinių partijų bei vieno visuomeninio rinkimų komiteto „Palangiškiai“ ir du nepartiniai</w:t>
      </w:r>
      <w:r w:rsidRPr="0026563F">
        <w:rPr>
          <w:bCs/>
          <w:color w:val="FF0000"/>
          <w:szCs w:val="24"/>
        </w:rPr>
        <w:t xml:space="preserve"> </w:t>
      </w:r>
      <w:r w:rsidRPr="0026563F">
        <w:rPr>
          <w:bCs/>
          <w:szCs w:val="24"/>
        </w:rPr>
        <w:t>atstovai. 9-ojo šaukimo Tarybos sudėtis pagal politinių partijų turimų mandatų skaičių 2021 m.:</w:t>
      </w:r>
    </w:p>
    <w:p w14:paraId="711BC787" w14:textId="77777777" w:rsidR="0026563F" w:rsidRPr="0026563F" w:rsidRDefault="0026563F" w:rsidP="0026563F">
      <w:pPr>
        <w:numPr>
          <w:ilvl w:val="0"/>
          <w:numId w:val="6"/>
        </w:numPr>
        <w:tabs>
          <w:tab w:val="left" w:pos="1276"/>
          <w:tab w:val="left" w:pos="1418"/>
        </w:tabs>
        <w:autoSpaceDE w:val="0"/>
        <w:autoSpaceDN w:val="0"/>
        <w:adjustRightInd w:val="0"/>
        <w:ind w:left="0" w:firstLine="1247"/>
        <w:jc w:val="both"/>
        <w:rPr>
          <w:rFonts w:cs="Arial"/>
          <w:szCs w:val="24"/>
        </w:rPr>
      </w:pPr>
      <w:r w:rsidRPr="0026563F">
        <w:rPr>
          <w:rFonts w:cs="Arial"/>
          <w:szCs w:val="24"/>
        </w:rPr>
        <w:t xml:space="preserve">Tėvynės sąjunga-Lietuvos krikščionys demokratai (15 mandatų): Andrius Bajoras, Arvydas Dočkus, Gediminas Gečas, </w:t>
      </w:r>
      <w:proofErr w:type="spellStart"/>
      <w:r w:rsidRPr="0026563F">
        <w:rPr>
          <w:rFonts w:cs="Arial"/>
          <w:szCs w:val="24"/>
        </w:rPr>
        <w:t>Sondra</w:t>
      </w:r>
      <w:proofErr w:type="spellEnd"/>
      <w:r w:rsidRPr="0026563F">
        <w:rPr>
          <w:rFonts w:cs="Arial"/>
          <w:szCs w:val="24"/>
        </w:rPr>
        <w:t xml:space="preserve"> Kulikauskienė, Rimantas Antanas Mikalkėnas, Ilona </w:t>
      </w:r>
      <w:proofErr w:type="spellStart"/>
      <w:r w:rsidRPr="0026563F">
        <w:rPr>
          <w:rFonts w:cs="Arial"/>
          <w:szCs w:val="24"/>
        </w:rPr>
        <w:t>Pociuvienė</w:t>
      </w:r>
      <w:proofErr w:type="spellEnd"/>
      <w:r w:rsidRPr="0026563F">
        <w:rPr>
          <w:rFonts w:cs="Arial"/>
          <w:szCs w:val="24"/>
        </w:rPr>
        <w:t xml:space="preserve">, Paulius Rojus, Saulius </w:t>
      </w:r>
      <w:proofErr w:type="spellStart"/>
      <w:r w:rsidRPr="0026563F">
        <w:rPr>
          <w:rFonts w:cs="Arial"/>
          <w:szCs w:val="24"/>
        </w:rPr>
        <w:t>Simė</w:t>
      </w:r>
      <w:proofErr w:type="spellEnd"/>
      <w:r w:rsidRPr="0026563F">
        <w:rPr>
          <w:rFonts w:cs="Arial"/>
          <w:szCs w:val="24"/>
        </w:rPr>
        <w:t xml:space="preserve">, Vaidas </w:t>
      </w:r>
      <w:proofErr w:type="spellStart"/>
      <w:r w:rsidRPr="0026563F">
        <w:rPr>
          <w:rFonts w:cs="Arial"/>
          <w:szCs w:val="24"/>
        </w:rPr>
        <w:t>Šimaitis</w:t>
      </w:r>
      <w:proofErr w:type="spellEnd"/>
      <w:r w:rsidRPr="0026563F">
        <w:rPr>
          <w:rFonts w:cs="Arial"/>
          <w:szCs w:val="24"/>
        </w:rPr>
        <w:t xml:space="preserve">, Bronius Vaitkus, Šarūnas Vaitkus, Dainius Želvys, Julius Tomas Žulkus, Justas Žulkus, Vladas Žulkus. </w:t>
      </w:r>
    </w:p>
    <w:p w14:paraId="51C27336" w14:textId="77777777" w:rsidR="0026563F" w:rsidRPr="0026563F" w:rsidRDefault="0026563F" w:rsidP="0026563F">
      <w:pPr>
        <w:numPr>
          <w:ilvl w:val="0"/>
          <w:numId w:val="6"/>
        </w:numPr>
        <w:tabs>
          <w:tab w:val="left" w:pos="1276"/>
          <w:tab w:val="left" w:pos="1418"/>
        </w:tabs>
        <w:autoSpaceDE w:val="0"/>
        <w:autoSpaceDN w:val="0"/>
        <w:adjustRightInd w:val="0"/>
        <w:ind w:left="0" w:firstLine="1247"/>
        <w:jc w:val="both"/>
        <w:rPr>
          <w:rFonts w:cs="Arial"/>
          <w:szCs w:val="24"/>
        </w:rPr>
      </w:pPr>
      <w:r w:rsidRPr="0026563F">
        <w:rPr>
          <w:rFonts w:cs="Arial"/>
          <w:szCs w:val="24"/>
        </w:rPr>
        <w:t xml:space="preserve">Lietuvos socialdemokratų partija (LSDP) (2 mandatai): Svetlana </w:t>
      </w:r>
      <w:proofErr w:type="spellStart"/>
      <w:r w:rsidRPr="0026563F">
        <w:rPr>
          <w:rFonts w:cs="Arial"/>
          <w:szCs w:val="24"/>
        </w:rPr>
        <w:t>Grigorian</w:t>
      </w:r>
      <w:proofErr w:type="spellEnd"/>
      <w:r w:rsidRPr="0026563F">
        <w:rPr>
          <w:rFonts w:cs="Arial"/>
          <w:szCs w:val="24"/>
        </w:rPr>
        <w:t xml:space="preserve">, Renata </w:t>
      </w:r>
      <w:proofErr w:type="spellStart"/>
      <w:r w:rsidRPr="0026563F">
        <w:rPr>
          <w:rFonts w:cs="Arial"/>
          <w:szCs w:val="24"/>
        </w:rPr>
        <w:t>Surblytė</w:t>
      </w:r>
      <w:proofErr w:type="spellEnd"/>
      <w:r w:rsidRPr="0026563F">
        <w:rPr>
          <w:rFonts w:cs="Arial"/>
          <w:szCs w:val="24"/>
        </w:rPr>
        <w:t xml:space="preserve"> (nuo 2021-02-04 nutraukė narystę partijoje).</w:t>
      </w:r>
    </w:p>
    <w:p w14:paraId="2BCAD17C" w14:textId="77777777" w:rsidR="0026563F" w:rsidRPr="0026563F" w:rsidRDefault="0026563F" w:rsidP="0026563F">
      <w:pPr>
        <w:numPr>
          <w:ilvl w:val="0"/>
          <w:numId w:val="6"/>
        </w:numPr>
        <w:tabs>
          <w:tab w:val="left" w:pos="1276"/>
          <w:tab w:val="left" w:pos="1418"/>
        </w:tabs>
        <w:autoSpaceDE w:val="0"/>
        <w:autoSpaceDN w:val="0"/>
        <w:adjustRightInd w:val="0"/>
        <w:ind w:left="0" w:firstLine="1247"/>
        <w:jc w:val="both"/>
        <w:rPr>
          <w:rFonts w:cs="Arial"/>
          <w:szCs w:val="24"/>
        </w:rPr>
      </w:pPr>
      <w:r w:rsidRPr="0026563F">
        <w:rPr>
          <w:rFonts w:cs="Arial"/>
          <w:szCs w:val="24"/>
        </w:rPr>
        <w:t>Nepartinė Renata (</w:t>
      </w:r>
      <w:proofErr w:type="spellStart"/>
      <w:r w:rsidRPr="0026563F">
        <w:rPr>
          <w:rFonts w:cs="Arial"/>
          <w:szCs w:val="24"/>
        </w:rPr>
        <w:t>Surblytė</w:t>
      </w:r>
      <w:proofErr w:type="spellEnd"/>
      <w:r w:rsidRPr="0026563F">
        <w:rPr>
          <w:rFonts w:cs="Arial"/>
          <w:szCs w:val="24"/>
        </w:rPr>
        <w:t xml:space="preserve">) </w:t>
      </w:r>
      <w:proofErr w:type="spellStart"/>
      <w:r w:rsidRPr="0026563F">
        <w:rPr>
          <w:rFonts w:cs="Arial"/>
          <w:szCs w:val="24"/>
        </w:rPr>
        <w:t>Štombergienė</w:t>
      </w:r>
      <w:proofErr w:type="spellEnd"/>
      <w:r w:rsidRPr="0026563F">
        <w:rPr>
          <w:rFonts w:cs="Arial"/>
          <w:szCs w:val="24"/>
        </w:rPr>
        <w:t xml:space="preserve"> (nepartinė – nuo 2021-02-04), Domininkas Jurevičius.</w:t>
      </w:r>
    </w:p>
    <w:p w14:paraId="1ED346FC" w14:textId="77777777" w:rsidR="0026563F" w:rsidRPr="0026563F" w:rsidRDefault="0026563F" w:rsidP="0026563F">
      <w:pPr>
        <w:numPr>
          <w:ilvl w:val="0"/>
          <w:numId w:val="6"/>
        </w:numPr>
        <w:tabs>
          <w:tab w:val="left" w:pos="1276"/>
          <w:tab w:val="left" w:pos="1418"/>
        </w:tabs>
        <w:autoSpaceDE w:val="0"/>
        <w:autoSpaceDN w:val="0"/>
        <w:adjustRightInd w:val="0"/>
        <w:ind w:left="0" w:firstLine="1247"/>
        <w:jc w:val="both"/>
        <w:rPr>
          <w:rFonts w:cs="Arial"/>
          <w:szCs w:val="24"/>
        </w:rPr>
      </w:pPr>
      <w:r w:rsidRPr="0026563F">
        <w:rPr>
          <w:rFonts w:cs="Arial"/>
          <w:szCs w:val="24"/>
        </w:rPr>
        <w:t xml:space="preserve">Lietuvos socialdemokratų darbo partija (LSDDP) (2 mandatai), Elena </w:t>
      </w:r>
      <w:proofErr w:type="spellStart"/>
      <w:r w:rsidRPr="0026563F">
        <w:rPr>
          <w:rFonts w:cs="Arial"/>
          <w:szCs w:val="24"/>
        </w:rPr>
        <w:t>Kuznecova</w:t>
      </w:r>
      <w:proofErr w:type="spellEnd"/>
      <w:r w:rsidRPr="0026563F">
        <w:rPr>
          <w:rFonts w:cs="Arial"/>
          <w:szCs w:val="24"/>
        </w:rPr>
        <w:t xml:space="preserve"> (pasitraukė iš partijos 2021-06-06).  </w:t>
      </w:r>
    </w:p>
    <w:p w14:paraId="2A56E938" w14:textId="77777777" w:rsidR="0026563F" w:rsidRPr="0026563F" w:rsidRDefault="0026563F" w:rsidP="0026563F">
      <w:pPr>
        <w:numPr>
          <w:ilvl w:val="0"/>
          <w:numId w:val="6"/>
        </w:numPr>
        <w:tabs>
          <w:tab w:val="left" w:pos="1276"/>
          <w:tab w:val="left" w:pos="1418"/>
        </w:tabs>
        <w:autoSpaceDE w:val="0"/>
        <w:autoSpaceDN w:val="0"/>
        <w:adjustRightInd w:val="0"/>
        <w:ind w:left="0" w:firstLine="1247"/>
        <w:jc w:val="both"/>
        <w:rPr>
          <w:rFonts w:cs="Arial"/>
          <w:szCs w:val="24"/>
        </w:rPr>
      </w:pPr>
      <w:r w:rsidRPr="0026563F">
        <w:rPr>
          <w:rFonts w:cs="Arial"/>
          <w:szCs w:val="24"/>
        </w:rPr>
        <w:t xml:space="preserve">Lietuvos valstiečių ir žaliųjų sąjunga (1 mandatas) – Darius Kubilius. </w:t>
      </w:r>
    </w:p>
    <w:p w14:paraId="633DE19C" w14:textId="77777777" w:rsidR="0026563F" w:rsidRPr="0026563F" w:rsidRDefault="0026563F" w:rsidP="0026563F">
      <w:pPr>
        <w:numPr>
          <w:ilvl w:val="0"/>
          <w:numId w:val="6"/>
        </w:numPr>
        <w:tabs>
          <w:tab w:val="left" w:pos="1276"/>
          <w:tab w:val="left" w:pos="1418"/>
        </w:tabs>
        <w:autoSpaceDE w:val="0"/>
        <w:autoSpaceDN w:val="0"/>
        <w:adjustRightInd w:val="0"/>
        <w:ind w:left="0" w:firstLine="1247"/>
        <w:jc w:val="both"/>
        <w:rPr>
          <w:rFonts w:cs="Arial"/>
          <w:szCs w:val="24"/>
        </w:rPr>
      </w:pPr>
      <w:r w:rsidRPr="0026563F">
        <w:rPr>
          <w:rFonts w:cs="Arial"/>
          <w:szCs w:val="24"/>
        </w:rPr>
        <w:t xml:space="preserve">Visuomeninis rinkimų komitetas „Palangiškiai“ (1 mandatas) – Eugenijus Simutis. </w:t>
      </w:r>
    </w:p>
    <w:p w14:paraId="5804F676" w14:textId="77777777" w:rsidR="0026563F" w:rsidRPr="0026563F" w:rsidRDefault="0026563F" w:rsidP="0026563F">
      <w:pPr>
        <w:ind w:firstLine="1247"/>
        <w:jc w:val="both"/>
        <w:rPr>
          <w:bCs/>
          <w:szCs w:val="24"/>
        </w:rPr>
      </w:pPr>
      <w:r w:rsidRPr="0026563F">
        <w:rPr>
          <w:bCs/>
          <w:szCs w:val="24"/>
        </w:rPr>
        <w:t xml:space="preserve">2021 m. 9-ojo šaukimo Taryboje veikė dvi frakcijos. Opozicinę „Jungtinę Socialdemokratų ir komiteto „Palangiškiai“ frakciją (įkurta 2019-05-30) sudarė Svetlana </w:t>
      </w:r>
      <w:proofErr w:type="spellStart"/>
      <w:r w:rsidRPr="0026563F">
        <w:rPr>
          <w:bCs/>
          <w:szCs w:val="24"/>
        </w:rPr>
        <w:t>Grigorian</w:t>
      </w:r>
      <w:proofErr w:type="spellEnd"/>
      <w:r w:rsidRPr="0026563F">
        <w:rPr>
          <w:bCs/>
          <w:szCs w:val="24"/>
        </w:rPr>
        <w:t xml:space="preserve"> (seniūnė), Renata </w:t>
      </w:r>
      <w:proofErr w:type="spellStart"/>
      <w:r w:rsidRPr="0026563F">
        <w:rPr>
          <w:bCs/>
          <w:szCs w:val="24"/>
        </w:rPr>
        <w:t>Surblytė</w:t>
      </w:r>
      <w:proofErr w:type="spellEnd"/>
      <w:r w:rsidRPr="0026563F">
        <w:rPr>
          <w:bCs/>
          <w:szCs w:val="24"/>
        </w:rPr>
        <w:t xml:space="preserve"> ir Eugenijus Simutis. Renata </w:t>
      </w:r>
      <w:proofErr w:type="spellStart"/>
      <w:r w:rsidRPr="0026563F">
        <w:rPr>
          <w:bCs/>
          <w:szCs w:val="24"/>
        </w:rPr>
        <w:t>Surblytė</w:t>
      </w:r>
      <w:proofErr w:type="spellEnd"/>
      <w:r w:rsidRPr="0026563F">
        <w:rPr>
          <w:bCs/>
          <w:szCs w:val="24"/>
        </w:rPr>
        <w:t xml:space="preserve"> 2021-02-04 pasitraukė iš opozicinės „Jungtinės Socialdemokratų ir komiteto „Palangiškiai“ frakcijos, ir frakcijos veikla nutrūko, nes, vadovaujantis Tarybos veiklos reglamento 155 punktu, frakciją turi sudaryti ne mažiau kaip trys Savivaldybės tarybos nariai</w:t>
      </w:r>
      <w:r w:rsidRPr="0026563F">
        <w:rPr>
          <w:szCs w:val="24"/>
          <w:lang w:eastAsia="lt-LT"/>
        </w:rPr>
        <w:t xml:space="preserve">. </w:t>
      </w:r>
      <w:r w:rsidRPr="0026563F">
        <w:rPr>
          <w:bCs/>
          <w:szCs w:val="24"/>
        </w:rPr>
        <w:t xml:space="preserve">Opozicinę „Tikroji opozicija“ frakciją (įkurta 2019-07-09) sudarė Elena </w:t>
      </w:r>
      <w:proofErr w:type="spellStart"/>
      <w:r w:rsidRPr="0026563F">
        <w:rPr>
          <w:bCs/>
          <w:szCs w:val="24"/>
        </w:rPr>
        <w:t>Kuznecova</w:t>
      </w:r>
      <w:proofErr w:type="spellEnd"/>
      <w:r w:rsidRPr="0026563F">
        <w:rPr>
          <w:bCs/>
          <w:szCs w:val="24"/>
        </w:rPr>
        <w:t xml:space="preserve"> (seniūnė), Domininkas Jurevičius, Darius Kubilius ir Renata (</w:t>
      </w:r>
      <w:proofErr w:type="spellStart"/>
      <w:r w:rsidRPr="0026563F">
        <w:rPr>
          <w:bCs/>
          <w:szCs w:val="24"/>
        </w:rPr>
        <w:t>Surblytė</w:t>
      </w:r>
      <w:proofErr w:type="spellEnd"/>
      <w:r w:rsidRPr="0026563F">
        <w:rPr>
          <w:bCs/>
          <w:szCs w:val="24"/>
        </w:rPr>
        <w:t xml:space="preserve">) </w:t>
      </w:r>
      <w:proofErr w:type="spellStart"/>
      <w:r w:rsidRPr="0026563F">
        <w:rPr>
          <w:bCs/>
          <w:szCs w:val="24"/>
        </w:rPr>
        <w:t>Štombergienė</w:t>
      </w:r>
      <w:proofErr w:type="spellEnd"/>
      <w:r w:rsidRPr="0026563F">
        <w:rPr>
          <w:bCs/>
          <w:szCs w:val="24"/>
        </w:rPr>
        <w:t xml:space="preserve"> </w:t>
      </w:r>
      <w:r w:rsidRPr="0026563F">
        <w:rPr>
          <w:szCs w:val="24"/>
        </w:rPr>
        <w:t xml:space="preserve">(nuo </w:t>
      </w:r>
      <w:r w:rsidRPr="0026563F">
        <w:rPr>
          <w:bCs/>
          <w:szCs w:val="24"/>
        </w:rPr>
        <w:t>2021-07-30).</w:t>
      </w:r>
    </w:p>
    <w:p w14:paraId="516FF012" w14:textId="77777777" w:rsidR="0026563F" w:rsidRPr="0026563F" w:rsidRDefault="0026563F" w:rsidP="0026563F">
      <w:pPr>
        <w:ind w:firstLine="1247"/>
        <w:jc w:val="both"/>
        <w:rPr>
          <w:bCs/>
          <w:i/>
          <w:iCs/>
          <w:szCs w:val="24"/>
        </w:rPr>
      </w:pPr>
    </w:p>
    <w:p w14:paraId="66710651" w14:textId="49E9A652" w:rsidR="0026563F" w:rsidRPr="0026563F" w:rsidRDefault="0026563F" w:rsidP="0026563F">
      <w:pPr>
        <w:rPr>
          <w:b/>
          <w:i/>
          <w:iCs/>
          <w:sz w:val="2"/>
          <w:szCs w:val="2"/>
        </w:rPr>
      </w:pPr>
      <w:r w:rsidRPr="0026563F">
        <w:rPr>
          <w:b/>
          <w:i/>
          <w:iCs/>
          <w:szCs w:val="24"/>
        </w:rPr>
        <w:br w:type="page"/>
      </w:r>
    </w:p>
    <w:p w14:paraId="190C4E7C" w14:textId="77777777" w:rsidR="0026563F" w:rsidRPr="0026563F" w:rsidRDefault="0026563F" w:rsidP="0026563F">
      <w:pPr>
        <w:numPr>
          <w:ilvl w:val="0"/>
          <w:numId w:val="4"/>
        </w:numPr>
        <w:tabs>
          <w:tab w:val="left" w:pos="567"/>
          <w:tab w:val="left" w:pos="3402"/>
          <w:tab w:val="left" w:pos="3544"/>
        </w:tabs>
        <w:autoSpaceDE w:val="0"/>
        <w:autoSpaceDN w:val="0"/>
        <w:adjustRightInd w:val="0"/>
        <w:ind w:left="0" w:firstLine="0"/>
        <w:jc w:val="center"/>
        <w:rPr>
          <w:b/>
          <w:szCs w:val="24"/>
        </w:rPr>
      </w:pPr>
      <w:r w:rsidRPr="0026563F">
        <w:rPr>
          <w:b/>
          <w:szCs w:val="24"/>
        </w:rPr>
        <w:lastRenderedPageBreak/>
        <w:t>TARYBOS POSĖDŽIAI</w:t>
      </w:r>
    </w:p>
    <w:p w14:paraId="082BA498" w14:textId="77777777" w:rsidR="0026563F" w:rsidRPr="0026563F" w:rsidRDefault="0026563F" w:rsidP="0026563F">
      <w:pPr>
        <w:jc w:val="both"/>
        <w:rPr>
          <w:i/>
          <w:iCs/>
          <w:szCs w:val="24"/>
        </w:rPr>
      </w:pPr>
    </w:p>
    <w:p w14:paraId="0D5621E1" w14:textId="77777777" w:rsidR="0026563F" w:rsidRPr="0026563F" w:rsidRDefault="0026563F" w:rsidP="0026563F">
      <w:pPr>
        <w:ind w:firstLine="1247"/>
        <w:jc w:val="both"/>
        <w:rPr>
          <w:szCs w:val="24"/>
        </w:rPr>
      </w:pPr>
      <w:r w:rsidRPr="0026563F">
        <w:rPr>
          <w:szCs w:val="24"/>
        </w:rPr>
        <w:t>2021 m. buvo sušaukta ir įvyko 9 (devyni) Tarybos posėdžiai: sausio 28 d., vasario 18 d., kovo 25 d., balandžio 22 d., birželio 10 d., rugpjūčio 19 d., rugsėjo 23 d., lapkričio 4 d. ir gruodžio 15 d.</w:t>
      </w:r>
    </w:p>
    <w:p w14:paraId="3C5E733B" w14:textId="77777777" w:rsidR="0026563F" w:rsidRPr="0026563F" w:rsidRDefault="0026563F" w:rsidP="0026563F">
      <w:pPr>
        <w:tabs>
          <w:tab w:val="left" w:pos="720"/>
        </w:tabs>
        <w:autoSpaceDE w:val="0"/>
        <w:autoSpaceDN w:val="0"/>
        <w:adjustRightInd w:val="0"/>
        <w:ind w:firstLine="1247"/>
        <w:jc w:val="both"/>
        <w:rPr>
          <w:szCs w:val="24"/>
        </w:rPr>
      </w:pPr>
      <w:r w:rsidRPr="0026563F">
        <w:rPr>
          <w:szCs w:val="24"/>
        </w:rPr>
        <w:t>Tarybos posėdžiuose priimti 225</w:t>
      </w:r>
      <w:r w:rsidRPr="0026563F">
        <w:rPr>
          <w:color w:val="FF0000"/>
          <w:szCs w:val="24"/>
        </w:rPr>
        <w:t xml:space="preserve"> </w:t>
      </w:r>
      <w:r w:rsidRPr="0026563F">
        <w:rPr>
          <w:szCs w:val="24"/>
        </w:rPr>
        <w:t xml:space="preserve">(du šimtai dvidešimt penki) sprendimai. </w:t>
      </w:r>
      <w:r w:rsidRPr="0026563F">
        <w:rPr>
          <w:bCs/>
          <w:szCs w:val="24"/>
        </w:rPr>
        <w:t>Tarybos posėdžiai</w:t>
      </w:r>
      <w:r w:rsidRPr="0026563F">
        <w:rPr>
          <w:b/>
          <w:bCs/>
          <w:szCs w:val="24"/>
        </w:rPr>
        <w:t xml:space="preserve"> </w:t>
      </w:r>
      <w:r w:rsidRPr="0026563F">
        <w:rPr>
          <w:szCs w:val="24"/>
        </w:rPr>
        <w:t>yra vieši, gyventojai informuojami apie juos ir priimtus sprendimus Reglamente nustatyta tvarka.</w:t>
      </w:r>
    </w:p>
    <w:p w14:paraId="155CC8FD" w14:textId="77777777" w:rsidR="0026563F" w:rsidRPr="0026563F" w:rsidRDefault="0026563F" w:rsidP="0026563F">
      <w:pPr>
        <w:tabs>
          <w:tab w:val="left" w:pos="720"/>
        </w:tabs>
        <w:autoSpaceDE w:val="0"/>
        <w:autoSpaceDN w:val="0"/>
        <w:adjustRightInd w:val="0"/>
        <w:jc w:val="both"/>
        <w:rPr>
          <w:i/>
          <w:iCs/>
          <w:szCs w:val="24"/>
        </w:rPr>
      </w:pPr>
    </w:p>
    <w:p w14:paraId="23974A7C" w14:textId="77777777" w:rsidR="0026563F" w:rsidRPr="0026563F" w:rsidRDefault="0026563F" w:rsidP="0026563F">
      <w:pPr>
        <w:jc w:val="center"/>
        <w:rPr>
          <w:b/>
          <w:szCs w:val="24"/>
        </w:rPr>
      </w:pPr>
      <w:r w:rsidRPr="0026563F">
        <w:rPr>
          <w:b/>
          <w:szCs w:val="24"/>
        </w:rPr>
        <w:t>9-ojo šaukimo Tarybos posėdžių lankomumas</w:t>
      </w:r>
    </w:p>
    <w:p w14:paraId="7E112FD7" w14:textId="77777777" w:rsidR="0026563F" w:rsidRPr="0026563F" w:rsidRDefault="0026563F" w:rsidP="0026563F">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3"/>
        <w:gridCol w:w="3708"/>
        <w:gridCol w:w="1124"/>
        <w:gridCol w:w="1134"/>
        <w:gridCol w:w="1418"/>
        <w:gridCol w:w="1418"/>
      </w:tblGrid>
      <w:tr w:rsidR="0026563F" w:rsidRPr="0026563F" w14:paraId="0322E537" w14:textId="77777777" w:rsidTr="00031009">
        <w:trPr>
          <w:trHeight w:val="2001"/>
          <w:tblHeader/>
          <w:jc w:val="center"/>
        </w:trPr>
        <w:tc>
          <w:tcPr>
            <w:tcW w:w="583" w:type="dxa"/>
            <w:tcBorders>
              <w:top w:val="single" w:sz="4" w:space="0" w:color="auto"/>
              <w:left w:val="single" w:sz="4" w:space="0" w:color="auto"/>
              <w:bottom w:val="single" w:sz="4" w:space="0" w:color="auto"/>
              <w:right w:val="single" w:sz="4" w:space="0" w:color="auto"/>
            </w:tcBorders>
            <w:vAlign w:val="center"/>
            <w:hideMark/>
          </w:tcPr>
          <w:p w14:paraId="74653F2B" w14:textId="77777777" w:rsidR="0026563F" w:rsidRPr="0026563F" w:rsidRDefault="0026563F" w:rsidP="0026563F">
            <w:pPr>
              <w:jc w:val="center"/>
              <w:rPr>
                <w:szCs w:val="24"/>
              </w:rPr>
            </w:pPr>
            <w:r w:rsidRPr="0026563F">
              <w:rPr>
                <w:szCs w:val="24"/>
              </w:rPr>
              <w:t>Eil. Nr.</w:t>
            </w:r>
          </w:p>
        </w:tc>
        <w:tc>
          <w:tcPr>
            <w:tcW w:w="3708" w:type="dxa"/>
            <w:tcBorders>
              <w:top w:val="single" w:sz="4" w:space="0" w:color="auto"/>
              <w:left w:val="single" w:sz="4" w:space="0" w:color="auto"/>
              <w:bottom w:val="single" w:sz="4" w:space="0" w:color="auto"/>
              <w:right w:val="single" w:sz="4" w:space="0" w:color="auto"/>
            </w:tcBorders>
            <w:vAlign w:val="center"/>
            <w:hideMark/>
          </w:tcPr>
          <w:p w14:paraId="6B353C65" w14:textId="77777777" w:rsidR="0026563F" w:rsidRPr="0026563F" w:rsidRDefault="0026563F" w:rsidP="0026563F">
            <w:pPr>
              <w:jc w:val="center"/>
              <w:rPr>
                <w:szCs w:val="24"/>
              </w:rPr>
            </w:pPr>
            <w:r w:rsidRPr="0026563F">
              <w:rPr>
                <w:szCs w:val="24"/>
              </w:rPr>
              <w:t>Pavardė, vardas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45ADE8E" w14:textId="77777777" w:rsidR="0026563F" w:rsidRPr="0026563F" w:rsidRDefault="0026563F" w:rsidP="0026563F">
            <w:pPr>
              <w:jc w:val="center"/>
              <w:rPr>
                <w:szCs w:val="24"/>
              </w:rPr>
            </w:pPr>
            <w:r w:rsidRPr="0026563F">
              <w:rPr>
                <w:szCs w:val="24"/>
              </w:rPr>
              <w:t>Įvyko posėdžių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18F521" w14:textId="77777777" w:rsidR="0026563F" w:rsidRPr="0026563F" w:rsidRDefault="0026563F" w:rsidP="0026563F">
            <w:pPr>
              <w:ind w:left="-171" w:right="-171"/>
              <w:jc w:val="center"/>
              <w:rPr>
                <w:szCs w:val="24"/>
              </w:rPr>
            </w:pPr>
            <w:r w:rsidRPr="0026563F">
              <w:rPr>
                <w:szCs w:val="24"/>
              </w:rPr>
              <w:t>Dalyvavo</w:t>
            </w:r>
          </w:p>
        </w:tc>
        <w:tc>
          <w:tcPr>
            <w:tcW w:w="1418" w:type="dxa"/>
            <w:tcBorders>
              <w:top w:val="single" w:sz="4" w:space="0" w:color="auto"/>
              <w:left w:val="single" w:sz="4" w:space="0" w:color="auto"/>
              <w:bottom w:val="single" w:sz="4" w:space="0" w:color="auto"/>
              <w:right w:val="single" w:sz="4" w:space="0" w:color="auto"/>
            </w:tcBorders>
            <w:hideMark/>
          </w:tcPr>
          <w:p w14:paraId="2180E375" w14:textId="77777777" w:rsidR="0026563F" w:rsidRPr="0026563F" w:rsidRDefault="0026563F" w:rsidP="0026563F">
            <w:pPr>
              <w:jc w:val="center"/>
              <w:rPr>
                <w:szCs w:val="24"/>
              </w:rPr>
            </w:pPr>
            <w:r w:rsidRPr="0026563F">
              <w:rPr>
                <w:szCs w:val="24"/>
              </w:rPr>
              <w:t>Praleistų posėdžių skaičius</w:t>
            </w:r>
          </w:p>
          <w:p w14:paraId="68A2CBA1" w14:textId="77777777" w:rsidR="0026563F" w:rsidRPr="0026563F" w:rsidRDefault="0026563F" w:rsidP="0026563F">
            <w:pPr>
              <w:jc w:val="center"/>
              <w:rPr>
                <w:szCs w:val="24"/>
              </w:rPr>
            </w:pPr>
            <w:r w:rsidRPr="0026563F">
              <w:rPr>
                <w:szCs w:val="24"/>
              </w:rPr>
              <w:t xml:space="preserve">(nurodyta </w:t>
            </w:r>
            <w:proofErr w:type="spellStart"/>
            <w:r w:rsidRPr="0026563F">
              <w:rPr>
                <w:szCs w:val="24"/>
              </w:rPr>
              <w:t>nedalyva</w:t>
            </w:r>
            <w:proofErr w:type="spellEnd"/>
            <w:r w:rsidRPr="0026563F">
              <w:rPr>
                <w:szCs w:val="24"/>
              </w:rPr>
              <w:t>-vimo priežastis)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86ACE4F" w14:textId="77777777" w:rsidR="0026563F" w:rsidRPr="0026563F" w:rsidRDefault="0026563F" w:rsidP="0026563F">
            <w:pPr>
              <w:jc w:val="center"/>
              <w:rPr>
                <w:szCs w:val="24"/>
              </w:rPr>
            </w:pPr>
            <w:r w:rsidRPr="0026563F">
              <w:rPr>
                <w:szCs w:val="24"/>
              </w:rPr>
              <w:t>Praleistų posėdžių skaičius</w:t>
            </w:r>
          </w:p>
          <w:p w14:paraId="447978FA" w14:textId="77777777" w:rsidR="0026563F" w:rsidRPr="0026563F" w:rsidRDefault="0026563F" w:rsidP="0026563F">
            <w:pPr>
              <w:jc w:val="center"/>
              <w:rPr>
                <w:szCs w:val="24"/>
              </w:rPr>
            </w:pPr>
            <w:r w:rsidRPr="0026563F">
              <w:rPr>
                <w:szCs w:val="24"/>
              </w:rPr>
              <w:t xml:space="preserve">(nenurodyta </w:t>
            </w:r>
            <w:proofErr w:type="spellStart"/>
            <w:r w:rsidRPr="0026563F">
              <w:rPr>
                <w:szCs w:val="24"/>
              </w:rPr>
              <w:t>nedalyva</w:t>
            </w:r>
            <w:proofErr w:type="spellEnd"/>
            <w:r w:rsidRPr="0026563F">
              <w:rPr>
                <w:szCs w:val="24"/>
              </w:rPr>
              <w:t>-vimo priežastis)</w:t>
            </w:r>
          </w:p>
        </w:tc>
      </w:tr>
      <w:tr w:rsidR="0026563F" w:rsidRPr="0026563F" w14:paraId="3D2A9E17"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6CC03303" w14:textId="77777777" w:rsidR="0026563F" w:rsidRPr="0026563F" w:rsidRDefault="0026563F" w:rsidP="0026563F">
            <w:pPr>
              <w:jc w:val="center"/>
              <w:rPr>
                <w:szCs w:val="24"/>
              </w:rPr>
            </w:pPr>
            <w:r w:rsidRPr="0026563F">
              <w:rPr>
                <w:szCs w:val="24"/>
              </w:rPr>
              <w:t>1.</w:t>
            </w:r>
          </w:p>
        </w:tc>
        <w:tc>
          <w:tcPr>
            <w:tcW w:w="3708" w:type="dxa"/>
            <w:tcBorders>
              <w:top w:val="single" w:sz="4" w:space="0" w:color="auto"/>
              <w:left w:val="single" w:sz="4" w:space="0" w:color="auto"/>
              <w:bottom w:val="single" w:sz="4" w:space="0" w:color="auto"/>
              <w:right w:val="single" w:sz="4" w:space="0" w:color="auto"/>
            </w:tcBorders>
            <w:hideMark/>
          </w:tcPr>
          <w:p w14:paraId="2471F799" w14:textId="77777777" w:rsidR="0026563F" w:rsidRPr="0026563F" w:rsidRDefault="0026563F" w:rsidP="0026563F">
            <w:pPr>
              <w:jc w:val="both"/>
              <w:rPr>
                <w:szCs w:val="24"/>
              </w:rPr>
            </w:pPr>
            <w:r w:rsidRPr="0026563F">
              <w:rPr>
                <w:szCs w:val="24"/>
              </w:rPr>
              <w:t>Bajoras Andrius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3347C94"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4F9C04FE"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14:paraId="2F786C33"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39DBB7E5" w14:textId="77777777" w:rsidR="0026563F" w:rsidRPr="0026563F" w:rsidRDefault="0026563F" w:rsidP="0026563F">
            <w:pPr>
              <w:jc w:val="center"/>
              <w:rPr>
                <w:b/>
                <w:szCs w:val="24"/>
              </w:rPr>
            </w:pPr>
          </w:p>
        </w:tc>
      </w:tr>
      <w:tr w:rsidR="0026563F" w:rsidRPr="0026563F" w14:paraId="3F2EAA37"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26FFA04A" w14:textId="77777777" w:rsidR="0026563F" w:rsidRPr="0026563F" w:rsidRDefault="0026563F" w:rsidP="0026563F">
            <w:pPr>
              <w:jc w:val="center"/>
              <w:rPr>
                <w:szCs w:val="24"/>
              </w:rPr>
            </w:pPr>
            <w:r w:rsidRPr="0026563F">
              <w:rPr>
                <w:szCs w:val="24"/>
              </w:rPr>
              <w:t>2.</w:t>
            </w:r>
          </w:p>
        </w:tc>
        <w:tc>
          <w:tcPr>
            <w:tcW w:w="3708" w:type="dxa"/>
            <w:tcBorders>
              <w:top w:val="single" w:sz="4" w:space="0" w:color="auto"/>
              <w:left w:val="single" w:sz="4" w:space="0" w:color="auto"/>
              <w:bottom w:val="single" w:sz="4" w:space="0" w:color="auto"/>
              <w:right w:val="single" w:sz="4" w:space="0" w:color="auto"/>
            </w:tcBorders>
            <w:hideMark/>
          </w:tcPr>
          <w:p w14:paraId="37B4F8BF" w14:textId="77777777" w:rsidR="0026563F" w:rsidRPr="0026563F" w:rsidRDefault="0026563F" w:rsidP="0026563F">
            <w:pPr>
              <w:jc w:val="both"/>
              <w:rPr>
                <w:szCs w:val="24"/>
              </w:rPr>
            </w:pPr>
            <w:r w:rsidRPr="0026563F">
              <w:rPr>
                <w:szCs w:val="24"/>
              </w:rPr>
              <w:t>Dočkus Arvydas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4B78444"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7F59E61D"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tcPr>
          <w:p w14:paraId="36DDD654"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77742EA7" w14:textId="77777777" w:rsidR="0026563F" w:rsidRPr="0026563F" w:rsidRDefault="0026563F" w:rsidP="0026563F">
            <w:pPr>
              <w:jc w:val="center"/>
              <w:rPr>
                <w:b/>
                <w:szCs w:val="24"/>
              </w:rPr>
            </w:pPr>
          </w:p>
        </w:tc>
      </w:tr>
      <w:tr w:rsidR="0026563F" w:rsidRPr="0026563F" w14:paraId="2006CA19"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7C44C908" w14:textId="77777777" w:rsidR="0026563F" w:rsidRPr="0026563F" w:rsidRDefault="0026563F" w:rsidP="0026563F">
            <w:pPr>
              <w:jc w:val="center"/>
              <w:rPr>
                <w:szCs w:val="24"/>
              </w:rPr>
            </w:pPr>
            <w:r w:rsidRPr="0026563F">
              <w:rPr>
                <w:szCs w:val="24"/>
              </w:rPr>
              <w:t>3.</w:t>
            </w:r>
          </w:p>
        </w:tc>
        <w:tc>
          <w:tcPr>
            <w:tcW w:w="3708" w:type="dxa"/>
            <w:tcBorders>
              <w:top w:val="single" w:sz="4" w:space="0" w:color="auto"/>
              <w:left w:val="single" w:sz="4" w:space="0" w:color="auto"/>
              <w:bottom w:val="single" w:sz="4" w:space="0" w:color="auto"/>
              <w:right w:val="single" w:sz="4" w:space="0" w:color="auto"/>
            </w:tcBorders>
            <w:hideMark/>
          </w:tcPr>
          <w:p w14:paraId="75E13BED" w14:textId="77777777" w:rsidR="0026563F" w:rsidRPr="0026563F" w:rsidRDefault="0026563F" w:rsidP="0026563F">
            <w:pPr>
              <w:rPr>
                <w:szCs w:val="24"/>
              </w:rPr>
            </w:pPr>
            <w:r w:rsidRPr="0026563F">
              <w:rPr>
                <w:szCs w:val="24"/>
              </w:rPr>
              <w:t>Gečas Gediminas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CC4F566"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0B071F1A" w14:textId="77777777" w:rsidR="0026563F" w:rsidRPr="0026563F" w:rsidRDefault="0026563F" w:rsidP="0026563F">
            <w:pPr>
              <w:jc w:val="center"/>
              <w:rPr>
                <w:bCs/>
                <w:szCs w:val="24"/>
              </w:rPr>
            </w:pPr>
            <w:r w:rsidRPr="0026563F">
              <w:rPr>
                <w:bCs/>
                <w:szCs w:val="24"/>
              </w:rPr>
              <w:t>8</w:t>
            </w:r>
          </w:p>
        </w:tc>
        <w:tc>
          <w:tcPr>
            <w:tcW w:w="1418" w:type="dxa"/>
            <w:tcBorders>
              <w:top w:val="single" w:sz="4" w:space="0" w:color="auto"/>
              <w:left w:val="single" w:sz="4" w:space="0" w:color="auto"/>
              <w:bottom w:val="single" w:sz="4" w:space="0" w:color="auto"/>
              <w:right w:val="single" w:sz="4" w:space="0" w:color="auto"/>
            </w:tcBorders>
          </w:tcPr>
          <w:p w14:paraId="2B40E224" w14:textId="77777777" w:rsidR="0026563F" w:rsidRPr="0026563F" w:rsidRDefault="0026563F" w:rsidP="0026563F">
            <w:pPr>
              <w:jc w:val="center"/>
              <w:rPr>
                <w:bCs/>
                <w:szCs w:val="24"/>
              </w:rPr>
            </w:pPr>
            <w:r w:rsidRPr="0026563F">
              <w:rPr>
                <w:bCs/>
                <w:szCs w:val="24"/>
              </w:rPr>
              <w:t>1</w:t>
            </w:r>
          </w:p>
        </w:tc>
        <w:tc>
          <w:tcPr>
            <w:tcW w:w="1418" w:type="dxa"/>
            <w:tcBorders>
              <w:top w:val="single" w:sz="4" w:space="0" w:color="auto"/>
              <w:left w:val="single" w:sz="4" w:space="0" w:color="auto"/>
              <w:bottom w:val="single" w:sz="4" w:space="0" w:color="auto"/>
              <w:right w:val="single" w:sz="4" w:space="0" w:color="auto"/>
            </w:tcBorders>
          </w:tcPr>
          <w:p w14:paraId="733053AB" w14:textId="77777777" w:rsidR="0026563F" w:rsidRPr="0026563F" w:rsidRDefault="0026563F" w:rsidP="0026563F">
            <w:pPr>
              <w:jc w:val="center"/>
              <w:rPr>
                <w:b/>
                <w:szCs w:val="24"/>
              </w:rPr>
            </w:pPr>
          </w:p>
        </w:tc>
      </w:tr>
      <w:tr w:rsidR="0026563F" w:rsidRPr="0026563F" w14:paraId="5FC5225F"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3F83E80A" w14:textId="77777777" w:rsidR="0026563F" w:rsidRPr="0026563F" w:rsidRDefault="0026563F" w:rsidP="0026563F">
            <w:pPr>
              <w:jc w:val="center"/>
              <w:rPr>
                <w:szCs w:val="24"/>
              </w:rPr>
            </w:pPr>
            <w:r w:rsidRPr="0026563F">
              <w:rPr>
                <w:szCs w:val="24"/>
              </w:rPr>
              <w:t>4.</w:t>
            </w:r>
          </w:p>
        </w:tc>
        <w:tc>
          <w:tcPr>
            <w:tcW w:w="3708" w:type="dxa"/>
            <w:tcBorders>
              <w:top w:val="single" w:sz="4" w:space="0" w:color="auto"/>
              <w:left w:val="single" w:sz="4" w:space="0" w:color="auto"/>
              <w:bottom w:val="single" w:sz="4" w:space="0" w:color="auto"/>
              <w:right w:val="single" w:sz="4" w:space="0" w:color="auto"/>
            </w:tcBorders>
            <w:hideMark/>
          </w:tcPr>
          <w:p w14:paraId="4269A1FF" w14:textId="77777777" w:rsidR="0026563F" w:rsidRPr="0026563F" w:rsidRDefault="0026563F" w:rsidP="0026563F">
            <w:pPr>
              <w:rPr>
                <w:szCs w:val="24"/>
              </w:rPr>
            </w:pPr>
            <w:proofErr w:type="spellStart"/>
            <w:r w:rsidRPr="0026563F">
              <w:rPr>
                <w:szCs w:val="24"/>
              </w:rPr>
              <w:t>Grigorian</w:t>
            </w:r>
            <w:proofErr w:type="spellEnd"/>
            <w:r w:rsidRPr="0026563F">
              <w:rPr>
                <w:szCs w:val="24"/>
              </w:rPr>
              <w:t xml:space="preserve"> Svetlana</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9788FB9"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512E8F1D" w14:textId="77777777" w:rsidR="0026563F" w:rsidRPr="0026563F" w:rsidRDefault="0026563F" w:rsidP="0026563F">
            <w:pPr>
              <w:jc w:val="center"/>
              <w:rPr>
                <w:bCs/>
                <w:szCs w:val="24"/>
              </w:rPr>
            </w:pPr>
            <w:r w:rsidRPr="0026563F">
              <w:rPr>
                <w:bCs/>
                <w:szCs w:val="24"/>
              </w:rPr>
              <w:t>8</w:t>
            </w:r>
          </w:p>
        </w:tc>
        <w:tc>
          <w:tcPr>
            <w:tcW w:w="1418" w:type="dxa"/>
            <w:tcBorders>
              <w:top w:val="single" w:sz="4" w:space="0" w:color="auto"/>
              <w:left w:val="single" w:sz="4" w:space="0" w:color="auto"/>
              <w:bottom w:val="single" w:sz="4" w:space="0" w:color="auto"/>
              <w:right w:val="single" w:sz="4" w:space="0" w:color="auto"/>
            </w:tcBorders>
          </w:tcPr>
          <w:p w14:paraId="02351C63" w14:textId="77777777" w:rsidR="0026563F" w:rsidRPr="0026563F" w:rsidRDefault="0026563F" w:rsidP="0026563F">
            <w:pPr>
              <w:jc w:val="center"/>
              <w:rPr>
                <w:bCs/>
                <w:szCs w:val="24"/>
              </w:rPr>
            </w:pPr>
            <w:r w:rsidRPr="0026563F">
              <w:rPr>
                <w:bCs/>
                <w:szCs w:val="24"/>
              </w:rPr>
              <w:t>1</w:t>
            </w:r>
          </w:p>
        </w:tc>
        <w:tc>
          <w:tcPr>
            <w:tcW w:w="1418" w:type="dxa"/>
            <w:tcBorders>
              <w:top w:val="single" w:sz="4" w:space="0" w:color="auto"/>
              <w:left w:val="single" w:sz="4" w:space="0" w:color="auto"/>
              <w:bottom w:val="single" w:sz="4" w:space="0" w:color="auto"/>
              <w:right w:val="single" w:sz="4" w:space="0" w:color="auto"/>
            </w:tcBorders>
          </w:tcPr>
          <w:p w14:paraId="4A8EB511" w14:textId="77777777" w:rsidR="0026563F" w:rsidRPr="0026563F" w:rsidRDefault="0026563F" w:rsidP="0026563F">
            <w:pPr>
              <w:jc w:val="center"/>
              <w:rPr>
                <w:b/>
                <w:szCs w:val="24"/>
              </w:rPr>
            </w:pPr>
          </w:p>
        </w:tc>
      </w:tr>
      <w:tr w:rsidR="0026563F" w:rsidRPr="0026563F" w14:paraId="1E3D2AEC"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28C47526" w14:textId="77777777" w:rsidR="0026563F" w:rsidRPr="0026563F" w:rsidRDefault="0026563F" w:rsidP="0026563F">
            <w:pPr>
              <w:jc w:val="center"/>
              <w:rPr>
                <w:szCs w:val="24"/>
              </w:rPr>
            </w:pPr>
            <w:r w:rsidRPr="0026563F">
              <w:rPr>
                <w:szCs w:val="24"/>
              </w:rPr>
              <w:t xml:space="preserve">5. </w:t>
            </w:r>
          </w:p>
        </w:tc>
        <w:tc>
          <w:tcPr>
            <w:tcW w:w="3708" w:type="dxa"/>
            <w:tcBorders>
              <w:top w:val="single" w:sz="4" w:space="0" w:color="auto"/>
              <w:left w:val="single" w:sz="4" w:space="0" w:color="auto"/>
              <w:bottom w:val="single" w:sz="4" w:space="0" w:color="auto"/>
              <w:right w:val="single" w:sz="4" w:space="0" w:color="auto"/>
            </w:tcBorders>
            <w:hideMark/>
          </w:tcPr>
          <w:p w14:paraId="13CEF618" w14:textId="77777777" w:rsidR="0026563F" w:rsidRPr="0026563F" w:rsidRDefault="0026563F" w:rsidP="0026563F">
            <w:pPr>
              <w:rPr>
                <w:szCs w:val="24"/>
              </w:rPr>
            </w:pPr>
            <w:r w:rsidRPr="0026563F">
              <w:rPr>
                <w:szCs w:val="24"/>
              </w:rPr>
              <w:t>Jurevičius Domininkas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5C3AE8B"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3F0BCA56"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tcPr>
          <w:p w14:paraId="425E15CA"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2E76CA57" w14:textId="77777777" w:rsidR="0026563F" w:rsidRPr="0026563F" w:rsidRDefault="0026563F" w:rsidP="0026563F">
            <w:pPr>
              <w:jc w:val="center"/>
              <w:rPr>
                <w:b/>
                <w:szCs w:val="24"/>
              </w:rPr>
            </w:pPr>
          </w:p>
        </w:tc>
      </w:tr>
      <w:tr w:rsidR="0026563F" w:rsidRPr="0026563F" w14:paraId="6CB7EEFA"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2BA465DE" w14:textId="77777777" w:rsidR="0026563F" w:rsidRPr="0026563F" w:rsidRDefault="0026563F" w:rsidP="0026563F">
            <w:pPr>
              <w:jc w:val="center"/>
              <w:rPr>
                <w:szCs w:val="24"/>
              </w:rPr>
            </w:pPr>
            <w:r w:rsidRPr="0026563F">
              <w:rPr>
                <w:szCs w:val="24"/>
              </w:rPr>
              <w:t>6.</w:t>
            </w:r>
          </w:p>
        </w:tc>
        <w:tc>
          <w:tcPr>
            <w:tcW w:w="3708" w:type="dxa"/>
            <w:tcBorders>
              <w:top w:val="single" w:sz="4" w:space="0" w:color="auto"/>
              <w:left w:val="single" w:sz="4" w:space="0" w:color="auto"/>
              <w:bottom w:val="single" w:sz="4" w:space="0" w:color="auto"/>
              <w:right w:val="single" w:sz="4" w:space="0" w:color="auto"/>
            </w:tcBorders>
            <w:hideMark/>
          </w:tcPr>
          <w:p w14:paraId="5CE4D016" w14:textId="77777777" w:rsidR="0026563F" w:rsidRPr="0026563F" w:rsidRDefault="0026563F" w:rsidP="0026563F">
            <w:pPr>
              <w:jc w:val="both"/>
              <w:rPr>
                <w:szCs w:val="24"/>
              </w:rPr>
            </w:pPr>
            <w:r w:rsidRPr="0026563F">
              <w:rPr>
                <w:szCs w:val="24"/>
              </w:rPr>
              <w:t>Kubilius Darius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10FBF0C"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64210E24"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14:paraId="632872A9"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21C3B9B4" w14:textId="77777777" w:rsidR="0026563F" w:rsidRPr="0026563F" w:rsidRDefault="0026563F" w:rsidP="0026563F">
            <w:pPr>
              <w:jc w:val="center"/>
              <w:rPr>
                <w:b/>
                <w:szCs w:val="24"/>
              </w:rPr>
            </w:pPr>
          </w:p>
        </w:tc>
      </w:tr>
      <w:tr w:rsidR="0026563F" w:rsidRPr="0026563F" w14:paraId="071D191C"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6757DCB0" w14:textId="77777777" w:rsidR="0026563F" w:rsidRPr="0026563F" w:rsidRDefault="0026563F" w:rsidP="0026563F">
            <w:pPr>
              <w:jc w:val="center"/>
              <w:rPr>
                <w:szCs w:val="24"/>
              </w:rPr>
            </w:pPr>
            <w:r w:rsidRPr="0026563F">
              <w:rPr>
                <w:szCs w:val="24"/>
              </w:rPr>
              <w:t>7.</w:t>
            </w:r>
          </w:p>
        </w:tc>
        <w:tc>
          <w:tcPr>
            <w:tcW w:w="3708" w:type="dxa"/>
            <w:tcBorders>
              <w:top w:val="single" w:sz="4" w:space="0" w:color="auto"/>
              <w:left w:val="single" w:sz="4" w:space="0" w:color="auto"/>
              <w:bottom w:val="single" w:sz="4" w:space="0" w:color="auto"/>
              <w:right w:val="single" w:sz="4" w:space="0" w:color="auto"/>
            </w:tcBorders>
            <w:hideMark/>
          </w:tcPr>
          <w:p w14:paraId="30BA2D1F" w14:textId="77777777" w:rsidR="0026563F" w:rsidRPr="0026563F" w:rsidRDefault="0026563F" w:rsidP="0026563F">
            <w:pPr>
              <w:rPr>
                <w:szCs w:val="24"/>
              </w:rPr>
            </w:pPr>
            <w:r w:rsidRPr="0026563F">
              <w:rPr>
                <w:szCs w:val="24"/>
              </w:rPr>
              <w:t xml:space="preserve">Kulikauskienė </w:t>
            </w:r>
            <w:proofErr w:type="spellStart"/>
            <w:r w:rsidRPr="0026563F">
              <w:rPr>
                <w:szCs w:val="24"/>
              </w:rPr>
              <w:t>Sondra</w:t>
            </w:r>
            <w:proofErr w:type="spellEnd"/>
          </w:p>
        </w:tc>
        <w:tc>
          <w:tcPr>
            <w:tcW w:w="1124" w:type="dxa"/>
            <w:tcBorders>
              <w:top w:val="single" w:sz="4" w:space="0" w:color="auto"/>
              <w:left w:val="single" w:sz="4" w:space="0" w:color="auto"/>
              <w:bottom w:val="single" w:sz="4" w:space="0" w:color="auto"/>
              <w:right w:val="single" w:sz="4" w:space="0" w:color="auto"/>
            </w:tcBorders>
            <w:vAlign w:val="center"/>
            <w:hideMark/>
          </w:tcPr>
          <w:p w14:paraId="7161C84A"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4F4DAA68" w14:textId="77777777" w:rsidR="0026563F" w:rsidRPr="0026563F" w:rsidRDefault="0026563F" w:rsidP="0026563F">
            <w:pPr>
              <w:jc w:val="center"/>
              <w:rPr>
                <w:bCs/>
                <w:szCs w:val="24"/>
              </w:rPr>
            </w:pPr>
            <w:r w:rsidRPr="0026563F">
              <w:rPr>
                <w:bCs/>
                <w:szCs w:val="24"/>
              </w:rPr>
              <w:t>6</w:t>
            </w:r>
          </w:p>
        </w:tc>
        <w:tc>
          <w:tcPr>
            <w:tcW w:w="1418" w:type="dxa"/>
            <w:tcBorders>
              <w:top w:val="single" w:sz="4" w:space="0" w:color="auto"/>
              <w:left w:val="single" w:sz="4" w:space="0" w:color="auto"/>
              <w:bottom w:val="single" w:sz="4" w:space="0" w:color="auto"/>
              <w:right w:val="single" w:sz="4" w:space="0" w:color="auto"/>
            </w:tcBorders>
            <w:vAlign w:val="center"/>
          </w:tcPr>
          <w:p w14:paraId="718F246E" w14:textId="77777777" w:rsidR="0026563F" w:rsidRPr="0026563F" w:rsidRDefault="0026563F" w:rsidP="0026563F">
            <w:pPr>
              <w:jc w:val="center"/>
              <w:rPr>
                <w:bCs/>
                <w:szCs w:val="24"/>
              </w:rPr>
            </w:pPr>
            <w:r w:rsidRPr="0026563F">
              <w:rPr>
                <w:bCs/>
                <w:szCs w:val="24"/>
              </w:rPr>
              <w:t>3</w:t>
            </w:r>
          </w:p>
        </w:tc>
        <w:tc>
          <w:tcPr>
            <w:tcW w:w="1418" w:type="dxa"/>
            <w:tcBorders>
              <w:top w:val="single" w:sz="4" w:space="0" w:color="auto"/>
              <w:left w:val="single" w:sz="4" w:space="0" w:color="auto"/>
              <w:bottom w:val="single" w:sz="4" w:space="0" w:color="auto"/>
              <w:right w:val="single" w:sz="4" w:space="0" w:color="auto"/>
            </w:tcBorders>
          </w:tcPr>
          <w:p w14:paraId="1B758933" w14:textId="77777777" w:rsidR="0026563F" w:rsidRPr="0026563F" w:rsidRDefault="0026563F" w:rsidP="0026563F">
            <w:pPr>
              <w:jc w:val="center"/>
              <w:rPr>
                <w:b/>
                <w:szCs w:val="24"/>
              </w:rPr>
            </w:pPr>
          </w:p>
        </w:tc>
      </w:tr>
      <w:tr w:rsidR="0026563F" w:rsidRPr="0026563F" w14:paraId="4BD4F9E1"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025907C4" w14:textId="77777777" w:rsidR="0026563F" w:rsidRPr="0026563F" w:rsidRDefault="0026563F" w:rsidP="0026563F">
            <w:pPr>
              <w:jc w:val="center"/>
              <w:rPr>
                <w:szCs w:val="24"/>
              </w:rPr>
            </w:pPr>
            <w:r w:rsidRPr="0026563F">
              <w:rPr>
                <w:szCs w:val="24"/>
              </w:rPr>
              <w:t>8.</w:t>
            </w:r>
          </w:p>
        </w:tc>
        <w:tc>
          <w:tcPr>
            <w:tcW w:w="3708" w:type="dxa"/>
            <w:tcBorders>
              <w:top w:val="single" w:sz="4" w:space="0" w:color="auto"/>
              <w:left w:val="single" w:sz="4" w:space="0" w:color="auto"/>
              <w:bottom w:val="single" w:sz="4" w:space="0" w:color="auto"/>
              <w:right w:val="single" w:sz="4" w:space="0" w:color="auto"/>
            </w:tcBorders>
            <w:hideMark/>
          </w:tcPr>
          <w:p w14:paraId="2C8B8D59" w14:textId="77777777" w:rsidR="0026563F" w:rsidRPr="0026563F" w:rsidRDefault="0026563F" w:rsidP="0026563F">
            <w:pPr>
              <w:rPr>
                <w:szCs w:val="24"/>
              </w:rPr>
            </w:pPr>
            <w:proofErr w:type="spellStart"/>
            <w:r w:rsidRPr="0026563F">
              <w:rPr>
                <w:szCs w:val="24"/>
              </w:rPr>
              <w:t>Kuznecova</w:t>
            </w:r>
            <w:proofErr w:type="spellEnd"/>
            <w:r w:rsidRPr="0026563F">
              <w:rPr>
                <w:szCs w:val="24"/>
              </w:rPr>
              <w:t xml:space="preserve"> Elena</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0BA4A15"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05B8BB55" w14:textId="77777777" w:rsidR="0026563F" w:rsidRPr="0026563F" w:rsidRDefault="0026563F" w:rsidP="0026563F">
            <w:pPr>
              <w:jc w:val="center"/>
              <w:rPr>
                <w:bCs/>
                <w:szCs w:val="24"/>
              </w:rPr>
            </w:pPr>
            <w:r w:rsidRPr="0026563F">
              <w:rPr>
                <w:bCs/>
                <w:szCs w:val="24"/>
              </w:rPr>
              <w:t>8</w:t>
            </w:r>
          </w:p>
        </w:tc>
        <w:tc>
          <w:tcPr>
            <w:tcW w:w="1418" w:type="dxa"/>
            <w:tcBorders>
              <w:top w:val="single" w:sz="4" w:space="0" w:color="auto"/>
              <w:left w:val="single" w:sz="4" w:space="0" w:color="auto"/>
              <w:bottom w:val="single" w:sz="4" w:space="0" w:color="auto"/>
              <w:right w:val="single" w:sz="4" w:space="0" w:color="auto"/>
            </w:tcBorders>
            <w:vAlign w:val="center"/>
          </w:tcPr>
          <w:p w14:paraId="1AF76C19" w14:textId="77777777" w:rsidR="0026563F" w:rsidRPr="0026563F" w:rsidRDefault="0026563F" w:rsidP="0026563F">
            <w:pPr>
              <w:jc w:val="center"/>
              <w:rPr>
                <w:bCs/>
                <w:szCs w:val="24"/>
              </w:rPr>
            </w:pPr>
            <w:r w:rsidRPr="0026563F">
              <w:rPr>
                <w:bCs/>
                <w:szCs w:val="24"/>
              </w:rPr>
              <w:t>1</w:t>
            </w:r>
          </w:p>
        </w:tc>
        <w:tc>
          <w:tcPr>
            <w:tcW w:w="1418" w:type="dxa"/>
            <w:tcBorders>
              <w:top w:val="single" w:sz="4" w:space="0" w:color="auto"/>
              <w:left w:val="single" w:sz="4" w:space="0" w:color="auto"/>
              <w:bottom w:val="single" w:sz="4" w:space="0" w:color="auto"/>
              <w:right w:val="single" w:sz="4" w:space="0" w:color="auto"/>
            </w:tcBorders>
          </w:tcPr>
          <w:p w14:paraId="20FAAD3E" w14:textId="77777777" w:rsidR="0026563F" w:rsidRPr="0026563F" w:rsidRDefault="0026563F" w:rsidP="0026563F">
            <w:pPr>
              <w:jc w:val="center"/>
              <w:rPr>
                <w:b/>
                <w:szCs w:val="24"/>
              </w:rPr>
            </w:pPr>
          </w:p>
        </w:tc>
      </w:tr>
      <w:tr w:rsidR="0026563F" w:rsidRPr="0026563F" w14:paraId="5CD8EEDC"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44830078" w14:textId="77777777" w:rsidR="0026563F" w:rsidRPr="0026563F" w:rsidRDefault="0026563F" w:rsidP="0026563F">
            <w:pPr>
              <w:jc w:val="center"/>
              <w:rPr>
                <w:szCs w:val="24"/>
              </w:rPr>
            </w:pPr>
            <w:r w:rsidRPr="0026563F">
              <w:rPr>
                <w:szCs w:val="24"/>
              </w:rPr>
              <w:t>9.</w:t>
            </w:r>
          </w:p>
        </w:tc>
        <w:tc>
          <w:tcPr>
            <w:tcW w:w="3708" w:type="dxa"/>
            <w:tcBorders>
              <w:top w:val="single" w:sz="4" w:space="0" w:color="auto"/>
              <w:left w:val="single" w:sz="4" w:space="0" w:color="auto"/>
              <w:bottom w:val="single" w:sz="4" w:space="0" w:color="auto"/>
              <w:right w:val="single" w:sz="4" w:space="0" w:color="auto"/>
            </w:tcBorders>
            <w:hideMark/>
          </w:tcPr>
          <w:p w14:paraId="70B5E7F0" w14:textId="77777777" w:rsidR="0026563F" w:rsidRPr="0026563F" w:rsidRDefault="0026563F" w:rsidP="0026563F">
            <w:pPr>
              <w:rPr>
                <w:szCs w:val="24"/>
              </w:rPr>
            </w:pPr>
            <w:r w:rsidRPr="0026563F">
              <w:rPr>
                <w:szCs w:val="24"/>
              </w:rPr>
              <w:t>Mikalkėnas Rimantas Antanas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D8FD50E"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61ED3F18"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14:paraId="659A60B8"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6E7D6D59" w14:textId="77777777" w:rsidR="0026563F" w:rsidRPr="0026563F" w:rsidRDefault="0026563F" w:rsidP="0026563F">
            <w:pPr>
              <w:jc w:val="center"/>
              <w:rPr>
                <w:b/>
                <w:szCs w:val="24"/>
              </w:rPr>
            </w:pPr>
          </w:p>
        </w:tc>
      </w:tr>
      <w:tr w:rsidR="0026563F" w:rsidRPr="0026563F" w14:paraId="71C386A4"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09504DC2" w14:textId="77777777" w:rsidR="0026563F" w:rsidRPr="0026563F" w:rsidRDefault="0026563F" w:rsidP="0026563F">
            <w:pPr>
              <w:jc w:val="center"/>
              <w:rPr>
                <w:szCs w:val="24"/>
              </w:rPr>
            </w:pPr>
            <w:r w:rsidRPr="0026563F">
              <w:rPr>
                <w:szCs w:val="24"/>
              </w:rPr>
              <w:t>10.</w:t>
            </w:r>
          </w:p>
        </w:tc>
        <w:tc>
          <w:tcPr>
            <w:tcW w:w="3708" w:type="dxa"/>
            <w:tcBorders>
              <w:top w:val="single" w:sz="4" w:space="0" w:color="auto"/>
              <w:left w:val="single" w:sz="4" w:space="0" w:color="auto"/>
              <w:bottom w:val="single" w:sz="4" w:space="0" w:color="auto"/>
              <w:right w:val="single" w:sz="4" w:space="0" w:color="auto"/>
            </w:tcBorders>
            <w:hideMark/>
          </w:tcPr>
          <w:p w14:paraId="68C3CB2A" w14:textId="77777777" w:rsidR="0026563F" w:rsidRPr="0026563F" w:rsidRDefault="0026563F" w:rsidP="0026563F">
            <w:pPr>
              <w:rPr>
                <w:szCs w:val="24"/>
              </w:rPr>
            </w:pPr>
            <w:proofErr w:type="spellStart"/>
            <w:r w:rsidRPr="0026563F">
              <w:rPr>
                <w:szCs w:val="24"/>
              </w:rPr>
              <w:t>Pociuvienė</w:t>
            </w:r>
            <w:proofErr w:type="spellEnd"/>
            <w:r w:rsidRPr="0026563F">
              <w:rPr>
                <w:szCs w:val="24"/>
              </w:rPr>
              <w:t xml:space="preserve"> Ilona</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A55F33C"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0E610AA2"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14:paraId="3BE1A76B"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5AE0810C" w14:textId="77777777" w:rsidR="0026563F" w:rsidRPr="0026563F" w:rsidRDefault="0026563F" w:rsidP="0026563F">
            <w:pPr>
              <w:jc w:val="center"/>
              <w:rPr>
                <w:b/>
                <w:szCs w:val="24"/>
              </w:rPr>
            </w:pPr>
          </w:p>
        </w:tc>
      </w:tr>
      <w:tr w:rsidR="0026563F" w:rsidRPr="0026563F" w14:paraId="28F56B34"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7511473F" w14:textId="77777777" w:rsidR="0026563F" w:rsidRPr="0026563F" w:rsidRDefault="0026563F" w:rsidP="0026563F">
            <w:pPr>
              <w:jc w:val="center"/>
              <w:rPr>
                <w:szCs w:val="24"/>
              </w:rPr>
            </w:pPr>
            <w:r w:rsidRPr="0026563F">
              <w:rPr>
                <w:szCs w:val="24"/>
              </w:rPr>
              <w:t>11.</w:t>
            </w:r>
          </w:p>
        </w:tc>
        <w:tc>
          <w:tcPr>
            <w:tcW w:w="3708" w:type="dxa"/>
            <w:tcBorders>
              <w:top w:val="single" w:sz="4" w:space="0" w:color="auto"/>
              <w:left w:val="single" w:sz="4" w:space="0" w:color="auto"/>
              <w:bottom w:val="single" w:sz="4" w:space="0" w:color="auto"/>
              <w:right w:val="single" w:sz="4" w:space="0" w:color="auto"/>
            </w:tcBorders>
            <w:hideMark/>
          </w:tcPr>
          <w:p w14:paraId="32E73DE3" w14:textId="77777777" w:rsidR="0026563F" w:rsidRPr="0026563F" w:rsidRDefault="0026563F" w:rsidP="0026563F">
            <w:pPr>
              <w:rPr>
                <w:szCs w:val="24"/>
              </w:rPr>
            </w:pPr>
            <w:r w:rsidRPr="0026563F">
              <w:rPr>
                <w:szCs w:val="24"/>
              </w:rPr>
              <w:t xml:space="preserve">Rojus Paulius </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C3E0CFF"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2385832E" w14:textId="77777777" w:rsidR="0026563F" w:rsidRPr="0026563F" w:rsidRDefault="0026563F" w:rsidP="0026563F">
            <w:pPr>
              <w:jc w:val="center"/>
              <w:rPr>
                <w:bCs/>
                <w:szCs w:val="24"/>
              </w:rPr>
            </w:pPr>
            <w:r w:rsidRPr="0026563F">
              <w:rPr>
                <w:bCs/>
                <w:szCs w:val="24"/>
              </w:rPr>
              <w:t>8</w:t>
            </w:r>
          </w:p>
        </w:tc>
        <w:tc>
          <w:tcPr>
            <w:tcW w:w="1418" w:type="dxa"/>
            <w:tcBorders>
              <w:top w:val="single" w:sz="4" w:space="0" w:color="auto"/>
              <w:left w:val="single" w:sz="4" w:space="0" w:color="auto"/>
              <w:bottom w:val="single" w:sz="4" w:space="0" w:color="auto"/>
              <w:right w:val="single" w:sz="4" w:space="0" w:color="auto"/>
            </w:tcBorders>
            <w:vAlign w:val="center"/>
          </w:tcPr>
          <w:p w14:paraId="54064EF5" w14:textId="77777777" w:rsidR="0026563F" w:rsidRPr="0026563F" w:rsidRDefault="0026563F" w:rsidP="0026563F">
            <w:pPr>
              <w:jc w:val="center"/>
              <w:rPr>
                <w:bCs/>
                <w:szCs w:val="24"/>
              </w:rPr>
            </w:pPr>
            <w:r w:rsidRPr="0026563F">
              <w:rPr>
                <w:bCs/>
                <w:szCs w:val="24"/>
              </w:rPr>
              <w:t>1</w:t>
            </w:r>
          </w:p>
        </w:tc>
        <w:tc>
          <w:tcPr>
            <w:tcW w:w="1418" w:type="dxa"/>
            <w:tcBorders>
              <w:top w:val="single" w:sz="4" w:space="0" w:color="auto"/>
              <w:left w:val="single" w:sz="4" w:space="0" w:color="auto"/>
              <w:bottom w:val="single" w:sz="4" w:space="0" w:color="auto"/>
              <w:right w:val="single" w:sz="4" w:space="0" w:color="auto"/>
            </w:tcBorders>
          </w:tcPr>
          <w:p w14:paraId="110FDF47" w14:textId="77777777" w:rsidR="0026563F" w:rsidRPr="0026563F" w:rsidRDefault="0026563F" w:rsidP="0026563F">
            <w:pPr>
              <w:jc w:val="center"/>
              <w:rPr>
                <w:b/>
                <w:szCs w:val="24"/>
              </w:rPr>
            </w:pPr>
          </w:p>
        </w:tc>
      </w:tr>
      <w:tr w:rsidR="0026563F" w:rsidRPr="0026563F" w14:paraId="604288B0"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6A1E7D82" w14:textId="77777777" w:rsidR="0026563F" w:rsidRPr="0026563F" w:rsidRDefault="0026563F" w:rsidP="0026563F">
            <w:pPr>
              <w:jc w:val="center"/>
              <w:rPr>
                <w:szCs w:val="24"/>
              </w:rPr>
            </w:pPr>
            <w:r w:rsidRPr="0026563F">
              <w:rPr>
                <w:szCs w:val="24"/>
              </w:rPr>
              <w:t>12.</w:t>
            </w:r>
          </w:p>
        </w:tc>
        <w:tc>
          <w:tcPr>
            <w:tcW w:w="3708" w:type="dxa"/>
            <w:tcBorders>
              <w:top w:val="single" w:sz="4" w:space="0" w:color="auto"/>
              <w:left w:val="single" w:sz="4" w:space="0" w:color="auto"/>
              <w:bottom w:val="single" w:sz="4" w:space="0" w:color="auto"/>
              <w:right w:val="single" w:sz="4" w:space="0" w:color="auto"/>
            </w:tcBorders>
            <w:hideMark/>
          </w:tcPr>
          <w:p w14:paraId="2EC1D957" w14:textId="77777777" w:rsidR="0026563F" w:rsidRPr="0026563F" w:rsidRDefault="0026563F" w:rsidP="0026563F">
            <w:pPr>
              <w:rPr>
                <w:szCs w:val="24"/>
              </w:rPr>
            </w:pPr>
            <w:proofErr w:type="spellStart"/>
            <w:r w:rsidRPr="0026563F">
              <w:rPr>
                <w:szCs w:val="24"/>
              </w:rPr>
              <w:t>Simė</w:t>
            </w:r>
            <w:proofErr w:type="spellEnd"/>
            <w:r w:rsidRPr="0026563F">
              <w:rPr>
                <w:szCs w:val="24"/>
              </w:rPr>
              <w:t xml:space="preserve"> Saulius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DBBB4C6"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0512E56D" w14:textId="77777777" w:rsidR="0026563F" w:rsidRPr="0026563F" w:rsidRDefault="0026563F" w:rsidP="0026563F">
            <w:pPr>
              <w:jc w:val="center"/>
              <w:rPr>
                <w:bCs/>
                <w:szCs w:val="24"/>
              </w:rPr>
            </w:pPr>
            <w:r w:rsidRPr="0026563F">
              <w:rPr>
                <w:bCs/>
                <w:szCs w:val="24"/>
              </w:rPr>
              <w:t>8</w:t>
            </w:r>
          </w:p>
        </w:tc>
        <w:tc>
          <w:tcPr>
            <w:tcW w:w="1418" w:type="dxa"/>
            <w:tcBorders>
              <w:top w:val="single" w:sz="4" w:space="0" w:color="auto"/>
              <w:left w:val="single" w:sz="4" w:space="0" w:color="auto"/>
              <w:bottom w:val="single" w:sz="4" w:space="0" w:color="auto"/>
              <w:right w:val="single" w:sz="4" w:space="0" w:color="auto"/>
            </w:tcBorders>
            <w:vAlign w:val="center"/>
          </w:tcPr>
          <w:p w14:paraId="40F843BD" w14:textId="77777777" w:rsidR="0026563F" w:rsidRPr="0026563F" w:rsidRDefault="0026563F" w:rsidP="0026563F">
            <w:pPr>
              <w:jc w:val="center"/>
              <w:rPr>
                <w:bCs/>
                <w:szCs w:val="24"/>
              </w:rPr>
            </w:pPr>
            <w:r w:rsidRPr="0026563F">
              <w:rPr>
                <w:bCs/>
                <w:szCs w:val="24"/>
              </w:rPr>
              <w:t>1</w:t>
            </w:r>
          </w:p>
        </w:tc>
        <w:tc>
          <w:tcPr>
            <w:tcW w:w="1418" w:type="dxa"/>
            <w:tcBorders>
              <w:top w:val="single" w:sz="4" w:space="0" w:color="auto"/>
              <w:left w:val="single" w:sz="4" w:space="0" w:color="auto"/>
              <w:bottom w:val="single" w:sz="4" w:space="0" w:color="auto"/>
              <w:right w:val="single" w:sz="4" w:space="0" w:color="auto"/>
            </w:tcBorders>
          </w:tcPr>
          <w:p w14:paraId="0F4B8BE5" w14:textId="77777777" w:rsidR="0026563F" w:rsidRPr="0026563F" w:rsidRDefault="0026563F" w:rsidP="0026563F">
            <w:pPr>
              <w:jc w:val="center"/>
              <w:rPr>
                <w:b/>
                <w:szCs w:val="24"/>
              </w:rPr>
            </w:pPr>
          </w:p>
        </w:tc>
      </w:tr>
      <w:tr w:rsidR="0026563F" w:rsidRPr="0026563F" w14:paraId="26ED517C"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7382A020" w14:textId="77777777" w:rsidR="0026563F" w:rsidRPr="0026563F" w:rsidRDefault="0026563F" w:rsidP="0026563F">
            <w:pPr>
              <w:jc w:val="center"/>
              <w:rPr>
                <w:szCs w:val="24"/>
              </w:rPr>
            </w:pPr>
            <w:r w:rsidRPr="0026563F">
              <w:rPr>
                <w:szCs w:val="24"/>
              </w:rPr>
              <w:t>13.</w:t>
            </w:r>
          </w:p>
        </w:tc>
        <w:tc>
          <w:tcPr>
            <w:tcW w:w="3708" w:type="dxa"/>
            <w:tcBorders>
              <w:top w:val="single" w:sz="4" w:space="0" w:color="auto"/>
              <w:left w:val="single" w:sz="4" w:space="0" w:color="auto"/>
              <w:bottom w:val="single" w:sz="4" w:space="0" w:color="auto"/>
              <w:right w:val="single" w:sz="4" w:space="0" w:color="auto"/>
            </w:tcBorders>
            <w:hideMark/>
          </w:tcPr>
          <w:p w14:paraId="7545E3CF" w14:textId="77777777" w:rsidR="0026563F" w:rsidRPr="0026563F" w:rsidRDefault="0026563F" w:rsidP="0026563F">
            <w:pPr>
              <w:rPr>
                <w:szCs w:val="24"/>
              </w:rPr>
            </w:pPr>
            <w:r w:rsidRPr="0026563F">
              <w:rPr>
                <w:szCs w:val="24"/>
              </w:rPr>
              <w:t>Simutis Eugenijus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5416387"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0893F81B" w14:textId="77777777" w:rsidR="0026563F" w:rsidRPr="0026563F" w:rsidRDefault="0026563F" w:rsidP="0026563F">
            <w:pPr>
              <w:jc w:val="center"/>
              <w:rPr>
                <w:bCs/>
                <w:szCs w:val="24"/>
              </w:rPr>
            </w:pPr>
            <w:r w:rsidRPr="0026563F">
              <w:rPr>
                <w:bCs/>
                <w:szCs w:val="24"/>
              </w:rPr>
              <w:t>8</w:t>
            </w:r>
          </w:p>
        </w:tc>
        <w:tc>
          <w:tcPr>
            <w:tcW w:w="1418" w:type="dxa"/>
            <w:tcBorders>
              <w:top w:val="single" w:sz="4" w:space="0" w:color="auto"/>
              <w:left w:val="single" w:sz="4" w:space="0" w:color="auto"/>
              <w:bottom w:val="single" w:sz="4" w:space="0" w:color="auto"/>
              <w:right w:val="single" w:sz="4" w:space="0" w:color="auto"/>
            </w:tcBorders>
            <w:vAlign w:val="center"/>
          </w:tcPr>
          <w:p w14:paraId="2FA1D0EB" w14:textId="77777777" w:rsidR="0026563F" w:rsidRPr="0026563F" w:rsidRDefault="0026563F" w:rsidP="0026563F">
            <w:pPr>
              <w:jc w:val="center"/>
              <w:rPr>
                <w:bCs/>
                <w:szCs w:val="24"/>
              </w:rPr>
            </w:pPr>
            <w:r w:rsidRPr="0026563F">
              <w:rPr>
                <w:bCs/>
                <w:szCs w:val="24"/>
              </w:rPr>
              <w:t>1</w:t>
            </w:r>
          </w:p>
        </w:tc>
        <w:tc>
          <w:tcPr>
            <w:tcW w:w="1418" w:type="dxa"/>
            <w:tcBorders>
              <w:top w:val="single" w:sz="4" w:space="0" w:color="auto"/>
              <w:left w:val="single" w:sz="4" w:space="0" w:color="auto"/>
              <w:bottom w:val="single" w:sz="4" w:space="0" w:color="auto"/>
              <w:right w:val="single" w:sz="4" w:space="0" w:color="auto"/>
            </w:tcBorders>
          </w:tcPr>
          <w:p w14:paraId="6DD8882E" w14:textId="77777777" w:rsidR="0026563F" w:rsidRPr="0026563F" w:rsidRDefault="0026563F" w:rsidP="0026563F">
            <w:pPr>
              <w:jc w:val="center"/>
              <w:rPr>
                <w:b/>
                <w:szCs w:val="24"/>
              </w:rPr>
            </w:pPr>
          </w:p>
        </w:tc>
      </w:tr>
      <w:tr w:rsidR="0026563F" w:rsidRPr="0026563F" w14:paraId="25247599"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tcPr>
          <w:p w14:paraId="795BD6CA" w14:textId="77777777" w:rsidR="0026563F" w:rsidRPr="0026563F" w:rsidRDefault="0026563F" w:rsidP="0026563F">
            <w:pPr>
              <w:jc w:val="center"/>
              <w:rPr>
                <w:szCs w:val="24"/>
              </w:rPr>
            </w:pPr>
            <w:r w:rsidRPr="0026563F">
              <w:rPr>
                <w:szCs w:val="24"/>
              </w:rPr>
              <w:t xml:space="preserve">14. </w:t>
            </w:r>
          </w:p>
        </w:tc>
        <w:tc>
          <w:tcPr>
            <w:tcW w:w="3708" w:type="dxa"/>
            <w:tcBorders>
              <w:top w:val="single" w:sz="4" w:space="0" w:color="auto"/>
              <w:left w:val="single" w:sz="4" w:space="0" w:color="auto"/>
              <w:bottom w:val="single" w:sz="4" w:space="0" w:color="auto"/>
              <w:right w:val="single" w:sz="4" w:space="0" w:color="auto"/>
            </w:tcBorders>
          </w:tcPr>
          <w:p w14:paraId="534BEDEE" w14:textId="77777777" w:rsidR="0026563F" w:rsidRPr="0026563F" w:rsidRDefault="0026563F" w:rsidP="0026563F">
            <w:pPr>
              <w:rPr>
                <w:szCs w:val="24"/>
              </w:rPr>
            </w:pPr>
            <w:proofErr w:type="spellStart"/>
            <w:r w:rsidRPr="0026563F">
              <w:rPr>
                <w:szCs w:val="24"/>
              </w:rPr>
              <w:t>Šimaitis</w:t>
            </w:r>
            <w:proofErr w:type="spellEnd"/>
            <w:r w:rsidRPr="0026563F">
              <w:rPr>
                <w:szCs w:val="24"/>
              </w:rPr>
              <w:t xml:space="preserve"> Vaidas</w:t>
            </w:r>
          </w:p>
        </w:tc>
        <w:tc>
          <w:tcPr>
            <w:tcW w:w="1124" w:type="dxa"/>
            <w:tcBorders>
              <w:top w:val="single" w:sz="4" w:space="0" w:color="auto"/>
              <w:left w:val="single" w:sz="4" w:space="0" w:color="auto"/>
              <w:bottom w:val="single" w:sz="4" w:space="0" w:color="auto"/>
              <w:right w:val="single" w:sz="4" w:space="0" w:color="auto"/>
            </w:tcBorders>
            <w:vAlign w:val="center"/>
          </w:tcPr>
          <w:p w14:paraId="22F3A8B1"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789B50FC"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14:paraId="797EC6B5"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0F9A1501" w14:textId="77777777" w:rsidR="0026563F" w:rsidRPr="0026563F" w:rsidRDefault="0026563F" w:rsidP="0026563F">
            <w:pPr>
              <w:jc w:val="center"/>
              <w:rPr>
                <w:b/>
                <w:szCs w:val="24"/>
              </w:rPr>
            </w:pPr>
          </w:p>
        </w:tc>
      </w:tr>
      <w:tr w:rsidR="0026563F" w:rsidRPr="0026563F" w14:paraId="70917FAC"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02C024D6" w14:textId="77777777" w:rsidR="0026563F" w:rsidRPr="0026563F" w:rsidRDefault="0026563F" w:rsidP="0026563F">
            <w:pPr>
              <w:jc w:val="center"/>
              <w:rPr>
                <w:szCs w:val="24"/>
              </w:rPr>
            </w:pPr>
            <w:r w:rsidRPr="0026563F">
              <w:rPr>
                <w:szCs w:val="24"/>
              </w:rPr>
              <w:t>15.</w:t>
            </w:r>
          </w:p>
        </w:tc>
        <w:tc>
          <w:tcPr>
            <w:tcW w:w="3708" w:type="dxa"/>
            <w:tcBorders>
              <w:top w:val="single" w:sz="4" w:space="0" w:color="auto"/>
              <w:left w:val="single" w:sz="4" w:space="0" w:color="auto"/>
              <w:bottom w:val="single" w:sz="4" w:space="0" w:color="auto"/>
              <w:right w:val="single" w:sz="4" w:space="0" w:color="auto"/>
            </w:tcBorders>
          </w:tcPr>
          <w:p w14:paraId="2051C657" w14:textId="77777777" w:rsidR="0026563F" w:rsidRPr="0026563F" w:rsidRDefault="0026563F" w:rsidP="0026563F">
            <w:pPr>
              <w:jc w:val="both"/>
              <w:rPr>
                <w:szCs w:val="24"/>
              </w:rPr>
            </w:pPr>
            <w:proofErr w:type="spellStart"/>
            <w:r w:rsidRPr="0026563F">
              <w:rPr>
                <w:szCs w:val="24"/>
              </w:rPr>
              <w:t>Šombergienė</w:t>
            </w:r>
            <w:proofErr w:type="spellEnd"/>
            <w:r w:rsidRPr="0026563F">
              <w:rPr>
                <w:szCs w:val="24"/>
              </w:rPr>
              <w:t xml:space="preserve"> (</w:t>
            </w:r>
            <w:proofErr w:type="spellStart"/>
            <w:r w:rsidRPr="0026563F">
              <w:rPr>
                <w:szCs w:val="24"/>
              </w:rPr>
              <w:t>Surblytė</w:t>
            </w:r>
            <w:proofErr w:type="spellEnd"/>
            <w:r w:rsidRPr="0026563F">
              <w:rPr>
                <w:szCs w:val="24"/>
              </w:rPr>
              <w:t>) Renata</w:t>
            </w:r>
          </w:p>
        </w:tc>
        <w:tc>
          <w:tcPr>
            <w:tcW w:w="1124" w:type="dxa"/>
            <w:tcBorders>
              <w:top w:val="single" w:sz="4" w:space="0" w:color="auto"/>
              <w:left w:val="single" w:sz="4" w:space="0" w:color="auto"/>
              <w:bottom w:val="single" w:sz="4" w:space="0" w:color="auto"/>
              <w:right w:val="single" w:sz="4" w:space="0" w:color="auto"/>
            </w:tcBorders>
            <w:vAlign w:val="center"/>
          </w:tcPr>
          <w:p w14:paraId="7C32AB9B"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3EEE4C66" w14:textId="77777777" w:rsidR="0026563F" w:rsidRPr="0026563F" w:rsidRDefault="0026563F" w:rsidP="0026563F">
            <w:pPr>
              <w:jc w:val="center"/>
              <w:rPr>
                <w:bCs/>
                <w:szCs w:val="24"/>
              </w:rPr>
            </w:pPr>
            <w:r w:rsidRPr="0026563F">
              <w:rPr>
                <w:bCs/>
                <w:szCs w:val="24"/>
              </w:rPr>
              <w:t>4</w:t>
            </w:r>
          </w:p>
        </w:tc>
        <w:tc>
          <w:tcPr>
            <w:tcW w:w="1418" w:type="dxa"/>
            <w:tcBorders>
              <w:top w:val="single" w:sz="4" w:space="0" w:color="auto"/>
              <w:left w:val="single" w:sz="4" w:space="0" w:color="auto"/>
              <w:bottom w:val="single" w:sz="4" w:space="0" w:color="auto"/>
              <w:right w:val="single" w:sz="4" w:space="0" w:color="auto"/>
            </w:tcBorders>
          </w:tcPr>
          <w:p w14:paraId="56F5BEE5" w14:textId="77777777" w:rsidR="0026563F" w:rsidRPr="0026563F" w:rsidRDefault="0026563F" w:rsidP="0026563F">
            <w:pPr>
              <w:jc w:val="center"/>
              <w:rPr>
                <w:bCs/>
                <w:szCs w:val="24"/>
              </w:rPr>
            </w:pPr>
            <w:r w:rsidRPr="0026563F">
              <w:rPr>
                <w:bCs/>
                <w:szCs w:val="24"/>
              </w:rPr>
              <w:t>5</w:t>
            </w:r>
          </w:p>
        </w:tc>
        <w:tc>
          <w:tcPr>
            <w:tcW w:w="1418" w:type="dxa"/>
            <w:tcBorders>
              <w:top w:val="single" w:sz="4" w:space="0" w:color="auto"/>
              <w:left w:val="single" w:sz="4" w:space="0" w:color="auto"/>
              <w:bottom w:val="single" w:sz="4" w:space="0" w:color="auto"/>
              <w:right w:val="single" w:sz="4" w:space="0" w:color="auto"/>
            </w:tcBorders>
          </w:tcPr>
          <w:p w14:paraId="2CA928DD" w14:textId="77777777" w:rsidR="0026563F" w:rsidRPr="0026563F" w:rsidRDefault="0026563F" w:rsidP="0026563F">
            <w:pPr>
              <w:jc w:val="center"/>
              <w:rPr>
                <w:b/>
                <w:szCs w:val="24"/>
              </w:rPr>
            </w:pPr>
          </w:p>
        </w:tc>
      </w:tr>
      <w:tr w:rsidR="0026563F" w:rsidRPr="0026563F" w14:paraId="6A0B8291"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18DBDE13" w14:textId="77777777" w:rsidR="0026563F" w:rsidRPr="0026563F" w:rsidRDefault="0026563F" w:rsidP="0026563F">
            <w:pPr>
              <w:jc w:val="center"/>
              <w:rPr>
                <w:szCs w:val="24"/>
              </w:rPr>
            </w:pPr>
            <w:r w:rsidRPr="0026563F">
              <w:rPr>
                <w:szCs w:val="24"/>
              </w:rPr>
              <w:t>16.</w:t>
            </w:r>
          </w:p>
        </w:tc>
        <w:tc>
          <w:tcPr>
            <w:tcW w:w="3708" w:type="dxa"/>
            <w:tcBorders>
              <w:top w:val="single" w:sz="4" w:space="0" w:color="auto"/>
              <w:left w:val="single" w:sz="4" w:space="0" w:color="auto"/>
              <w:bottom w:val="single" w:sz="4" w:space="0" w:color="auto"/>
              <w:right w:val="single" w:sz="4" w:space="0" w:color="auto"/>
            </w:tcBorders>
          </w:tcPr>
          <w:p w14:paraId="45E34AA8" w14:textId="77777777" w:rsidR="0026563F" w:rsidRPr="0026563F" w:rsidRDefault="0026563F" w:rsidP="0026563F">
            <w:pPr>
              <w:rPr>
                <w:szCs w:val="24"/>
              </w:rPr>
            </w:pPr>
            <w:r w:rsidRPr="0026563F">
              <w:rPr>
                <w:szCs w:val="24"/>
              </w:rPr>
              <w:t>Vaitkus Bronius</w:t>
            </w:r>
          </w:p>
        </w:tc>
        <w:tc>
          <w:tcPr>
            <w:tcW w:w="1124" w:type="dxa"/>
            <w:tcBorders>
              <w:top w:val="single" w:sz="4" w:space="0" w:color="auto"/>
              <w:left w:val="single" w:sz="4" w:space="0" w:color="auto"/>
              <w:bottom w:val="single" w:sz="4" w:space="0" w:color="auto"/>
              <w:right w:val="single" w:sz="4" w:space="0" w:color="auto"/>
            </w:tcBorders>
            <w:vAlign w:val="center"/>
          </w:tcPr>
          <w:p w14:paraId="3BB3DB02"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7DE5BC9B" w14:textId="77777777" w:rsidR="0026563F" w:rsidRPr="0026563F" w:rsidRDefault="0026563F" w:rsidP="0026563F">
            <w:pPr>
              <w:jc w:val="center"/>
              <w:rPr>
                <w:bCs/>
                <w:szCs w:val="24"/>
              </w:rPr>
            </w:pPr>
            <w:r w:rsidRPr="0026563F">
              <w:rPr>
                <w:bCs/>
                <w:szCs w:val="24"/>
              </w:rPr>
              <w:t>7</w:t>
            </w:r>
          </w:p>
        </w:tc>
        <w:tc>
          <w:tcPr>
            <w:tcW w:w="1418" w:type="dxa"/>
            <w:tcBorders>
              <w:top w:val="single" w:sz="4" w:space="0" w:color="auto"/>
              <w:left w:val="single" w:sz="4" w:space="0" w:color="auto"/>
              <w:bottom w:val="single" w:sz="4" w:space="0" w:color="auto"/>
              <w:right w:val="single" w:sz="4" w:space="0" w:color="auto"/>
            </w:tcBorders>
          </w:tcPr>
          <w:p w14:paraId="71818130" w14:textId="77777777" w:rsidR="0026563F" w:rsidRPr="0026563F" w:rsidRDefault="0026563F" w:rsidP="0026563F">
            <w:pPr>
              <w:jc w:val="center"/>
              <w:rPr>
                <w:bCs/>
                <w:szCs w:val="24"/>
              </w:rPr>
            </w:pPr>
            <w:r w:rsidRPr="0026563F">
              <w:rPr>
                <w:bCs/>
                <w:szCs w:val="24"/>
              </w:rPr>
              <w:t>2</w:t>
            </w:r>
          </w:p>
        </w:tc>
        <w:tc>
          <w:tcPr>
            <w:tcW w:w="1418" w:type="dxa"/>
            <w:tcBorders>
              <w:top w:val="single" w:sz="4" w:space="0" w:color="auto"/>
              <w:left w:val="single" w:sz="4" w:space="0" w:color="auto"/>
              <w:bottom w:val="single" w:sz="4" w:space="0" w:color="auto"/>
              <w:right w:val="single" w:sz="4" w:space="0" w:color="auto"/>
            </w:tcBorders>
          </w:tcPr>
          <w:p w14:paraId="10460A72" w14:textId="77777777" w:rsidR="0026563F" w:rsidRPr="0026563F" w:rsidRDefault="0026563F" w:rsidP="0026563F">
            <w:pPr>
              <w:jc w:val="center"/>
              <w:rPr>
                <w:b/>
                <w:szCs w:val="24"/>
              </w:rPr>
            </w:pPr>
          </w:p>
        </w:tc>
      </w:tr>
      <w:tr w:rsidR="0026563F" w:rsidRPr="0026563F" w14:paraId="3035C1D0"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569CD5A2" w14:textId="77777777" w:rsidR="0026563F" w:rsidRPr="0026563F" w:rsidRDefault="0026563F" w:rsidP="0026563F">
            <w:pPr>
              <w:jc w:val="center"/>
              <w:rPr>
                <w:szCs w:val="24"/>
              </w:rPr>
            </w:pPr>
            <w:r w:rsidRPr="0026563F">
              <w:rPr>
                <w:szCs w:val="24"/>
              </w:rPr>
              <w:t>17.</w:t>
            </w:r>
          </w:p>
        </w:tc>
        <w:tc>
          <w:tcPr>
            <w:tcW w:w="3708" w:type="dxa"/>
            <w:tcBorders>
              <w:top w:val="single" w:sz="4" w:space="0" w:color="auto"/>
              <w:left w:val="single" w:sz="4" w:space="0" w:color="auto"/>
              <w:bottom w:val="single" w:sz="4" w:space="0" w:color="auto"/>
              <w:right w:val="single" w:sz="4" w:space="0" w:color="auto"/>
            </w:tcBorders>
          </w:tcPr>
          <w:p w14:paraId="59BC8356" w14:textId="77777777" w:rsidR="0026563F" w:rsidRPr="0026563F" w:rsidRDefault="0026563F" w:rsidP="0026563F">
            <w:pPr>
              <w:jc w:val="both"/>
              <w:rPr>
                <w:szCs w:val="24"/>
              </w:rPr>
            </w:pPr>
            <w:r w:rsidRPr="0026563F">
              <w:rPr>
                <w:szCs w:val="24"/>
              </w:rPr>
              <w:t>Vaitkus Šarūnas</w:t>
            </w:r>
          </w:p>
        </w:tc>
        <w:tc>
          <w:tcPr>
            <w:tcW w:w="1124" w:type="dxa"/>
            <w:tcBorders>
              <w:top w:val="single" w:sz="4" w:space="0" w:color="auto"/>
              <w:left w:val="single" w:sz="4" w:space="0" w:color="auto"/>
              <w:bottom w:val="single" w:sz="4" w:space="0" w:color="auto"/>
              <w:right w:val="single" w:sz="4" w:space="0" w:color="auto"/>
            </w:tcBorders>
            <w:vAlign w:val="center"/>
          </w:tcPr>
          <w:p w14:paraId="30077221"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28B22771" w14:textId="77777777" w:rsidR="0026563F" w:rsidRPr="0026563F" w:rsidRDefault="0026563F" w:rsidP="0026563F">
            <w:pPr>
              <w:jc w:val="center"/>
              <w:rPr>
                <w:bCs/>
                <w:szCs w:val="24"/>
              </w:rPr>
            </w:pPr>
            <w:r w:rsidRPr="0026563F">
              <w:rPr>
                <w:bCs/>
                <w:szCs w:val="24"/>
              </w:rPr>
              <w:t>7</w:t>
            </w:r>
          </w:p>
        </w:tc>
        <w:tc>
          <w:tcPr>
            <w:tcW w:w="1418" w:type="dxa"/>
            <w:tcBorders>
              <w:top w:val="single" w:sz="4" w:space="0" w:color="auto"/>
              <w:left w:val="single" w:sz="4" w:space="0" w:color="auto"/>
              <w:bottom w:val="single" w:sz="4" w:space="0" w:color="auto"/>
              <w:right w:val="single" w:sz="4" w:space="0" w:color="auto"/>
            </w:tcBorders>
          </w:tcPr>
          <w:p w14:paraId="559FF084" w14:textId="77777777" w:rsidR="0026563F" w:rsidRPr="0026563F" w:rsidRDefault="0026563F" w:rsidP="0026563F">
            <w:pPr>
              <w:jc w:val="center"/>
              <w:rPr>
                <w:bCs/>
                <w:szCs w:val="24"/>
              </w:rPr>
            </w:pPr>
            <w:r w:rsidRPr="0026563F">
              <w:rPr>
                <w:bCs/>
                <w:szCs w:val="24"/>
              </w:rPr>
              <w:t>2</w:t>
            </w:r>
          </w:p>
        </w:tc>
        <w:tc>
          <w:tcPr>
            <w:tcW w:w="1418" w:type="dxa"/>
            <w:tcBorders>
              <w:top w:val="single" w:sz="4" w:space="0" w:color="auto"/>
              <w:left w:val="single" w:sz="4" w:space="0" w:color="auto"/>
              <w:bottom w:val="single" w:sz="4" w:space="0" w:color="auto"/>
              <w:right w:val="single" w:sz="4" w:space="0" w:color="auto"/>
            </w:tcBorders>
          </w:tcPr>
          <w:p w14:paraId="73DAE951" w14:textId="77777777" w:rsidR="0026563F" w:rsidRPr="0026563F" w:rsidRDefault="0026563F" w:rsidP="0026563F">
            <w:pPr>
              <w:jc w:val="center"/>
              <w:rPr>
                <w:b/>
                <w:szCs w:val="24"/>
              </w:rPr>
            </w:pPr>
          </w:p>
        </w:tc>
      </w:tr>
      <w:tr w:rsidR="0026563F" w:rsidRPr="0026563F" w14:paraId="5230D99C"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195905EE" w14:textId="77777777" w:rsidR="0026563F" w:rsidRPr="0026563F" w:rsidRDefault="0026563F" w:rsidP="0026563F">
            <w:pPr>
              <w:jc w:val="center"/>
              <w:rPr>
                <w:szCs w:val="24"/>
              </w:rPr>
            </w:pPr>
            <w:r w:rsidRPr="0026563F">
              <w:rPr>
                <w:szCs w:val="24"/>
              </w:rPr>
              <w:t>18.</w:t>
            </w:r>
          </w:p>
        </w:tc>
        <w:tc>
          <w:tcPr>
            <w:tcW w:w="3708" w:type="dxa"/>
            <w:tcBorders>
              <w:top w:val="single" w:sz="4" w:space="0" w:color="auto"/>
              <w:left w:val="single" w:sz="4" w:space="0" w:color="auto"/>
              <w:bottom w:val="single" w:sz="4" w:space="0" w:color="auto"/>
              <w:right w:val="single" w:sz="4" w:space="0" w:color="auto"/>
            </w:tcBorders>
          </w:tcPr>
          <w:p w14:paraId="07454C3D" w14:textId="77777777" w:rsidR="0026563F" w:rsidRPr="0026563F" w:rsidRDefault="0026563F" w:rsidP="0026563F">
            <w:pPr>
              <w:rPr>
                <w:szCs w:val="24"/>
              </w:rPr>
            </w:pPr>
            <w:r w:rsidRPr="0026563F">
              <w:rPr>
                <w:szCs w:val="24"/>
              </w:rPr>
              <w:t>Želvys Dainius</w:t>
            </w:r>
          </w:p>
        </w:tc>
        <w:tc>
          <w:tcPr>
            <w:tcW w:w="1124" w:type="dxa"/>
            <w:tcBorders>
              <w:top w:val="single" w:sz="4" w:space="0" w:color="auto"/>
              <w:left w:val="single" w:sz="4" w:space="0" w:color="auto"/>
              <w:bottom w:val="single" w:sz="4" w:space="0" w:color="auto"/>
              <w:right w:val="single" w:sz="4" w:space="0" w:color="auto"/>
            </w:tcBorders>
            <w:vAlign w:val="center"/>
          </w:tcPr>
          <w:p w14:paraId="088A6C4C"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41695290"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14:paraId="00912593"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5B5B21E9" w14:textId="77777777" w:rsidR="0026563F" w:rsidRPr="0026563F" w:rsidRDefault="0026563F" w:rsidP="0026563F">
            <w:pPr>
              <w:jc w:val="center"/>
              <w:rPr>
                <w:b/>
                <w:szCs w:val="24"/>
              </w:rPr>
            </w:pPr>
          </w:p>
        </w:tc>
      </w:tr>
      <w:tr w:rsidR="0026563F" w:rsidRPr="0026563F" w14:paraId="36C3A973"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3719258A" w14:textId="77777777" w:rsidR="0026563F" w:rsidRPr="0026563F" w:rsidRDefault="0026563F" w:rsidP="0026563F">
            <w:pPr>
              <w:jc w:val="center"/>
              <w:rPr>
                <w:szCs w:val="24"/>
              </w:rPr>
            </w:pPr>
            <w:r w:rsidRPr="0026563F">
              <w:rPr>
                <w:szCs w:val="24"/>
              </w:rPr>
              <w:t>19.</w:t>
            </w:r>
          </w:p>
        </w:tc>
        <w:tc>
          <w:tcPr>
            <w:tcW w:w="3708" w:type="dxa"/>
            <w:tcBorders>
              <w:top w:val="single" w:sz="4" w:space="0" w:color="auto"/>
              <w:left w:val="single" w:sz="4" w:space="0" w:color="auto"/>
              <w:bottom w:val="single" w:sz="4" w:space="0" w:color="auto"/>
              <w:right w:val="single" w:sz="4" w:space="0" w:color="auto"/>
            </w:tcBorders>
          </w:tcPr>
          <w:p w14:paraId="5AC2003D" w14:textId="77777777" w:rsidR="0026563F" w:rsidRPr="0026563F" w:rsidRDefault="0026563F" w:rsidP="0026563F">
            <w:pPr>
              <w:rPr>
                <w:szCs w:val="24"/>
              </w:rPr>
            </w:pPr>
            <w:r w:rsidRPr="0026563F">
              <w:rPr>
                <w:szCs w:val="24"/>
              </w:rPr>
              <w:t>Žulkus Julius Tomas</w:t>
            </w:r>
          </w:p>
        </w:tc>
        <w:tc>
          <w:tcPr>
            <w:tcW w:w="1124" w:type="dxa"/>
            <w:tcBorders>
              <w:top w:val="single" w:sz="4" w:space="0" w:color="auto"/>
              <w:left w:val="single" w:sz="4" w:space="0" w:color="auto"/>
              <w:bottom w:val="single" w:sz="4" w:space="0" w:color="auto"/>
              <w:right w:val="single" w:sz="4" w:space="0" w:color="auto"/>
            </w:tcBorders>
            <w:vAlign w:val="center"/>
          </w:tcPr>
          <w:p w14:paraId="5F900D95"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3465FCC6"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14:paraId="479F0422"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3A6E5BC7" w14:textId="77777777" w:rsidR="0026563F" w:rsidRPr="0026563F" w:rsidRDefault="0026563F" w:rsidP="0026563F">
            <w:pPr>
              <w:jc w:val="center"/>
              <w:rPr>
                <w:b/>
                <w:szCs w:val="24"/>
              </w:rPr>
            </w:pPr>
          </w:p>
        </w:tc>
      </w:tr>
      <w:tr w:rsidR="0026563F" w:rsidRPr="0026563F" w14:paraId="0F4A9B59"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0B48778C" w14:textId="77777777" w:rsidR="0026563F" w:rsidRPr="0026563F" w:rsidRDefault="0026563F" w:rsidP="0026563F">
            <w:pPr>
              <w:jc w:val="center"/>
              <w:rPr>
                <w:szCs w:val="24"/>
              </w:rPr>
            </w:pPr>
            <w:r w:rsidRPr="0026563F">
              <w:rPr>
                <w:szCs w:val="24"/>
              </w:rPr>
              <w:t>20.</w:t>
            </w:r>
          </w:p>
        </w:tc>
        <w:tc>
          <w:tcPr>
            <w:tcW w:w="3708" w:type="dxa"/>
            <w:tcBorders>
              <w:top w:val="single" w:sz="4" w:space="0" w:color="auto"/>
              <w:left w:val="single" w:sz="4" w:space="0" w:color="auto"/>
              <w:bottom w:val="single" w:sz="4" w:space="0" w:color="auto"/>
              <w:right w:val="single" w:sz="4" w:space="0" w:color="auto"/>
            </w:tcBorders>
          </w:tcPr>
          <w:p w14:paraId="761EF65F" w14:textId="77777777" w:rsidR="0026563F" w:rsidRPr="0026563F" w:rsidRDefault="0026563F" w:rsidP="0026563F">
            <w:pPr>
              <w:jc w:val="both"/>
              <w:rPr>
                <w:szCs w:val="24"/>
              </w:rPr>
            </w:pPr>
            <w:r w:rsidRPr="0026563F">
              <w:rPr>
                <w:szCs w:val="24"/>
              </w:rPr>
              <w:t>Žulkus Justas</w:t>
            </w:r>
          </w:p>
        </w:tc>
        <w:tc>
          <w:tcPr>
            <w:tcW w:w="1124" w:type="dxa"/>
            <w:tcBorders>
              <w:top w:val="single" w:sz="4" w:space="0" w:color="auto"/>
              <w:left w:val="single" w:sz="4" w:space="0" w:color="auto"/>
              <w:bottom w:val="single" w:sz="4" w:space="0" w:color="auto"/>
              <w:right w:val="single" w:sz="4" w:space="0" w:color="auto"/>
            </w:tcBorders>
            <w:vAlign w:val="center"/>
          </w:tcPr>
          <w:p w14:paraId="1CDE836A"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1F643860" w14:textId="77777777" w:rsidR="0026563F" w:rsidRPr="0026563F" w:rsidRDefault="0026563F" w:rsidP="0026563F">
            <w:pPr>
              <w:jc w:val="center"/>
              <w:rPr>
                <w:bCs/>
                <w:szCs w:val="24"/>
              </w:rPr>
            </w:pPr>
            <w:r w:rsidRPr="0026563F">
              <w:rPr>
                <w:bCs/>
                <w:szCs w:val="24"/>
              </w:rPr>
              <w:t>8</w:t>
            </w:r>
          </w:p>
        </w:tc>
        <w:tc>
          <w:tcPr>
            <w:tcW w:w="1418" w:type="dxa"/>
            <w:tcBorders>
              <w:top w:val="single" w:sz="4" w:space="0" w:color="auto"/>
              <w:left w:val="single" w:sz="4" w:space="0" w:color="auto"/>
              <w:bottom w:val="single" w:sz="4" w:space="0" w:color="auto"/>
              <w:right w:val="single" w:sz="4" w:space="0" w:color="auto"/>
            </w:tcBorders>
            <w:vAlign w:val="center"/>
          </w:tcPr>
          <w:p w14:paraId="62D37D8F" w14:textId="77777777" w:rsidR="0026563F" w:rsidRPr="0026563F" w:rsidRDefault="0026563F" w:rsidP="0026563F">
            <w:pPr>
              <w:jc w:val="center"/>
              <w:rPr>
                <w:bCs/>
                <w:szCs w:val="24"/>
              </w:rPr>
            </w:pPr>
            <w:r w:rsidRPr="0026563F">
              <w:rPr>
                <w:bCs/>
                <w:szCs w:val="24"/>
              </w:rPr>
              <w:t>1</w:t>
            </w:r>
          </w:p>
        </w:tc>
        <w:tc>
          <w:tcPr>
            <w:tcW w:w="1418" w:type="dxa"/>
            <w:tcBorders>
              <w:top w:val="single" w:sz="4" w:space="0" w:color="auto"/>
              <w:left w:val="single" w:sz="4" w:space="0" w:color="auto"/>
              <w:bottom w:val="single" w:sz="4" w:space="0" w:color="auto"/>
              <w:right w:val="single" w:sz="4" w:space="0" w:color="auto"/>
            </w:tcBorders>
          </w:tcPr>
          <w:p w14:paraId="6684CA1D" w14:textId="77777777" w:rsidR="0026563F" w:rsidRPr="0026563F" w:rsidRDefault="0026563F" w:rsidP="0026563F">
            <w:pPr>
              <w:jc w:val="center"/>
              <w:rPr>
                <w:b/>
                <w:szCs w:val="24"/>
              </w:rPr>
            </w:pPr>
          </w:p>
        </w:tc>
      </w:tr>
      <w:tr w:rsidR="0026563F" w:rsidRPr="0026563F" w14:paraId="7389CB20" w14:textId="77777777" w:rsidTr="00031009">
        <w:trPr>
          <w:jc w:val="center"/>
        </w:trPr>
        <w:tc>
          <w:tcPr>
            <w:tcW w:w="583" w:type="dxa"/>
            <w:tcBorders>
              <w:top w:val="single" w:sz="4" w:space="0" w:color="auto"/>
              <w:left w:val="single" w:sz="4" w:space="0" w:color="auto"/>
              <w:bottom w:val="single" w:sz="4" w:space="0" w:color="auto"/>
              <w:right w:val="single" w:sz="4" w:space="0" w:color="auto"/>
            </w:tcBorders>
            <w:hideMark/>
          </w:tcPr>
          <w:p w14:paraId="3C364C85" w14:textId="77777777" w:rsidR="0026563F" w:rsidRPr="0026563F" w:rsidRDefault="0026563F" w:rsidP="0026563F">
            <w:pPr>
              <w:jc w:val="center"/>
              <w:rPr>
                <w:szCs w:val="24"/>
              </w:rPr>
            </w:pPr>
            <w:r w:rsidRPr="0026563F">
              <w:rPr>
                <w:szCs w:val="24"/>
              </w:rPr>
              <w:t>21.</w:t>
            </w:r>
          </w:p>
        </w:tc>
        <w:tc>
          <w:tcPr>
            <w:tcW w:w="3708" w:type="dxa"/>
            <w:tcBorders>
              <w:top w:val="single" w:sz="4" w:space="0" w:color="auto"/>
              <w:left w:val="single" w:sz="4" w:space="0" w:color="auto"/>
              <w:bottom w:val="single" w:sz="4" w:space="0" w:color="auto"/>
              <w:right w:val="single" w:sz="4" w:space="0" w:color="auto"/>
            </w:tcBorders>
          </w:tcPr>
          <w:p w14:paraId="0A226416" w14:textId="77777777" w:rsidR="0026563F" w:rsidRPr="0026563F" w:rsidRDefault="0026563F" w:rsidP="0026563F">
            <w:pPr>
              <w:rPr>
                <w:szCs w:val="24"/>
              </w:rPr>
            </w:pPr>
            <w:r w:rsidRPr="0026563F">
              <w:rPr>
                <w:szCs w:val="24"/>
              </w:rPr>
              <w:t>Žulkus Vladas</w:t>
            </w:r>
          </w:p>
        </w:tc>
        <w:tc>
          <w:tcPr>
            <w:tcW w:w="1124" w:type="dxa"/>
            <w:tcBorders>
              <w:top w:val="single" w:sz="4" w:space="0" w:color="auto"/>
              <w:left w:val="single" w:sz="4" w:space="0" w:color="auto"/>
              <w:bottom w:val="single" w:sz="4" w:space="0" w:color="auto"/>
              <w:right w:val="single" w:sz="4" w:space="0" w:color="auto"/>
            </w:tcBorders>
            <w:vAlign w:val="center"/>
          </w:tcPr>
          <w:p w14:paraId="64664455" w14:textId="77777777" w:rsidR="0026563F" w:rsidRPr="0026563F" w:rsidRDefault="0026563F" w:rsidP="0026563F">
            <w:pPr>
              <w:jc w:val="center"/>
              <w:rPr>
                <w:b/>
                <w:szCs w:val="24"/>
              </w:rPr>
            </w:pPr>
            <w:r w:rsidRPr="0026563F">
              <w:rPr>
                <w:b/>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42584E64" w14:textId="77777777" w:rsidR="0026563F" w:rsidRPr="0026563F" w:rsidRDefault="0026563F" w:rsidP="0026563F">
            <w:pPr>
              <w:jc w:val="center"/>
              <w:rPr>
                <w:bCs/>
                <w:szCs w:val="24"/>
              </w:rPr>
            </w:pPr>
            <w:r w:rsidRPr="0026563F">
              <w:rPr>
                <w:bCs/>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14:paraId="50C4202E" w14:textId="77777777" w:rsidR="0026563F" w:rsidRPr="0026563F" w:rsidRDefault="0026563F" w:rsidP="0026563F">
            <w:pPr>
              <w:jc w:val="center"/>
              <w:rPr>
                <w:bCs/>
                <w:szCs w:val="24"/>
              </w:rPr>
            </w:pPr>
            <w:r w:rsidRPr="0026563F">
              <w:rPr>
                <w:bCs/>
                <w:szCs w:val="24"/>
              </w:rPr>
              <w:t>-</w:t>
            </w:r>
          </w:p>
        </w:tc>
        <w:tc>
          <w:tcPr>
            <w:tcW w:w="1418" w:type="dxa"/>
            <w:tcBorders>
              <w:top w:val="single" w:sz="4" w:space="0" w:color="auto"/>
              <w:left w:val="single" w:sz="4" w:space="0" w:color="auto"/>
              <w:bottom w:val="single" w:sz="4" w:space="0" w:color="auto"/>
              <w:right w:val="single" w:sz="4" w:space="0" w:color="auto"/>
            </w:tcBorders>
          </w:tcPr>
          <w:p w14:paraId="0F1353FD" w14:textId="77777777" w:rsidR="0026563F" w:rsidRPr="0026563F" w:rsidRDefault="0026563F" w:rsidP="0026563F">
            <w:pPr>
              <w:jc w:val="center"/>
              <w:rPr>
                <w:b/>
                <w:szCs w:val="24"/>
              </w:rPr>
            </w:pPr>
          </w:p>
        </w:tc>
      </w:tr>
    </w:tbl>
    <w:p w14:paraId="08429000" w14:textId="77777777" w:rsidR="0026563F" w:rsidRPr="0026563F" w:rsidRDefault="0026563F" w:rsidP="0026563F">
      <w:pPr>
        <w:tabs>
          <w:tab w:val="left" w:pos="720"/>
        </w:tabs>
        <w:autoSpaceDE w:val="0"/>
        <w:autoSpaceDN w:val="0"/>
        <w:adjustRightInd w:val="0"/>
        <w:ind w:firstLine="1247"/>
        <w:jc w:val="both"/>
        <w:rPr>
          <w:szCs w:val="24"/>
        </w:rPr>
      </w:pPr>
    </w:p>
    <w:p w14:paraId="7C9B0FC3" w14:textId="77777777" w:rsidR="0026563F" w:rsidRPr="0026563F" w:rsidRDefault="0026563F" w:rsidP="0026563F">
      <w:pPr>
        <w:tabs>
          <w:tab w:val="left" w:pos="720"/>
        </w:tabs>
        <w:autoSpaceDE w:val="0"/>
        <w:autoSpaceDN w:val="0"/>
        <w:adjustRightInd w:val="0"/>
        <w:ind w:firstLine="1247"/>
        <w:jc w:val="both"/>
        <w:rPr>
          <w:szCs w:val="24"/>
        </w:rPr>
      </w:pPr>
      <w:r w:rsidRPr="0026563F">
        <w:rPr>
          <w:szCs w:val="24"/>
        </w:rPr>
        <w:t xml:space="preserve">10 (dešimt) Tarybos narių nepraleido nė vieno posėdžio, o nurodę pateisinamą nedalyvavimo priežastį po 1 posėdį praleido 7 (septyni) Tarybos nariai, po 2 posėdžius praleido 2 (du) Tarybos nariai, 3 posėdžius praleido 1 (vienas) Tarybos narys ir 5 posėdžius praleido taip pat 1 (vienas) Tarybos narys. Nė vienas Tarybos narys nepraleido posėdžių be pateisinamos priežasties. </w:t>
      </w:r>
    </w:p>
    <w:p w14:paraId="63B89BC8" w14:textId="77777777" w:rsidR="0026563F" w:rsidRPr="0026563F" w:rsidRDefault="0026563F" w:rsidP="0026563F">
      <w:pPr>
        <w:tabs>
          <w:tab w:val="left" w:pos="720"/>
        </w:tabs>
        <w:autoSpaceDE w:val="0"/>
        <w:autoSpaceDN w:val="0"/>
        <w:adjustRightInd w:val="0"/>
        <w:ind w:firstLine="1247"/>
        <w:jc w:val="both"/>
        <w:rPr>
          <w:szCs w:val="24"/>
        </w:rPr>
      </w:pPr>
      <w:r w:rsidRPr="0026563F">
        <w:rPr>
          <w:szCs w:val="24"/>
        </w:rPr>
        <w:t>Dėl COVID-19 pandemijos Tarybos posėdžiai 2021 m. buvo organizuojami nuotoliniu būdu per nuotolinių susitikimų ir vaizdo konferencijų organizavimo platformą „</w:t>
      </w:r>
      <w:proofErr w:type="spellStart"/>
      <w:r w:rsidRPr="0026563F">
        <w:rPr>
          <w:szCs w:val="24"/>
        </w:rPr>
        <w:t>Zoom</w:t>
      </w:r>
      <w:proofErr w:type="spellEnd"/>
      <w:r w:rsidRPr="0026563F">
        <w:rPr>
          <w:szCs w:val="24"/>
        </w:rPr>
        <w:t xml:space="preserve">“. </w:t>
      </w:r>
    </w:p>
    <w:p w14:paraId="3C3D2FE2" w14:textId="77777777" w:rsidR="0026563F" w:rsidRPr="0026563F" w:rsidRDefault="0026563F" w:rsidP="0026563F">
      <w:pPr>
        <w:rPr>
          <w:sz w:val="2"/>
          <w:szCs w:val="2"/>
        </w:rPr>
      </w:pPr>
      <w:r w:rsidRPr="0026563F">
        <w:rPr>
          <w:szCs w:val="24"/>
        </w:rPr>
        <w:br w:type="page"/>
      </w:r>
    </w:p>
    <w:p w14:paraId="1262BDFB" w14:textId="77777777" w:rsidR="0026563F" w:rsidRPr="0026563F" w:rsidRDefault="0026563F" w:rsidP="00B6078B">
      <w:pPr>
        <w:numPr>
          <w:ilvl w:val="0"/>
          <w:numId w:val="4"/>
        </w:numPr>
        <w:tabs>
          <w:tab w:val="left" w:pos="0"/>
        </w:tabs>
        <w:ind w:left="4962" w:hanging="5398"/>
        <w:jc w:val="center"/>
        <w:rPr>
          <w:b/>
          <w:szCs w:val="24"/>
        </w:rPr>
      </w:pPr>
      <w:r w:rsidRPr="0026563F">
        <w:rPr>
          <w:b/>
          <w:szCs w:val="24"/>
        </w:rPr>
        <w:lastRenderedPageBreak/>
        <w:t>TARYBOS KOMITETAI IR KOMISIJOS</w:t>
      </w:r>
    </w:p>
    <w:p w14:paraId="711F0798" w14:textId="77777777" w:rsidR="0026563F" w:rsidRPr="0026563F" w:rsidRDefault="0026563F" w:rsidP="0026563F">
      <w:pPr>
        <w:jc w:val="both"/>
        <w:rPr>
          <w:b/>
          <w:szCs w:val="24"/>
        </w:rPr>
      </w:pPr>
    </w:p>
    <w:p w14:paraId="4E734203" w14:textId="77777777" w:rsidR="0026563F" w:rsidRPr="0026563F" w:rsidRDefault="0026563F" w:rsidP="0026563F">
      <w:pPr>
        <w:autoSpaceDE w:val="0"/>
        <w:autoSpaceDN w:val="0"/>
        <w:adjustRightInd w:val="0"/>
        <w:ind w:firstLine="1247"/>
        <w:jc w:val="both"/>
        <w:rPr>
          <w:szCs w:val="24"/>
        </w:rPr>
      </w:pPr>
      <w:r w:rsidRPr="0026563F">
        <w:rPr>
          <w:szCs w:val="24"/>
        </w:rPr>
        <w:t>Tarybos nariai savo įgaliojimus vykdo svarstydami ir spręsdami klausimus Tarybos, komitetų bei komisijų posėdžiuose, frakcijų ir darbo grupių pasitarimuose.</w:t>
      </w:r>
    </w:p>
    <w:p w14:paraId="36B8473B" w14:textId="77777777" w:rsidR="0026563F" w:rsidRPr="0026563F" w:rsidRDefault="0026563F" w:rsidP="0026563F">
      <w:pPr>
        <w:autoSpaceDE w:val="0"/>
        <w:autoSpaceDN w:val="0"/>
        <w:adjustRightInd w:val="0"/>
        <w:ind w:firstLine="1247"/>
        <w:jc w:val="both"/>
        <w:rPr>
          <w:szCs w:val="24"/>
        </w:rPr>
      </w:pPr>
      <w:r w:rsidRPr="0026563F">
        <w:rPr>
          <w:szCs w:val="24"/>
        </w:rPr>
        <w:t xml:space="preserve">2021 m. Tarybos nariai dalyvavo 5 Tarybos sudarytų komitetų (žr. paveikslą) veikloje. </w:t>
      </w:r>
    </w:p>
    <w:p w14:paraId="5691699D" w14:textId="77777777" w:rsidR="0026563F" w:rsidRPr="0026563F" w:rsidRDefault="0026563F" w:rsidP="0026563F">
      <w:pPr>
        <w:autoSpaceDE w:val="0"/>
        <w:autoSpaceDN w:val="0"/>
        <w:adjustRightInd w:val="0"/>
        <w:jc w:val="both"/>
        <w:rPr>
          <w:i/>
          <w:iCs/>
          <w:szCs w:val="24"/>
        </w:rPr>
      </w:pPr>
    </w:p>
    <w:p w14:paraId="238D9B4E" w14:textId="77777777" w:rsidR="0026563F" w:rsidRPr="0026563F" w:rsidRDefault="0026563F" w:rsidP="0026563F">
      <w:pPr>
        <w:autoSpaceDE w:val="0"/>
        <w:autoSpaceDN w:val="0"/>
        <w:adjustRightInd w:val="0"/>
        <w:jc w:val="both"/>
        <w:rPr>
          <w:i/>
          <w:iCs/>
          <w:szCs w:val="24"/>
        </w:rPr>
      </w:pPr>
    </w:p>
    <w:p w14:paraId="0A8BCF10" w14:textId="77777777" w:rsidR="0026563F" w:rsidRPr="0026563F" w:rsidRDefault="0026563F" w:rsidP="0026563F">
      <w:pPr>
        <w:autoSpaceDE w:val="0"/>
        <w:autoSpaceDN w:val="0"/>
        <w:adjustRightInd w:val="0"/>
        <w:jc w:val="both"/>
        <w:rPr>
          <w:i/>
          <w:iCs/>
          <w:szCs w:val="24"/>
        </w:rPr>
      </w:pPr>
    </w:p>
    <w:p w14:paraId="3093567B" w14:textId="2F1B2576" w:rsidR="0026563F" w:rsidRPr="0026563F" w:rsidRDefault="00BC5D4F" w:rsidP="0026563F">
      <w:pPr>
        <w:autoSpaceDE w:val="0"/>
        <w:autoSpaceDN w:val="0"/>
        <w:adjustRightInd w:val="0"/>
        <w:ind w:firstLine="900"/>
        <w:jc w:val="both"/>
        <w:rPr>
          <w:i/>
          <w:iCs/>
          <w:szCs w:val="24"/>
        </w:rPr>
      </w:pPr>
      <w:r w:rsidRPr="0026563F">
        <w:rPr>
          <w:i/>
          <w:iCs/>
          <w:noProof/>
          <w:szCs w:val="24"/>
        </w:rPr>
        <mc:AlternateContent>
          <mc:Choice Requires="wps">
            <w:drawing>
              <wp:anchor distT="0" distB="0" distL="114300" distR="114300" simplePos="0" relativeHeight="251659264" behindDoc="0" locked="0" layoutInCell="1" allowOverlap="1" wp14:anchorId="506F5B62" wp14:editId="19A3770E">
                <wp:simplePos x="0" y="0"/>
                <wp:positionH relativeFrom="column">
                  <wp:posOffset>2234565</wp:posOffset>
                </wp:positionH>
                <wp:positionV relativeFrom="paragraph">
                  <wp:posOffset>47625</wp:posOffset>
                </wp:positionV>
                <wp:extent cx="2152650" cy="400050"/>
                <wp:effectExtent l="19050" t="14605" r="19050" b="13970"/>
                <wp:wrapNone/>
                <wp:docPr id="11" name="Stačiakampi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400050"/>
                        </a:xfrm>
                        <a:prstGeom prst="rect">
                          <a:avLst/>
                        </a:prstGeom>
                        <a:solidFill>
                          <a:srgbClr val="4F81BD"/>
                        </a:solidFill>
                        <a:ln w="25400">
                          <a:solidFill>
                            <a:srgbClr val="243F60"/>
                          </a:solidFill>
                          <a:miter lim="800000"/>
                          <a:headEnd/>
                          <a:tailEnd/>
                        </a:ln>
                      </wps:spPr>
                      <wps:txbx>
                        <w:txbxContent>
                          <w:p w14:paraId="56C4A85E" w14:textId="77777777" w:rsidR="0026563F" w:rsidRDefault="0026563F" w:rsidP="0026563F">
                            <w:pPr>
                              <w:jc w:val="center"/>
                            </w:pPr>
                            <w:r>
                              <w:t>TARYBOS KOMITETAI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06F5B62" id="Stačiakampis 12" o:spid="_x0000_s1026" style="position:absolute;left:0;text-align:left;margin-left:175.95pt;margin-top:3.75pt;width:169.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vp6FwIAACQEAAAOAAAAZHJzL2Uyb0RvYy54bWysU9uO0zAQfUfiHyy/01xIS4marpaWIqTl&#10;Ii18gOM4iYVjm7HbtHw9Y6ftduEN8WLNeMZnzpwZr+6OgyIHAU4aXdFsllIiNDeN1F1Fv3/bvVpS&#10;4jzTDVNGi4qehKN365cvVqMtRW56oxoBBEG0K0db0d57WyaJ470YmJsZKzQGWwMD8+hClzTARkQf&#10;VJKn6SIZDTQWDBfO4e12CtJ1xG9bwf2XtnXCE1VR5ObjCfGsw5msV6zsgNle8jMN9g8sBiY1Fr1C&#10;bZlnZA/yL6hBcjDOtH7GzZCYtpVcxB6wmyz9o5vHnlkRe0FxnL3K5P4fLP98eLRfIVB39sHwH45o&#10;s+mZ7sQ9gBl7wRoslwWhktG68vogOA6fknr8ZBocLdt7EzU4tjAEQOyOHKPUp6vU4ugJx8s8m+eL&#10;OU6EY6xI0xTtUIKVl9cWnP8gzECCUVHAUUZ0dnhwfkq9pET2RslmJ5WKDnT1RgE5MBx7sVtm77Zn&#10;dHebpjQZkcoc60foZ0F3i5EXr3eLC8NnaYP0uMBKDhVdYhuIFFcq6PZeN9H2TKrJxvaUPgsZtAtr&#10;6kp/rI+YGMzaNCeUFMy0qPix0OgN/KJkxCWtqPu5ZyAoUR81juVtVhRhq6NTzN/k6MBtpL6NMM0R&#10;qqLcAyWTs/HTX9hbkF2PtbIohDb3OMxWRp2feJ2Z4yrGSZ2/Tdj1Wz9mPX3u9W8AAAD//wMAUEsD&#10;BBQABgAIAAAAIQCGxZ9B3QAAAAgBAAAPAAAAZHJzL2Rvd25yZXYueG1sTI9BTsMwEEX3SNzBGiQ2&#10;iNoBJdAQp4IKJCS6SeAAbjwkEfE4ip025fQMK1g+/a8/b4rN4gZxwCn0njQkKwUCqfG2p1bDx/vL&#10;9T2IEA1ZM3hCDScMsCnPzwqTW3+kCg91bAWPUMiNhi7GMZcyNB06E1Z+ROLs00/ORMaplXYyRx53&#10;g7xRKpPO9MQXOjPitsPmq56dhpA8bcN3FZPn3fya7arTdFWPb1pfXiyPDyAiLvGvDL/6rA4lO+39&#10;TDaIQcNtmqy5quEuBcF5tlbMe2aVgiwL+f+B8gcAAP//AwBQSwECLQAUAAYACAAAACEAtoM4kv4A&#10;AADhAQAAEwAAAAAAAAAAAAAAAAAAAAAAW0NvbnRlbnRfVHlwZXNdLnhtbFBLAQItABQABgAIAAAA&#10;IQA4/SH/1gAAAJQBAAALAAAAAAAAAAAAAAAAAC8BAABfcmVscy8ucmVsc1BLAQItABQABgAIAAAA&#10;IQD3Evp6FwIAACQEAAAOAAAAAAAAAAAAAAAAAC4CAABkcnMvZTJvRG9jLnhtbFBLAQItABQABgAI&#10;AAAAIQCGxZ9B3QAAAAgBAAAPAAAAAAAAAAAAAAAAAHEEAABkcnMvZG93bnJldi54bWxQSwUGAAAA&#10;AAQABADzAAAAewUAAAAA&#10;" fillcolor="#4f81bd" strokecolor="#243f60" strokeweight="2pt">
                <v:textbox>
                  <w:txbxContent>
                    <w:p w14:paraId="56C4A85E" w14:textId="77777777" w:rsidR="0026563F" w:rsidRDefault="0026563F" w:rsidP="0026563F">
                      <w:pPr>
                        <w:jc w:val="center"/>
                      </w:pPr>
                      <w:r>
                        <w:t>TARYBOS KOMITETAI</w:t>
                      </w:r>
                    </w:p>
                  </w:txbxContent>
                </v:textbox>
              </v:rect>
            </w:pict>
          </mc:Fallback>
        </mc:AlternateContent>
      </w:r>
      <w:r w:rsidRPr="0026563F">
        <w:rPr>
          <w:i/>
          <w:iCs/>
          <w:noProof/>
          <w:szCs w:val="24"/>
        </w:rPr>
        <mc:AlternateContent>
          <mc:Choice Requires="wps">
            <w:drawing>
              <wp:anchor distT="0" distB="0" distL="114300" distR="114300" simplePos="0" relativeHeight="251661312" behindDoc="0" locked="0" layoutInCell="1" allowOverlap="1" wp14:anchorId="5B11A806" wp14:editId="468FF7C4">
                <wp:simplePos x="0" y="0"/>
                <wp:positionH relativeFrom="column">
                  <wp:posOffset>1568450</wp:posOffset>
                </wp:positionH>
                <wp:positionV relativeFrom="paragraph">
                  <wp:posOffset>567690</wp:posOffset>
                </wp:positionV>
                <wp:extent cx="1599565" cy="1133475"/>
                <wp:effectExtent l="57785" t="10795" r="9525" b="65405"/>
                <wp:wrapNone/>
                <wp:docPr id="10" name="Tiesioji rodyklės jungtis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99565" cy="1133475"/>
                        </a:xfrm>
                        <a:prstGeom prst="straightConnector1">
                          <a:avLst/>
                        </a:prstGeom>
                        <a:noFill/>
                        <a:ln w="9525">
                          <a:solidFill>
                            <a:srgbClr val="4579B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A378DF" id="_x0000_t32" coordsize="21600,21600" o:spt="32" o:oned="t" path="m,l21600,21600e" filled="f">
                <v:path arrowok="t" fillok="f" o:connecttype="none"/>
                <o:lock v:ext="edit" shapetype="t"/>
              </v:shapetype>
              <v:shape id="Tiesioji rodyklės jungtis 10" o:spid="_x0000_s1026" type="#_x0000_t32" style="position:absolute;margin-left:123.5pt;margin-top:44.7pt;width:125.95pt;height:89.2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QtL2gEAAIUDAAAOAAAAZHJzL2Uyb0RvYy54bWysU01v2zAMvQ/YfxB0XxynddsYcQosXbdD&#10;1wVo9wMUSbaFyaJAKnHy7ycpRrqP27CLQInk4+Mjtbo/DpYdNJIB1/ByNudMOwnKuK7h318fP9xx&#10;RkE4JSw43fCTJn6/fv9uNfpaL6AHqzSyCOKoHn3D+xB8XRQkez0ImoHXLjpbwEGEeMWuUCjGiD7Y&#10;YjGf3xQjoPIIUhPF14ezk68zfttqGb61LenAbMMjt5BPzOcuncV6JeoOhe+NnGiIf2AxCONi0QvU&#10;gwiC7dH8BTUYiUDQhpmEoYC2NVLnHmI35fyPbl564XXuJYpD/iIT/T9Y+XzYuC0m6vLoXvwTyB/E&#10;HGx64TqdCbyefBxcmaQqRk/1JSVdyG+R7cavoGKM2AfIKhxbHFhrjf+SEhN47JQds+yni+z6GJiM&#10;j2W1XFY3FWcy+sry6ur6tsrVRJ2AUrpHCp81DCwZDaeAwnR92IBzccSA5yLi8EQh0XxLSMkOHo21&#10;edLWsbHhy2pRZVYE1qjkTGGE3W5jkR1E3JXr6nb58W5i8VsYwt6pDNZroT5NdhDGRpuFLJZAhJGn&#10;UoNWnFkd/0ayztysm5RM4qVNpXoH6rTF5E63OOvcxLSXaZl+veeot9+z/gkAAP//AwBQSwMEFAAG&#10;AAgAAAAhALb0fLPgAAAACgEAAA8AAABkcnMvZG93bnJldi54bWxMj8FOwzAQRO9I/IO1SNyo3Sq0&#10;SYhTIaSKG0oLgqubLEnAXofYbdO/ZzmV42hGM2+K9eSsOOIYek8a5jMFAqn2TU+thrfXzV0KIkRD&#10;jbGeUMMZA6zL66vC5I0/0RaPu9gKLqGQGw1djEMuZag7dCbM/IDE3qcfnYksx1Y2ozlxubNyodRS&#10;OtMTL3RmwKcO6+/dwWlQL3ZT1dV2/tV+nH9U9ezulX3X+vZmenwAEXGKlzD84TM6lMy09wdqgrAa&#10;FsmKv0QNaZaA4ECSpRmIPTvLVQayLOT/C+UvAAAA//8DAFBLAQItABQABgAIAAAAIQC2gziS/gAA&#10;AOEBAAATAAAAAAAAAAAAAAAAAAAAAABbQ29udGVudF9UeXBlc10ueG1sUEsBAi0AFAAGAAgAAAAh&#10;ADj9If/WAAAAlAEAAAsAAAAAAAAAAAAAAAAALwEAAF9yZWxzLy5yZWxzUEsBAi0AFAAGAAgAAAAh&#10;ANThC0vaAQAAhQMAAA4AAAAAAAAAAAAAAAAALgIAAGRycy9lMm9Eb2MueG1sUEsBAi0AFAAGAAgA&#10;AAAhALb0fLPgAAAACgEAAA8AAAAAAAAAAAAAAAAANAQAAGRycy9kb3ducmV2LnhtbFBLBQYAAAAA&#10;BAAEAPMAAABBBQAAAAA=&#10;" strokecolor="#4579b8">
                <v:stroke endarrow="open"/>
              </v:shape>
            </w:pict>
          </mc:Fallback>
        </mc:AlternateContent>
      </w:r>
      <w:r w:rsidRPr="0026563F">
        <w:rPr>
          <w:i/>
          <w:iCs/>
          <w:noProof/>
          <w:szCs w:val="24"/>
        </w:rPr>
        <mc:AlternateContent>
          <mc:Choice Requires="wps">
            <w:drawing>
              <wp:anchor distT="0" distB="0" distL="114300" distR="114300" simplePos="0" relativeHeight="251662336" behindDoc="0" locked="0" layoutInCell="1" allowOverlap="1" wp14:anchorId="4F67DDD2" wp14:editId="7E2F822B">
                <wp:simplePos x="0" y="0"/>
                <wp:positionH relativeFrom="column">
                  <wp:posOffset>3167380</wp:posOffset>
                </wp:positionH>
                <wp:positionV relativeFrom="paragraph">
                  <wp:posOffset>520700</wp:posOffset>
                </wp:positionV>
                <wp:extent cx="635" cy="1733550"/>
                <wp:effectExtent l="75565" t="11430" r="76200" b="17145"/>
                <wp:wrapNone/>
                <wp:docPr id="9" name="Tiesioji rodyklės jungtis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733550"/>
                        </a:xfrm>
                        <a:prstGeom prst="straightConnector1">
                          <a:avLst/>
                        </a:prstGeom>
                        <a:noFill/>
                        <a:ln w="9525">
                          <a:solidFill>
                            <a:srgbClr val="4579B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40849B" id="Tiesioji rodyklės jungtis 9" o:spid="_x0000_s1026" type="#_x0000_t32" style="position:absolute;margin-left:249.4pt;margin-top:41pt;width:.05pt;height:136.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e5L2AEAAIEDAAAOAAAAZHJzL2Uyb0RvYy54bWysU8luGzEMvRfoPwi61+Olk2XgcYA6TXtI&#10;WwNJP0DWMiNUIwqk7LH/vpJsOEF7C3IRSJF8enyklneHwbG9RrLgWz6bTDnTXoKyvmv57+eHTzec&#10;URReCQdet/yoid+tPn5YjqHRc+jBKY0sgXhqxtDyPsbQVBXJXg+CJhC0T0EDOIiYXOwqhWJM6IOr&#10;5tPpVTUCqoAgNVG6vT8F+argG6Nl/GUM6chcyxO3WE4s5zaf1Wopmg5F6K080xBvYDEI69OjF6h7&#10;EQXbof0ParASgcDEiYShAmOs1KWH1M1s+k83T70IuvSSxKFwkYneD1b+3K/9BjN1efBP4RHkH2Ie&#10;1r3wnS4Eno8hDW6WparGQM2lJDsUNsi24w9QKUfsIhQVDgYHZpwN33NhBk+dskOR/XiRXR8ik+ny&#10;alFzJtP97HqxqOsylEo0GSSXBqT4TcPAstFyiihs18c1eJ/GC3h6QOwfKWaKLwW52MODda5M2Xk2&#10;tvy2nteFEYGzKgdzGmG3XTtke5H25HN9ffvlpvSbIq/TEHZeFbBeC/X1bEdhXbJZLEIJRBh5fmrQ&#10;ijOn07/I1omb82cVs3B5S6nZgjpuMIezl+ZcmjjvZF6k137Jevk5q78AAAD//wMAUEsDBBQABgAI&#10;AAAAIQBdDTrI3gAAAAoBAAAPAAAAZHJzL2Rvd25yZXYueG1sTI/BTsMwEETvSPyDtUjcqN1CUBqy&#10;qRBSxQ2lBcHVjU0SsNchdtv071lO5Tg7o9k35WryThzsGPtACPOZAmGpCaanFuHtdX2Tg4hJk9Eu&#10;kEU42Qir6vKi1IUJR9rYwza1gksoFhqhS2kopIxNZ72OszBYYu8zjF4nlmMrzaiPXO6dXCh1L73u&#10;iT90erBPnW2+t3uPoF7cum7qzfyr/Tj9qPrZZ8q9I15fTY8PIJKd0jkMf/iMDhUz7cKeTBQO4W6Z&#10;M3pCyBe8iQN8WILYIdxmmQJZlfL/hOoXAAD//wMAUEsBAi0AFAAGAAgAAAAhALaDOJL+AAAA4QEA&#10;ABMAAAAAAAAAAAAAAAAAAAAAAFtDb250ZW50X1R5cGVzXS54bWxQSwECLQAUAAYACAAAACEAOP0h&#10;/9YAAACUAQAACwAAAAAAAAAAAAAAAAAvAQAAX3JlbHMvLnJlbHNQSwECLQAUAAYACAAAACEAatnu&#10;S9gBAACBAwAADgAAAAAAAAAAAAAAAAAuAgAAZHJzL2Uyb0RvYy54bWxQSwECLQAUAAYACAAAACEA&#10;XQ06yN4AAAAKAQAADwAAAAAAAAAAAAAAAAAyBAAAZHJzL2Rvd25yZXYueG1sUEsFBgAAAAAEAAQA&#10;8wAAAD0FAAAAAA==&#10;" strokecolor="#4579b8">
                <v:stroke endarrow="open"/>
              </v:shape>
            </w:pict>
          </mc:Fallback>
        </mc:AlternateContent>
      </w:r>
      <w:r w:rsidRPr="0026563F">
        <w:rPr>
          <w:i/>
          <w:iCs/>
          <w:noProof/>
          <w:szCs w:val="24"/>
        </w:rPr>
        <mc:AlternateContent>
          <mc:Choice Requires="wps">
            <w:drawing>
              <wp:anchor distT="0" distB="0" distL="114300" distR="114300" simplePos="0" relativeHeight="251663360" behindDoc="0" locked="0" layoutInCell="1" allowOverlap="1" wp14:anchorId="5EB5B3DA" wp14:editId="238E74FC">
                <wp:simplePos x="0" y="0"/>
                <wp:positionH relativeFrom="column">
                  <wp:posOffset>3110865</wp:posOffset>
                </wp:positionH>
                <wp:positionV relativeFrom="paragraph">
                  <wp:posOffset>520700</wp:posOffset>
                </wp:positionV>
                <wp:extent cx="1238250" cy="542925"/>
                <wp:effectExtent l="9525" t="11430" r="47625" b="74295"/>
                <wp:wrapNone/>
                <wp:docPr id="8" name="Tiesioji rodyklės jungtis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542925"/>
                        </a:xfrm>
                        <a:prstGeom prst="straightConnector1">
                          <a:avLst/>
                        </a:prstGeom>
                        <a:noFill/>
                        <a:ln w="9525">
                          <a:solidFill>
                            <a:srgbClr val="4579B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2926D0" id="Tiesioji rodyklės jungtis 8" o:spid="_x0000_s1026" type="#_x0000_t32" style="position:absolute;margin-left:244.95pt;margin-top:41pt;width:97.5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J70gEAAHoDAAAOAAAAZHJzL2Uyb0RvYy54bWysU01v2zAMvQ/YfxB0Xxx79ZYYcQosXXfp&#10;tgDtfgAjybYwWRQoJU7+/STVzb5uwy4CKVKPj4/U5vY8GnZS5DXalpeLJWfKCpTa9i3/9nT/ZsWZ&#10;D2AlGLSq5Rfl+e329avN5BpV4YBGKmIRxPpmci0fQnBNUXgxqBH8Ap2yMdghjRCiS30hCaaIPpqi&#10;Wi7fFROSdIRCeR9v756DfJvxu06J8LXrvArMtDxyC/mkfB7SWWw30PQEbtBipgH/wGIEbWPRK9Qd&#10;BGBH0n9BjVoQeuzCQuBYYNdpoXIPsZty+Uc3jwM4lXuJ4nh3lcn/P1jx5bSze0rUxdk+ugcU3z2z&#10;uBvA9ioTeLq4OLgySVVMzjfXJ8nxbk/sMH1GGXPgGDCrcO5oTJCxP3bOYl+uYqtzYCJeltXbVVXH&#10;mYgYq2+qdVXnEtC8vHbkwyeFI0tGy30g0P0QdmhtnCtSmWvB6cGHxA2alweptMV7bUwer7Fsavm6&#10;jgVSxKPRMgWzQ/1hZ4idIC7ITf1+/WE1s/gtjfBoZQYbFMiPsx1Am2izkBUCIpx4KjUqyZlR8UMk&#10;65mbsbN8SbG0nr45oLzsKYWTFwecm5iXMW3Qr37O+vlltj8AAAD//wMAUEsDBBQABgAIAAAAIQA9&#10;P2Ks3QAAAAoBAAAPAAAAZHJzL2Rvd25yZXYueG1sTI9NT8MwDIbvSPyHyEhcEEvZR5eWphNC7MSJ&#10;gsQ1a0xb0ThRk23l32NO7Gj70evnrXazG8UJpzh40vCwyEAgtd4O1Gn4eN/fKxAxGbJm9IQafjDC&#10;rr6+qkxp/Zne8NSkTnAIxdJo6FMKpZSx7dGZuPABiW9ffnIm8Th10k7mzOFulMssy6UzA/GH3gR8&#10;7rH9bo5OwzZv9oWSr8X8uXq5o00KuOqD1rc389MjiIRz+ofhT5/VoWangz+SjWLUsFZFwagGteRO&#10;DORqzYsDk/l2A7Ku5GWF+hcAAP//AwBQSwECLQAUAAYACAAAACEAtoM4kv4AAADhAQAAEwAAAAAA&#10;AAAAAAAAAAAAAAAAW0NvbnRlbnRfVHlwZXNdLnhtbFBLAQItABQABgAIAAAAIQA4/SH/1gAAAJQB&#10;AAALAAAAAAAAAAAAAAAAAC8BAABfcmVscy8ucmVsc1BLAQItABQABgAIAAAAIQCICkJ70gEAAHoD&#10;AAAOAAAAAAAAAAAAAAAAAC4CAABkcnMvZTJvRG9jLnhtbFBLAQItABQABgAIAAAAIQA9P2Ks3QAA&#10;AAoBAAAPAAAAAAAAAAAAAAAAACwEAABkcnMvZG93bnJldi54bWxQSwUGAAAAAAQABADzAAAANgUA&#10;AAAA&#10;" strokecolor="#4579b8">
                <v:stroke endarrow="open"/>
              </v:shape>
            </w:pict>
          </mc:Fallback>
        </mc:AlternateContent>
      </w:r>
      <w:r w:rsidRPr="0026563F">
        <w:rPr>
          <w:i/>
          <w:iCs/>
          <w:noProof/>
          <w:szCs w:val="24"/>
        </w:rPr>
        <mc:AlternateContent>
          <mc:Choice Requires="wps">
            <w:drawing>
              <wp:anchor distT="0" distB="0" distL="114300" distR="114300" simplePos="0" relativeHeight="251664384" behindDoc="0" locked="0" layoutInCell="1" allowOverlap="1" wp14:anchorId="7BC1A7FB" wp14:editId="28656B9E">
                <wp:simplePos x="0" y="0"/>
                <wp:positionH relativeFrom="column">
                  <wp:posOffset>3148965</wp:posOffset>
                </wp:positionH>
                <wp:positionV relativeFrom="paragraph">
                  <wp:posOffset>584200</wp:posOffset>
                </wp:positionV>
                <wp:extent cx="933450" cy="1085850"/>
                <wp:effectExtent l="9525" t="8255" r="66675" b="58420"/>
                <wp:wrapNone/>
                <wp:docPr id="7" name="Tiesioji rodyklės jungtis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1085850"/>
                        </a:xfrm>
                        <a:prstGeom prst="straightConnector1">
                          <a:avLst/>
                        </a:prstGeom>
                        <a:noFill/>
                        <a:ln w="9525">
                          <a:solidFill>
                            <a:srgbClr val="4579B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19C0A6" id="Tiesioji rodyklės jungtis 7" o:spid="_x0000_s1026" type="#_x0000_t32" style="position:absolute;margin-left:247.95pt;margin-top:46pt;width:73.5pt;height: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9wz0QEAAHoDAAAOAAAAZHJzL2Uyb0RvYy54bWysU81u2zAMvg/YOwi6r07SZkuNOAWWrrt0&#10;a4B2D6BIsi1MFgVSiZO3H6Wk2d9t2IUgRfIj+ZFa3h0GL/YWyUFo5PRqIoUNGowLXSO/vTy8W0hB&#10;SQWjPATbyKMlebd6+2Y5xtrOoAdvLAoGCVSPsZF9SrGuKtK9HRRdQbSBnS3goBKb2FUG1cjog69m&#10;k8n7agQ0EUFbIn69PznlquC3rdXpqW3JJuEbyb2lIrHIbZbVaqnqDlXsnT63of6hi0G5wEUvUPcq&#10;KbFD9xfU4DQCQZuuNAwVtK3TtszA00wnf0zz3KtoyyxMDsULTfT/YPXX/TpsMLeuD+E5PoL+TiLA&#10;ulehs6WBl2PkxU0zVdUYqb6kZIPiBsV2/AKGY9QuQWHh0OKQIXk+cShkHy9k20MSmh9vr69v5rwS&#10;za7pZDFfsJFLqPo1OyKlzxYGkZVGUkLluj6tIQTeK+C01FL7R0qnxNeEXDrAg/O+rNcHMXK9+Wxe&#10;Egi8M9mZwwi77dqj2Cs+kJv5h9uPi3MXv4Uh7IIpYL1V5tNZT8p51kUqDClEGGUuNVgjhbf8IbJ2&#10;6s2HM32ZsXyeVG/BHDeY3dniBZfpz8eYL+hXu0T9/DKrHwAAAP//AwBQSwMEFAAGAAgAAAAhAP0O&#10;4PbeAAAACgEAAA8AAABkcnMvZG93bnJldi54bWxMj8FOwzAMhu9IvENkJC6IpbRbWUrTCSF24kRB&#10;4po1pqlonKrJtvL2mBMcbX/6/f31bvGjOOEch0Aa7lYZCKQu2IF6De9v+9stiJgMWTMGQg3fGGHX&#10;XF7UprLhTK94alMvOIRiZTS4lKZKytg59CauwoTEt88we5N4nHtpZ3PmcD/KPMtK6c1A/MGZCZ8c&#10;dl/t0Wu4L9u92soXtXwUzze0SRMWbtL6+mp5fACRcEl/MPzqszo07HQIR7JRjBrWaqMY1aBy7sRA&#10;uc55cdCQl0UGsqnl/wrNDwAAAP//AwBQSwECLQAUAAYACAAAACEAtoM4kv4AAADhAQAAEwAAAAAA&#10;AAAAAAAAAAAAAAAAW0NvbnRlbnRfVHlwZXNdLnhtbFBLAQItABQABgAIAAAAIQA4/SH/1gAAAJQB&#10;AAALAAAAAAAAAAAAAAAAAC8BAABfcmVscy8ucmVsc1BLAQItABQABgAIAAAAIQDnz9wz0QEAAHoD&#10;AAAOAAAAAAAAAAAAAAAAAC4CAABkcnMvZTJvRG9jLnhtbFBLAQItABQABgAIAAAAIQD9DuD23gAA&#10;AAoBAAAPAAAAAAAAAAAAAAAAACsEAABkcnMvZG93bnJldi54bWxQSwUGAAAAAAQABADzAAAANgUA&#10;AAAA&#10;" strokecolor="#4579b8">
                <v:stroke endarrow="open"/>
              </v:shape>
            </w:pict>
          </mc:Fallback>
        </mc:AlternateContent>
      </w:r>
      <w:r w:rsidRPr="0026563F">
        <w:rPr>
          <w:i/>
          <w:iCs/>
          <w:noProof/>
          <w:szCs w:val="24"/>
        </w:rPr>
        <mc:AlternateContent>
          <mc:Choice Requires="wps">
            <w:drawing>
              <wp:anchor distT="0" distB="0" distL="114300" distR="114300" simplePos="0" relativeHeight="251665408" behindDoc="0" locked="0" layoutInCell="1" allowOverlap="1" wp14:anchorId="4F5636B4" wp14:editId="4A913042">
                <wp:simplePos x="0" y="0"/>
                <wp:positionH relativeFrom="column">
                  <wp:posOffset>662940</wp:posOffset>
                </wp:positionH>
                <wp:positionV relativeFrom="paragraph">
                  <wp:posOffset>635000</wp:posOffset>
                </wp:positionV>
                <wp:extent cx="1295400" cy="600075"/>
                <wp:effectExtent l="19050" t="20955" r="19050" b="17145"/>
                <wp:wrapNone/>
                <wp:docPr id="6" name="Stačiakampi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00075"/>
                        </a:xfrm>
                        <a:prstGeom prst="rect">
                          <a:avLst/>
                        </a:prstGeom>
                        <a:solidFill>
                          <a:srgbClr val="4F81BD"/>
                        </a:solidFill>
                        <a:ln w="25400">
                          <a:solidFill>
                            <a:srgbClr val="243F60"/>
                          </a:solidFill>
                          <a:miter lim="800000"/>
                          <a:headEnd/>
                          <a:tailEnd/>
                        </a:ln>
                      </wps:spPr>
                      <wps:txbx>
                        <w:txbxContent>
                          <w:p w14:paraId="1D38A753" w14:textId="77777777" w:rsidR="0026563F" w:rsidRDefault="0026563F" w:rsidP="0026563F">
                            <w:pPr>
                              <w:jc w:val="center"/>
                              <w:rPr>
                                <w:sz w:val="20"/>
                                <w:szCs w:val="20"/>
                              </w:rPr>
                            </w:pPr>
                            <w:r>
                              <w:rPr>
                                <w:sz w:val="20"/>
                                <w:szCs w:val="20"/>
                              </w:rPr>
                              <w:t>ŠVIETIMO, KULTŪROS IR SPORTO</w:t>
                            </w:r>
                          </w:p>
                          <w:p w14:paraId="2177DA9E" w14:textId="77777777" w:rsidR="0026563F" w:rsidRDefault="0026563F" w:rsidP="0026563F">
                            <w:pPr>
                              <w:rPr>
                                <w:sz w:val="20"/>
                                <w:szCs w:val="20"/>
                              </w:rPr>
                            </w:pPr>
                          </w:p>
                          <w:p w14:paraId="0E0AB379" w14:textId="77777777" w:rsidR="0026563F" w:rsidRDefault="0026563F" w:rsidP="0026563F">
                            <w:pPr>
                              <w:rPr>
                                <w:sz w:val="20"/>
                                <w:szCs w:val="20"/>
                              </w:rPr>
                            </w:pPr>
                          </w:p>
                          <w:p w14:paraId="4B93D4CA" w14:textId="77777777" w:rsidR="0026563F" w:rsidRDefault="0026563F" w:rsidP="0026563F">
                            <w:pPr>
                              <w:rPr>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F5636B4" id="Stačiakampis 6" o:spid="_x0000_s1027" style="position:absolute;left:0;text-align:left;margin-left:52.2pt;margin-top:50pt;width:102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0DBGwIAACsEAAAOAAAAZHJzL2Uyb0RvYy54bWysU9uO0zAQfUfiHyy/01xIu92o6WppKUJa&#10;LtLCBziOk1g4thm7TcvXM3az3QISD4gXa8bjOTNz5nh1dxwUOQhw0uiKZrOUEqG5aaTuKvr1y+7V&#10;khLnmW6YMlpU9CQcvVu/fLEabSly0xvVCCAIol052or23tsySRzvxcDczFihMdgaGJhHF7qkATYi&#10;+qCSPE0XyWigsWC4cA5vt+cgXUf8thXcf2pbJzxRFcXefDwhnnU4k/WKlR0w20s+tcH+oYuBSY1F&#10;L1Bb5hnZg/wDapAcjDOtn3EzJKZtJRdxBpwmS3+b5rFnVsRZkBxnLzS5/wfLPx4e7WcIrTv7YPg3&#10;R7TZ9Ex34h7AjL1gDZbLAlHJaF15SQiOw1RSjx9Mg6tle28iB8cWhgCI05FjpPp0oVocPeF4meW3&#10;8yLFjXCMLdI0vZnHEqx8yrbg/DthBhKMigKuMqKzw4PzoRtWPj2J3Rslm51UKjrQ1RsF5MBw7cVu&#10;mb3ZTuju+pnSZKxoHhv5O0ZevN4tolqw7C8Yg/QoYCWHii5xDBwpSirw9lY30fZMqrONyUpPRAbu&#10;gkxd6Y/1kchmYjnc1KY5IbNgznrF/4VGb+AHJSNqtaLu+56BoES917id26wogrijU8xvcnTgOlJf&#10;R5jmCFVR7oGSs7Px5y+xtyC7HmtlkWpt7nGnrYx0P/c1DYCKjFuYfk+Q/LUfXz3/8fVPAAAA//8D&#10;AFBLAwQUAAYACAAAACEApQxsiN4AAAALAQAADwAAAGRycy9kb3ducmV2LnhtbExPy07DMBC8I/EP&#10;1iJxQdQOhKqEOBVUICG1lwQ+wI2XJCJeR7HTpnw92xPcdh6ancnXs+vFAcfQedKQLBQIpNrbjhoN&#10;nx9vtysQIRqypveEGk4YYF1cXuQms/5IJR6q2AgOoZAZDW2MQyZlqFt0Jiz8gMTalx+diQzHRtrR&#10;HDnc9fJOqaV0piP+0JoBNy3W39XkNITkZRN+ypi87qb35a48jTfVsNX6+mp+fgIRcY5/ZjjX5+pQ&#10;cKe9n8gG0TNWacrW86F4FDvu1YqZPTOP6QPIIpf/NxS/AAAA//8DAFBLAQItABQABgAIAAAAIQC2&#10;gziS/gAAAOEBAAATAAAAAAAAAAAAAAAAAAAAAABbQ29udGVudF9UeXBlc10ueG1sUEsBAi0AFAAG&#10;AAgAAAAhADj9If/WAAAAlAEAAAsAAAAAAAAAAAAAAAAALwEAAF9yZWxzLy5yZWxzUEsBAi0AFAAG&#10;AAgAAAAhALsnQMEbAgAAKwQAAA4AAAAAAAAAAAAAAAAALgIAAGRycy9lMm9Eb2MueG1sUEsBAi0A&#10;FAAGAAgAAAAhAKUMbIjeAAAACwEAAA8AAAAAAAAAAAAAAAAAdQQAAGRycy9kb3ducmV2LnhtbFBL&#10;BQYAAAAABAAEAPMAAACABQAAAAA=&#10;" fillcolor="#4f81bd" strokecolor="#243f60" strokeweight="2pt">
                <v:textbox>
                  <w:txbxContent>
                    <w:p w14:paraId="1D38A753" w14:textId="77777777" w:rsidR="0026563F" w:rsidRDefault="0026563F" w:rsidP="0026563F">
                      <w:pPr>
                        <w:jc w:val="center"/>
                        <w:rPr>
                          <w:sz w:val="20"/>
                          <w:szCs w:val="20"/>
                        </w:rPr>
                      </w:pPr>
                      <w:r>
                        <w:rPr>
                          <w:sz w:val="20"/>
                          <w:szCs w:val="20"/>
                        </w:rPr>
                        <w:t>ŠVIETIMO, KULTŪROS IR SPORTO</w:t>
                      </w:r>
                    </w:p>
                    <w:p w14:paraId="2177DA9E" w14:textId="77777777" w:rsidR="0026563F" w:rsidRDefault="0026563F" w:rsidP="0026563F">
                      <w:pPr>
                        <w:rPr>
                          <w:sz w:val="20"/>
                          <w:szCs w:val="20"/>
                        </w:rPr>
                      </w:pPr>
                    </w:p>
                    <w:p w14:paraId="0E0AB379" w14:textId="77777777" w:rsidR="0026563F" w:rsidRDefault="0026563F" w:rsidP="0026563F">
                      <w:pPr>
                        <w:rPr>
                          <w:sz w:val="20"/>
                          <w:szCs w:val="20"/>
                        </w:rPr>
                      </w:pPr>
                    </w:p>
                    <w:p w14:paraId="4B93D4CA" w14:textId="77777777" w:rsidR="0026563F" w:rsidRDefault="0026563F" w:rsidP="0026563F">
                      <w:pPr>
                        <w:rPr>
                          <w:sz w:val="20"/>
                          <w:szCs w:val="20"/>
                        </w:rPr>
                      </w:pPr>
                    </w:p>
                  </w:txbxContent>
                </v:textbox>
              </v:rect>
            </w:pict>
          </mc:Fallback>
        </mc:AlternateContent>
      </w:r>
      <w:r w:rsidRPr="0026563F">
        <w:rPr>
          <w:i/>
          <w:iCs/>
          <w:noProof/>
          <w:szCs w:val="24"/>
        </w:rPr>
        <mc:AlternateContent>
          <mc:Choice Requires="wps">
            <w:drawing>
              <wp:anchor distT="0" distB="0" distL="114300" distR="114300" simplePos="0" relativeHeight="251666432" behindDoc="0" locked="0" layoutInCell="1" allowOverlap="1" wp14:anchorId="397D6E3C" wp14:editId="56A14D03">
                <wp:simplePos x="0" y="0"/>
                <wp:positionH relativeFrom="column">
                  <wp:posOffset>4158615</wp:posOffset>
                </wp:positionH>
                <wp:positionV relativeFrom="paragraph">
                  <wp:posOffset>1096645</wp:posOffset>
                </wp:positionV>
                <wp:extent cx="1514475" cy="457200"/>
                <wp:effectExtent l="19050" t="15875" r="19050" b="1270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7200"/>
                        </a:xfrm>
                        <a:prstGeom prst="rect">
                          <a:avLst/>
                        </a:prstGeom>
                        <a:solidFill>
                          <a:srgbClr val="4F81BD"/>
                        </a:solidFill>
                        <a:ln w="25400">
                          <a:solidFill>
                            <a:srgbClr val="243F60"/>
                          </a:solidFill>
                          <a:miter lim="800000"/>
                          <a:headEnd/>
                          <a:tailEnd/>
                        </a:ln>
                      </wps:spPr>
                      <wps:txbx>
                        <w:txbxContent>
                          <w:p w14:paraId="086D622F" w14:textId="77777777" w:rsidR="0026563F" w:rsidRDefault="0026563F" w:rsidP="0026563F">
                            <w:pPr>
                              <w:jc w:val="center"/>
                              <w:rPr>
                                <w:sz w:val="20"/>
                                <w:szCs w:val="20"/>
                              </w:rPr>
                            </w:pPr>
                            <w:r>
                              <w:rPr>
                                <w:sz w:val="20"/>
                                <w:szCs w:val="20"/>
                              </w:rPr>
                              <w:t>STATYBOS IR MIESTO ŪKIO</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97D6E3C" id="Stačiakampis 5" o:spid="_x0000_s1028" style="position:absolute;left:0;text-align:left;margin-left:327.45pt;margin-top:86.35pt;width:119.25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t52GQIAACsEAAAOAAAAZHJzL2Uyb0RvYy54bWysU9uO0zAQfUfiHyy/0zQl3S1R09XSUoS0&#10;XKSFD3AdJ7FwPGbsNi1fv2P3sgUkHhB5sDIe+8yZM8fzu31v2E6h12Arno/GnCkroda2rfi3r+tX&#10;M858ELYWBqyq+EF5frd4+WI+uFJNoANTK2QEYn05uIp3Ibgyy7zsVC/8CJyylGwAexEoxDarUQyE&#10;3ptsMh7fZANg7RCk8p52V8ckXyT8plEyfG4arwIzFSduIa2Y1k1cs8VclC0K12l5oiH+gUUvtKWi&#10;F6iVCIJtUf8B1WuJ4KEJIwl9Bk2jpUo9UDf5+LduHjvhVOqFxPHuIpP/f7Dy0+7RfcFI3bsHkN89&#10;s7DshG3VPSIMnRI1lcujUNngfHm5EANPV9lm+Ag1jVZsAyQN9g32EZC6Y/sk9eEitdoHJmkzn+ZF&#10;cTvlTFKumN7SLFMJUZ5vO/ThvYKexZ+KI40yoYvdgw+RjSjPRxJ7MLpea2NSgO1maZDtBI29WM/y&#10;t6sTur8+ZiwbKj6ZFlT87xiT4vX65szwF4xeBzKw0X3FZ+P4HS0VdXtn62SvILQ5/hNnY09CRu2i&#10;TX0Z9ps90zUxiXfjzgbqAymLcPQrvS/66QB/cjaQVyvuf2wFKs7MB0vTeUNaRnOnIInJGV5nNtcZ&#10;YSVBVVwG5OwYLMPxSWwd6rajWnnSw8I9zbTRSe5nXqcGyJFpCqfXEy1/HadTz2988QQAAP//AwBQ&#10;SwMEFAAGAAgAAAAhAOwYFALiAAAACwEAAA8AAABkcnMvZG93bnJldi54bWxMj8FOhDAURfcm/kPz&#10;TNwYp4AIM0iZ6EQTE2cD+gEd+gQibUlbZhi/3udKly/35N7zyu2iR3ZE5wdrBMSrCBia1qrBdAI+&#10;3l9u18B8kEbJ0RoUcEYP2+ryopSFsidT47EJHaMS4wspoA9hKjj3bY9a+pWd0FD2aZ2WgU7XceXk&#10;icr1yJMoyriWg6GFXk6467H9amYtwMdPO/9dh/h5P79m+/rsbprpTYjrq+XxAVjAJfzB8KtP6lCR&#10;08HORnk2Csju0w2hFORJDoyI9eYuBXYQkKRpDrwq+f8fqh8AAAD//wMAUEsBAi0AFAAGAAgAAAAh&#10;ALaDOJL+AAAA4QEAABMAAAAAAAAAAAAAAAAAAAAAAFtDb250ZW50X1R5cGVzXS54bWxQSwECLQAU&#10;AAYACAAAACEAOP0h/9YAAACUAQAACwAAAAAAAAAAAAAAAAAvAQAAX3JlbHMvLnJlbHNQSwECLQAU&#10;AAYACAAAACEAj3bedhkCAAArBAAADgAAAAAAAAAAAAAAAAAuAgAAZHJzL2Uyb0RvYy54bWxQSwEC&#10;LQAUAAYACAAAACEA7BgUAuIAAAALAQAADwAAAAAAAAAAAAAAAABzBAAAZHJzL2Rvd25yZXYueG1s&#10;UEsFBgAAAAAEAAQA8wAAAIIFAAAAAA==&#10;" fillcolor="#4f81bd" strokecolor="#243f60" strokeweight="2pt">
                <v:textbox>
                  <w:txbxContent>
                    <w:p w14:paraId="086D622F" w14:textId="77777777" w:rsidR="0026563F" w:rsidRDefault="0026563F" w:rsidP="0026563F">
                      <w:pPr>
                        <w:jc w:val="center"/>
                        <w:rPr>
                          <w:sz w:val="20"/>
                          <w:szCs w:val="20"/>
                        </w:rPr>
                      </w:pPr>
                      <w:r>
                        <w:rPr>
                          <w:sz w:val="20"/>
                          <w:szCs w:val="20"/>
                        </w:rPr>
                        <w:t>STATYBOS IR MIESTO ŪKIO</w:t>
                      </w:r>
                    </w:p>
                  </w:txbxContent>
                </v:textbox>
              </v:rect>
            </w:pict>
          </mc:Fallback>
        </mc:AlternateContent>
      </w:r>
      <w:r w:rsidRPr="0026563F">
        <w:rPr>
          <w:i/>
          <w:iCs/>
          <w:noProof/>
          <w:szCs w:val="24"/>
        </w:rPr>
        <mc:AlternateContent>
          <mc:Choice Requires="wps">
            <w:drawing>
              <wp:anchor distT="0" distB="0" distL="114300" distR="114300" simplePos="0" relativeHeight="251667456" behindDoc="0" locked="0" layoutInCell="1" allowOverlap="1" wp14:anchorId="1BFABB48" wp14:editId="366B7E83">
                <wp:simplePos x="0" y="0"/>
                <wp:positionH relativeFrom="column">
                  <wp:posOffset>681990</wp:posOffset>
                </wp:positionH>
                <wp:positionV relativeFrom="paragraph">
                  <wp:posOffset>1959610</wp:posOffset>
                </wp:positionV>
                <wp:extent cx="1466850" cy="457200"/>
                <wp:effectExtent l="19050" t="21590" r="19050" b="1651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457200"/>
                        </a:xfrm>
                        <a:prstGeom prst="rect">
                          <a:avLst/>
                        </a:prstGeom>
                        <a:solidFill>
                          <a:srgbClr val="4F81BD"/>
                        </a:solidFill>
                        <a:ln w="25400">
                          <a:solidFill>
                            <a:srgbClr val="243F60"/>
                          </a:solidFill>
                          <a:miter lim="800000"/>
                          <a:headEnd/>
                          <a:tailEnd/>
                        </a:ln>
                      </wps:spPr>
                      <wps:txbx>
                        <w:txbxContent>
                          <w:p w14:paraId="5B062A2E" w14:textId="77777777" w:rsidR="0026563F" w:rsidRDefault="0026563F" w:rsidP="0026563F">
                            <w:pPr>
                              <w:jc w:val="center"/>
                              <w:rPr>
                                <w:sz w:val="20"/>
                                <w:szCs w:val="20"/>
                              </w:rPr>
                            </w:pPr>
                            <w:r>
                              <w:rPr>
                                <w:sz w:val="20"/>
                                <w:szCs w:val="20"/>
                              </w:rPr>
                              <w:t>EKONOMIKOS IR FINANSŲ</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BFABB48" id="Stačiakampis 4" o:spid="_x0000_s1029" style="position:absolute;left:0;text-align:left;margin-left:53.7pt;margin-top:154.3pt;width:115.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okKGwIAACsEAAAOAAAAZHJzL2Uyb0RvYy54bWysU9uO0zAQfUfiHyy/0zTdtJSo6WppKUJa&#10;LtLCB7iO01g4HjN2my5fv2On7RaQeEDkwcp47DNnzhwvbo+dYQeFXoOteD4ac6ashFrbXcW/fd28&#10;mnPmg7C1MGBVxR+V57fLly8WvSvVBFowtUJGINaXvat4G4Irs8zLVnXCj8ApS8kGsBOBQtxlNYqe&#10;0DuTTcbjWdYD1g5BKu9pdz0k+TLhN42S4XPTeBWYqThxC2nFtG7jmi0XotyhcK2WJxriH1h0Qlsq&#10;eoFaiyDYHvUfUJ2WCB6aMJLQZdA0WqrUA3WTj3/r5qEVTqVeSBzvLjL5/wcrPx0e3BeM1L27B/nd&#10;MwurVtidukOEvlWipnJ5FCrrnS8vF2Lg6Srb9h+hptGKfYCkwbHBLgJSd+yYpH68SK2OgUnazIvZ&#10;bD6liUjKFdPXNMtUQpTn2w59eK+gY/Gn4kijTOjicO9DZCPK85HEHoyuN9qYFOBuuzLIDoLGXmzm&#10;+dv1Cd1fHzOW9RWfTAsq/neMSXGzmZ0Z/oLR6UAGNrqr+Hwcv8FSUbd3tk72CkKb4Z84G3sSMmoX&#10;berLcNwema4rfhPvxp0t1I+kLMLgV3pf9NMC/uSsJ69W3P/YC1ScmQ+WpvMmL4po7hQkMTnD68z2&#10;OiOsJKiKy4CcDcEqDE9i71DvWqqVJz0s3NFMG53kfuZ1aoAcmaZwej3R8tdxOvX8xpdPAAAA//8D&#10;AFBLAwQUAAYACAAAACEAZbUsreAAAAALAQAADwAAAGRycy9kb3ducmV2LnhtbEyPwU7DMBBE70j8&#10;g7VIXBC1Q1CI0jgVVCAh0UtCP8CNTRIRryPbaVO+nuVUbju7o9k35WaxIzsaHwaHEpKVAGawdXrA&#10;TsL+8+0+BxaiQq1Gh0bC2QTYVNdXpSq0O2Ftjk3sGIVgKJSEPsap4Dy0vbEqrNxkkG5fzlsVSfqO&#10;a69OFG5H/iBExq0akD70ajLb3rTfzWwlhORlG37qmLzu5vdsV5/9XTN9SHl7szyvgUWzxIsZ/vAJ&#10;HSpiOrgZdWAjafH0SFYJqcgzYORI05w2BxpykQGvSv6/Q/ULAAD//wMAUEsBAi0AFAAGAAgAAAAh&#10;ALaDOJL+AAAA4QEAABMAAAAAAAAAAAAAAAAAAAAAAFtDb250ZW50X1R5cGVzXS54bWxQSwECLQAU&#10;AAYACAAAACEAOP0h/9YAAACUAQAACwAAAAAAAAAAAAAAAAAvAQAAX3JlbHMvLnJlbHNQSwECLQAU&#10;AAYACAAAACEA3tKJChsCAAArBAAADgAAAAAAAAAAAAAAAAAuAgAAZHJzL2Uyb0RvYy54bWxQSwEC&#10;LQAUAAYACAAAACEAZbUsreAAAAALAQAADwAAAAAAAAAAAAAAAAB1BAAAZHJzL2Rvd25yZXYueG1s&#10;UEsFBgAAAAAEAAQA8wAAAIIFAAAAAA==&#10;" fillcolor="#4f81bd" strokecolor="#243f60" strokeweight="2pt">
                <v:textbox>
                  <w:txbxContent>
                    <w:p w14:paraId="5B062A2E" w14:textId="77777777" w:rsidR="0026563F" w:rsidRDefault="0026563F" w:rsidP="0026563F">
                      <w:pPr>
                        <w:jc w:val="center"/>
                        <w:rPr>
                          <w:sz w:val="20"/>
                          <w:szCs w:val="20"/>
                        </w:rPr>
                      </w:pPr>
                      <w:r>
                        <w:rPr>
                          <w:sz w:val="20"/>
                          <w:szCs w:val="20"/>
                        </w:rPr>
                        <w:t>EKONOMIKOS IR FINANSŲ</w:t>
                      </w:r>
                    </w:p>
                  </w:txbxContent>
                </v:textbox>
              </v:rect>
            </w:pict>
          </mc:Fallback>
        </mc:AlternateContent>
      </w:r>
      <w:r w:rsidRPr="0026563F">
        <w:rPr>
          <w:i/>
          <w:iCs/>
          <w:noProof/>
          <w:szCs w:val="24"/>
        </w:rPr>
        <mc:AlternateContent>
          <mc:Choice Requires="wps">
            <w:drawing>
              <wp:anchor distT="0" distB="0" distL="114300" distR="114300" simplePos="0" relativeHeight="251668480" behindDoc="0" locked="0" layoutInCell="1" allowOverlap="1" wp14:anchorId="7CEF7791" wp14:editId="64C00512">
                <wp:simplePos x="0" y="0"/>
                <wp:positionH relativeFrom="column">
                  <wp:posOffset>2425065</wp:posOffset>
                </wp:positionH>
                <wp:positionV relativeFrom="paragraph">
                  <wp:posOffset>2423795</wp:posOffset>
                </wp:positionV>
                <wp:extent cx="1495425" cy="428625"/>
                <wp:effectExtent l="19050" t="19050" r="19050" b="1905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428625"/>
                        </a:xfrm>
                        <a:prstGeom prst="rect">
                          <a:avLst/>
                        </a:prstGeom>
                        <a:solidFill>
                          <a:srgbClr val="4F81BD"/>
                        </a:solidFill>
                        <a:ln w="25400">
                          <a:solidFill>
                            <a:srgbClr val="243F60"/>
                          </a:solidFill>
                          <a:miter lim="800000"/>
                          <a:headEnd/>
                          <a:tailEnd/>
                        </a:ln>
                      </wps:spPr>
                      <wps:txbx>
                        <w:txbxContent>
                          <w:p w14:paraId="3EFE1D7C" w14:textId="77777777" w:rsidR="0026563F" w:rsidRDefault="0026563F" w:rsidP="0026563F">
                            <w:pPr>
                              <w:jc w:val="center"/>
                              <w:rPr>
                                <w:sz w:val="20"/>
                                <w:szCs w:val="20"/>
                              </w:rPr>
                            </w:pPr>
                            <w:r>
                              <w:rPr>
                                <w:sz w:val="20"/>
                                <w:szCs w:val="20"/>
                              </w:rPr>
                              <w:t>KONTROLĖS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CEF7791" id="Stačiakampis 3" o:spid="_x0000_s1030" style="position:absolute;left:0;text-align:left;margin-left:190.95pt;margin-top:190.85pt;width:117.75pt;height:3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4GrHwIAACsEAAAOAAAAZHJzL2Uyb0RvYy54bWysU9uO2yAQfa/Uf0C8N77USbNWnNU2aapK&#10;24u07QdgjG1UDHQgcdKv3wFns9n2rSoPiGFmDjNnDqvb46DIQYCTRlc0m6WUCM1NI3VX0R/fd2+W&#10;lDjPdMOU0aKiJ+Ho7fr1q9VoS5Gb3qhGAEEQ7crRVrT33pZJ4ngvBuZmxgqNztbAwDya0CUNsBHR&#10;B5XkabpIRgONBcOFc3i7nZx0HfHbVnD/tW2d8ERVFGvzcYe412FP1itWdsBsL/m5DPYPVQxManz0&#10;ArVlnpE9yL+gBsnBONP6GTdDYtpWchF7wG6y9I9uHnpmRewFyXH2QpP7f7D8y+HBfoNQurP3hv90&#10;RJtNz3Qn7gDM2AvW4HNZICoZrSsvCcFwmErq8bNpcLRs703k4NjCEACxO3KMVJ8uVIujJxwvs+Jm&#10;XuRzSjj6iny5wHN4gpVP2Rac/yjMQMKhooCjjOjscO/8FPoUEqs3SjY7qVQ0oKs3CsiB4diL3TJ7&#10;vz2ju+swpclY0XxepGmEfuF01xh58Xa3iGrBCl+EDdKjgJUcKrpMw5okFXj7oJsoL8+kms6YrPSZ&#10;yMBdkKkr/bE+EtlgpSE33NSmOSGzYCa94v/CQ2/gNyUjarWi7teegaBEfdI4nZusKIK4o1HM3+Vo&#10;wLWnvvYwzRGqotwDJZOx8dOX2FuQXY9vZZEPbe5wpq2MdD/XdW4AFRkHdv49QfLXdox6/uPrRwAA&#10;AP//AwBQSwMEFAAGAAgAAAAhANlGgxDhAAAACwEAAA8AAABkcnMvZG93bnJldi54bWxMj0FOwzAQ&#10;RfdI3MEaJDaIOi5R2oY4FVQgIdFNAgdw4yGJiMeR7bQpp8ewgd2M5unP+8V2NgM7ovO9JQlikQBD&#10;aqzuqZXw/vZ8uwbmgyKtBkso4YwetuXlRaFybU9U4bEOLYsh5HMloQthzDn3TYdG+YUdkeLtwzqj&#10;Qlxdy7VTpxhuBr5Mkowb1VP80KkRdx02n/VkJHjxuPNfVRBP++kl21dnd1OPr1JeX80P98ACzuEP&#10;hh/9qA5ldDrYibRng4S7tdhE9HdYAYtEJlYpsIOENN0sgZcF/9+h/AYAAP//AwBQSwECLQAUAAYA&#10;CAAAACEAtoM4kv4AAADhAQAAEwAAAAAAAAAAAAAAAAAAAAAAW0NvbnRlbnRfVHlwZXNdLnhtbFBL&#10;AQItABQABgAIAAAAIQA4/SH/1gAAAJQBAAALAAAAAAAAAAAAAAAAAC8BAABfcmVscy8ucmVsc1BL&#10;AQItABQABgAIAAAAIQDWB4GrHwIAACsEAAAOAAAAAAAAAAAAAAAAAC4CAABkcnMvZTJvRG9jLnht&#10;bFBLAQItABQABgAIAAAAIQDZRoMQ4QAAAAsBAAAPAAAAAAAAAAAAAAAAAHkEAABkcnMvZG93bnJl&#10;di54bWxQSwUGAAAAAAQABADzAAAAhwUAAAAA&#10;" fillcolor="#4f81bd" strokecolor="#243f60" strokeweight="2pt">
                <v:textbox>
                  <w:txbxContent>
                    <w:p w14:paraId="3EFE1D7C" w14:textId="77777777" w:rsidR="0026563F" w:rsidRDefault="0026563F" w:rsidP="0026563F">
                      <w:pPr>
                        <w:jc w:val="center"/>
                        <w:rPr>
                          <w:sz w:val="20"/>
                          <w:szCs w:val="20"/>
                        </w:rPr>
                      </w:pPr>
                      <w:r>
                        <w:rPr>
                          <w:sz w:val="20"/>
                          <w:szCs w:val="20"/>
                        </w:rPr>
                        <w:t>KONTROLĖS</w:t>
                      </w:r>
                    </w:p>
                  </w:txbxContent>
                </v:textbox>
              </v:rect>
            </w:pict>
          </mc:Fallback>
        </mc:AlternateContent>
      </w:r>
      <w:r w:rsidRPr="0026563F">
        <w:rPr>
          <w:i/>
          <w:iCs/>
          <w:noProof/>
          <w:szCs w:val="24"/>
        </w:rPr>
        <mc:AlternateContent>
          <mc:Choice Requires="wps">
            <w:drawing>
              <wp:anchor distT="0" distB="0" distL="114300" distR="114300" simplePos="0" relativeHeight="251669504" behindDoc="0" locked="0" layoutInCell="1" allowOverlap="1" wp14:anchorId="09CB01A5" wp14:editId="41EB5A01">
                <wp:simplePos x="0" y="0"/>
                <wp:positionH relativeFrom="column">
                  <wp:posOffset>4025265</wp:posOffset>
                </wp:positionH>
                <wp:positionV relativeFrom="paragraph">
                  <wp:posOffset>1818640</wp:posOffset>
                </wp:positionV>
                <wp:extent cx="1657350" cy="600075"/>
                <wp:effectExtent l="19050" t="13970" r="19050" b="14605"/>
                <wp:wrapNone/>
                <wp:docPr id="2" name="Stačiakampi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600075"/>
                        </a:xfrm>
                        <a:prstGeom prst="rect">
                          <a:avLst/>
                        </a:prstGeom>
                        <a:solidFill>
                          <a:srgbClr val="4F81BD"/>
                        </a:solidFill>
                        <a:ln w="25400">
                          <a:solidFill>
                            <a:srgbClr val="243F60"/>
                          </a:solidFill>
                          <a:miter lim="800000"/>
                          <a:headEnd/>
                          <a:tailEnd/>
                        </a:ln>
                      </wps:spPr>
                      <wps:txbx>
                        <w:txbxContent>
                          <w:p w14:paraId="51B0CA19" w14:textId="77777777" w:rsidR="0026563F" w:rsidRDefault="0026563F" w:rsidP="0026563F">
                            <w:pPr>
                              <w:jc w:val="center"/>
                            </w:pPr>
                            <w:r>
                              <w:rPr>
                                <w:sz w:val="20"/>
                                <w:szCs w:val="20"/>
                              </w:rPr>
                              <w:t>TURIZMO, SVEIKATOS IR SOCIALINĖS</w:t>
                            </w:r>
                            <w:r>
                              <w:t xml:space="preserve"> </w:t>
                            </w:r>
                            <w:r>
                              <w:rPr>
                                <w:sz w:val="20"/>
                                <w:szCs w:val="20"/>
                              </w:rPr>
                              <w:t>APSAUGOS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9CB01A5" id="Stačiakampis 1" o:spid="_x0000_s1031" style="position:absolute;left:0;text-align:left;margin-left:316.95pt;margin-top:143.2pt;width:130.5pt;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18kIQIAACsEAAAOAAAAZHJzL2Uyb0RvYy54bWysU9tu2zAMfR+wfxD0vthOkzQz4hRdsgwD&#10;ugvQ7QNkWY6FyaJGKXGyrx+lpGm6vQ17EURRPCQPDxd3h96wvUKvwVa8GOWcKSuh0XZb8e/fNm/m&#10;nPkgbCMMWFXxo/L8bvn61WJwpRpDB6ZRyAjE+nJwFe9CcGWWedmpXvgROGXJ2QL2IpCJ26xBMRB6&#10;b7Jxns+yAbBxCFJ5T6/rk5MvE37bKhm+tK1XgZmKU20hnZjOOp7ZciHKLQrXaXkuQ/xDFb3QlpJe&#10;oNYiCLZD/RdUryWChzaMJPQZtK2WKvVA3RT5H908dsKp1AuR492FJv//YOXn/aP7irF07x5A/vDM&#10;wqoTdqvuEWHolGgoXRGJygbny0tANDyFsnr4BA2NVuwCJA4OLfYRkLpjh0T18UK1OgQm6bGYTW9v&#10;pjQRSb5Znue305RClE/RDn34oKBn8VJxpFEmdLF/8CFWI8qnL6l6MLrZaGOSgdt6ZZDtBY19spkX&#10;79ZndH/9zVg2VHw8neR5gn7h9NcY48nNZpbUQmlffOt1IAEb3Vd8Tm0QUpJU5O29bdI9CG1Odwo2&#10;9kxk5C7K1JfhUB+YbiqeKIgvNTRHYhbhpFfaL7p0gL84G0irFfc/dwIVZ+ajpem8LSaTKO5kTKa3&#10;YzLw2lNfe4SVBFVxGZCzk7EKp5XYOdTbjnIViQ8L9zTTVie6n+s6N0CKTFM4b0+U/LWdfj3v+PI3&#10;AAAA//8DAFBLAwQUAAYACAAAACEAlinOSOIAAAALAQAADwAAAGRycy9kb3ducmV2LnhtbEyPwU6D&#10;QBCG7ya+w2ZMvBi7UBoClKXRRhMTewH7AFt2BCK7S3aXlvr0jic9zsyXf76/3C16ZGd0frBGQLyK&#10;gKFprRpMJ+D48fqYAfNBGiVHa1DAFT3sqtubUhbKXkyN5yZ0jEKML6SAPoSp4Ny3PWrpV3ZCQ7dP&#10;67QMNLqOKycvFK5Hvo6ilGs5GPrQywn3PbZfzawF+Ph577/rEL8c5rf0UF/dQzO9C3F/tzxtgQVc&#10;wh8Mv/qkDhU5nexslGejgDRJckIFrLN0A4yILN/Q5iQgyaIceFXy/x2qHwAAAP//AwBQSwECLQAU&#10;AAYACAAAACEAtoM4kv4AAADhAQAAEwAAAAAAAAAAAAAAAAAAAAAAW0NvbnRlbnRfVHlwZXNdLnht&#10;bFBLAQItABQABgAIAAAAIQA4/SH/1gAAAJQBAAALAAAAAAAAAAAAAAAAAC8BAABfcmVscy8ucmVs&#10;c1BLAQItABQABgAIAAAAIQAHm18kIQIAACsEAAAOAAAAAAAAAAAAAAAAAC4CAABkcnMvZTJvRG9j&#10;LnhtbFBLAQItABQABgAIAAAAIQCWKc5I4gAAAAsBAAAPAAAAAAAAAAAAAAAAAHsEAABkcnMvZG93&#10;bnJldi54bWxQSwUGAAAAAAQABADzAAAAigUAAAAA&#10;" fillcolor="#4f81bd" strokecolor="#243f60" strokeweight="2pt">
                <v:textbox>
                  <w:txbxContent>
                    <w:p w14:paraId="51B0CA19" w14:textId="77777777" w:rsidR="0026563F" w:rsidRDefault="0026563F" w:rsidP="0026563F">
                      <w:pPr>
                        <w:jc w:val="center"/>
                      </w:pPr>
                      <w:r>
                        <w:rPr>
                          <w:sz w:val="20"/>
                          <w:szCs w:val="20"/>
                        </w:rPr>
                        <w:t>TURIZMO, SVEIKATOS IR SOCIALINĖS</w:t>
                      </w:r>
                      <w:r>
                        <w:t xml:space="preserve"> </w:t>
                      </w:r>
                      <w:r>
                        <w:rPr>
                          <w:sz w:val="20"/>
                          <w:szCs w:val="20"/>
                        </w:rPr>
                        <w:t>APSAUGOS</w:t>
                      </w:r>
                    </w:p>
                  </w:txbxContent>
                </v:textbox>
              </v:rect>
            </w:pict>
          </mc:Fallback>
        </mc:AlternateContent>
      </w:r>
    </w:p>
    <w:p w14:paraId="1F6972F8" w14:textId="77777777" w:rsidR="0026563F" w:rsidRPr="0026563F" w:rsidRDefault="0026563F" w:rsidP="0026563F">
      <w:pPr>
        <w:autoSpaceDE w:val="0"/>
        <w:autoSpaceDN w:val="0"/>
        <w:adjustRightInd w:val="0"/>
        <w:ind w:firstLine="900"/>
        <w:jc w:val="both"/>
        <w:rPr>
          <w:i/>
          <w:iCs/>
          <w:szCs w:val="24"/>
        </w:rPr>
      </w:pPr>
    </w:p>
    <w:p w14:paraId="2B6C561B" w14:textId="77777777" w:rsidR="0026563F" w:rsidRPr="0026563F" w:rsidRDefault="0026563F" w:rsidP="0026563F">
      <w:pPr>
        <w:autoSpaceDE w:val="0"/>
        <w:autoSpaceDN w:val="0"/>
        <w:adjustRightInd w:val="0"/>
        <w:ind w:firstLine="900"/>
        <w:jc w:val="both"/>
        <w:rPr>
          <w:i/>
          <w:iCs/>
          <w:szCs w:val="24"/>
        </w:rPr>
      </w:pPr>
    </w:p>
    <w:p w14:paraId="7630249E" w14:textId="6AD46C91" w:rsidR="0026563F" w:rsidRPr="0026563F" w:rsidRDefault="00BC5D4F" w:rsidP="0026563F">
      <w:pPr>
        <w:autoSpaceDE w:val="0"/>
        <w:autoSpaceDN w:val="0"/>
        <w:adjustRightInd w:val="0"/>
        <w:ind w:firstLine="900"/>
        <w:jc w:val="both"/>
        <w:rPr>
          <w:i/>
          <w:iCs/>
          <w:szCs w:val="24"/>
        </w:rPr>
      </w:pPr>
      <w:r w:rsidRPr="0026563F">
        <w:rPr>
          <w:i/>
          <w:iCs/>
          <w:noProof/>
          <w:szCs w:val="24"/>
        </w:rPr>
        <mc:AlternateContent>
          <mc:Choice Requires="wps">
            <w:drawing>
              <wp:anchor distT="0" distB="0" distL="114300" distR="114300" simplePos="0" relativeHeight="251660288" behindDoc="0" locked="0" layoutInCell="1" allowOverlap="1" wp14:anchorId="4C0AD61B" wp14:editId="7385B096">
                <wp:simplePos x="0" y="0"/>
                <wp:positionH relativeFrom="column">
                  <wp:posOffset>1464310</wp:posOffset>
                </wp:positionH>
                <wp:positionV relativeFrom="paragraph">
                  <wp:posOffset>5715</wp:posOffset>
                </wp:positionV>
                <wp:extent cx="1713865" cy="466725"/>
                <wp:effectExtent l="39370" t="10160" r="8890" b="75565"/>
                <wp:wrapNone/>
                <wp:docPr id="1" name="Tiesioji rodyklės jungtis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3865" cy="466725"/>
                        </a:xfrm>
                        <a:prstGeom prst="straightConnector1">
                          <a:avLst/>
                        </a:prstGeom>
                        <a:noFill/>
                        <a:ln w="9525">
                          <a:solidFill>
                            <a:srgbClr val="4579B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0DBE70" id="Tiesioji rodyklės jungtis 11" o:spid="_x0000_s1026" type="#_x0000_t32" style="position:absolute;margin-left:115.3pt;margin-top:.45pt;width:134.95pt;height:36.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7Zb2QEAAIQDAAAOAAAAZHJzL2Uyb0RvYy54bWysU01v2zAMvQ/YfxB0XxxnzUeNOAWWrtuh&#10;2wK0+wGMJNvCZFGglDj595MUI93a27CLQIri4+Mjtb479YYdFXmNtublZMqZsgKltm3Nfz4/fFhx&#10;5gNYCQatqvlZeX63ef9uPbhKzbBDIxWxCGJ9NbiadyG4qii86FQPfoJO2RhskHoI0aW2kARDRO9N&#10;MZtOF8WAJB2hUN7H2/tLkG8yftMoEX40jVeBmZpHbiGflM99OovNGqqWwHVajDTgH1j0oG0seoW6&#10;hwDsQPoNVK8FoccmTAT2BTaNFir3ELspp6+6eerAqdxLFMe7q0z+/8GK78et3VGiLk72yT2i+OWZ&#10;xW0HtlWZwPPZxcGVSapicL66piTHux2x/fANZXwDh4BZhVNDPWuMdl9TYgKPnbJTlv18lV2dAhPx&#10;slyWH1eLOWcixm4Wi+VsnotBlXBStiMfvijsWTJq7gOBbruwRWvjhJEuNeD46ENi+ZKQki0+aGPy&#10;oI1lQ81v57FAing0WqZgdqjdbw2xI8RVuZkvbz+tRhZ/PSM8WJnBOgXy82gH0CbaLGStgAgHnkr1&#10;SnJmVPwaybpwM3YUMmmXFtVXe5TnHaVw8uKocxPjWqZd+tPPr14+z+Y3AAAA//8DAFBLAwQUAAYA&#10;CAAAACEABlJfc9wAAAAHAQAADwAAAGRycy9kb3ducmV2LnhtbEyOwU7DMBBE70j8g7VI3Kjd0hQI&#10;2VQIqeKG0oLaqxsvScBeh9ht07/HnOA4mtGbVyxHZ8WRhtB5RphOFAji2puOG4T3t9XNPYgQNRtt&#10;PRPCmQIsy8uLQufGn3hNx01sRIJwyDVCG2OfSxnqlpwOE98Tp+7DD07HFIdGmkGfEtxZOVNqIZ3u&#10;OD20uqfnluqvzcEhqFe7qupqPf1sdudvVb24TNkt4vXV+PQIItIY/8bwq5/UoUxOe39gE4RFmN2q&#10;RZoiPIBIdaZUBmKPcDefgywL+d+//AEAAP//AwBQSwECLQAUAAYACAAAACEAtoM4kv4AAADhAQAA&#10;EwAAAAAAAAAAAAAAAAAAAAAAW0NvbnRlbnRfVHlwZXNdLnhtbFBLAQItABQABgAIAAAAIQA4/SH/&#10;1gAAAJQBAAALAAAAAAAAAAAAAAAAAC8BAABfcmVscy8ucmVsc1BLAQItABQABgAIAAAAIQAwJ7Zb&#10;2QEAAIQDAAAOAAAAAAAAAAAAAAAAAC4CAABkcnMvZTJvRG9jLnhtbFBLAQItABQABgAIAAAAIQAG&#10;Ul9z3AAAAAcBAAAPAAAAAAAAAAAAAAAAADMEAABkcnMvZG93bnJldi54bWxQSwUGAAAAAAQABADz&#10;AAAAPAUAAAAA&#10;" strokecolor="#4579b8">
                <v:stroke endarrow="open"/>
              </v:shape>
            </w:pict>
          </mc:Fallback>
        </mc:AlternateContent>
      </w:r>
    </w:p>
    <w:p w14:paraId="2FF9C74C" w14:textId="77777777" w:rsidR="0026563F" w:rsidRPr="0026563F" w:rsidRDefault="0026563F" w:rsidP="0026563F">
      <w:pPr>
        <w:autoSpaceDE w:val="0"/>
        <w:autoSpaceDN w:val="0"/>
        <w:adjustRightInd w:val="0"/>
        <w:ind w:firstLine="900"/>
        <w:jc w:val="both"/>
        <w:rPr>
          <w:i/>
          <w:iCs/>
          <w:szCs w:val="24"/>
        </w:rPr>
      </w:pPr>
    </w:p>
    <w:p w14:paraId="1C5F78DE" w14:textId="77777777" w:rsidR="0026563F" w:rsidRPr="0026563F" w:rsidRDefault="0026563F" w:rsidP="0026563F">
      <w:pPr>
        <w:autoSpaceDE w:val="0"/>
        <w:autoSpaceDN w:val="0"/>
        <w:adjustRightInd w:val="0"/>
        <w:jc w:val="both"/>
        <w:rPr>
          <w:i/>
          <w:iCs/>
          <w:szCs w:val="24"/>
        </w:rPr>
      </w:pPr>
    </w:p>
    <w:p w14:paraId="15AC905A" w14:textId="77777777" w:rsidR="0026563F" w:rsidRPr="0026563F" w:rsidRDefault="0026563F" w:rsidP="0026563F">
      <w:pPr>
        <w:autoSpaceDE w:val="0"/>
        <w:autoSpaceDN w:val="0"/>
        <w:adjustRightInd w:val="0"/>
        <w:ind w:firstLine="1247"/>
        <w:jc w:val="both"/>
        <w:rPr>
          <w:i/>
          <w:iCs/>
          <w:szCs w:val="24"/>
        </w:rPr>
      </w:pPr>
    </w:p>
    <w:p w14:paraId="182A8CE9" w14:textId="77777777" w:rsidR="0026563F" w:rsidRPr="0026563F" w:rsidRDefault="0026563F" w:rsidP="0026563F">
      <w:pPr>
        <w:autoSpaceDE w:val="0"/>
        <w:autoSpaceDN w:val="0"/>
        <w:adjustRightInd w:val="0"/>
        <w:ind w:firstLine="1247"/>
        <w:jc w:val="both"/>
        <w:rPr>
          <w:i/>
          <w:iCs/>
          <w:szCs w:val="24"/>
        </w:rPr>
      </w:pPr>
    </w:p>
    <w:p w14:paraId="336C93AC" w14:textId="77777777" w:rsidR="0026563F" w:rsidRPr="0026563F" w:rsidRDefault="0026563F" w:rsidP="0026563F">
      <w:pPr>
        <w:autoSpaceDE w:val="0"/>
        <w:autoSpaceDN w:val="0"/>
        <w:adjustRightInd w:val="0"/>
        <w:ind w:firstLine="1247"/>
        <w:jc w:val="both"/>
        <w:rPr>
          <w:i/>
          <w:iCs/>
          <w:szCs w:val="24"/>
        </w:rPr>
      </w:pPr>
    </w:p>
    <w:p w14:paraId="6769FCD5" w14:textId="77777777" w:rsidR="0026563F" w:rsidRPr="0026563F" w:rsidRDefault="0026563F" w:rsidP="0026563F">
      <w:pPr>
        <w:autoSpaceDE w:val="0"/>
        <w:autoSpaceDN w:val="0"/>
        <w:adjustRightInd w:val="0"/>
        <w:ind w:firstLine="1247"/>
        <w:jc w:val="both"/>
        <w:rPr>
          <w:i/>
          <w:iCs/>
          <w:szCs w:val="24"/>
        </w:rPr>
      </w:pPr>
    </w:p>
    <w:p w14:paraId="68155EED" w14:textId="77777777" w:rsidR="0026563F" w:rsidRPr="0026563F" w:rsidRDefault="0026563F" w:rsidP="0026563F">
      <w:pPr>
        <w:autoSpaceDE w:val="0"/>
        <w:autoSpaceDN w:val="0"/>
        <w:adjustRightInd w:val="0"/>
        <w:ind w:firstLine="1247"/>
        <w:jc w:val="both"/>
        <w:rPr>
          <w:i/>
          <w:iCs/>
          <w:szCs w:val="24"/>
        </w:rPr>
      </w:pPr>
    </w:p>
    <w:p w14:paraId="16E7AB5A" w14:textId="77777777" w:rsidR="0026563F" w:rsidRPr="0026563F" w:rsidRDefault="0026563F" w:rsidP="0026563F">
      <w:pPr>
        <w:autoSpaceDE w:val="0"/>
        <w:autoSpaceDN w:val="0"/>
        <w:adjustRightInd w:val="0"/>
        <w:ind w:firstLine="1247"/>
        <w:jc w:val="both"/>
        <w:rPr>
          <w:i/>
          <w:iCs/>
          <w:szCs w:val="24"/>
        </w:rPr>
      </w:pPr>
    </w:p>
    <w:p w14:paraId="50A55BD5" w14:textId="77777777" w:rsidR="0026563F" w:rsidRPr="0026563F" w:rsidRDefault="0026563F" w:rsidP="0026563F">
      <w:pPr>
        <w:autoSpaceDE w:val="0"/>
        <w:autoSpaceDN w:val="0"/>
        <w:adjustRightInd w:val="0"/>
        <w:ind w:firstLine="1247"/>
        <w:jc w:val="both"/>
        <w:rPr>
          <w:i/>
          <w:iCs/>
          <w:szCs w:val="24"/>
        </w:rPr>
      </w:pPr>
    </w:p>
    <w:p w14:paraId="72C0E6CC" w14:textId="77777777" w:rsidR="0026563F" w:rsidRPr="0026563F" w:rsidRDefault="0026563F" w:rsidP="0026563F">
      <w:pPr>
        <w:autoSpaceDE w:val="0"/>
        <w:autoSpaceDN w:val="0"/>
        <w:adjustRightInd w:val="0"/>
        <w:ind w:firstLine="900"/>
        <w:jc w:val="both"/>
        <w:rPr>
          <w:i/>
          <w:iCs/>
          <w:szCs w:val="24"/>
        </w:rPr>
      </w:pPr>
    </w:p>
    <w:p w14:paraId="6D6319F1" w14:textId="77777777" w:rsidR="0026563F" w:rsidRPr="0026563F" w:rsidRDefault="0026563F" w:rsidP="0026563F">
      <w:pPr>
        <w:autoSpaceDE w:val="0"/>
        <w:autoSpaceDN w:val="0"/>
        <w:adjustRightInd w:val="0"/>
        <w:ind w:firstLine="900"/>
        <w:jc w:val="both"/>
        <w:rPr>
          <w:i/>
          <w:iCs/>
          <w:szCs w:val="24"/>
        </w:rPr>
      </w:pPr>
    </w:p>
    <w:p w14:paraId="0DE719E1" w14:textId="77777777" w:rsidR="0026563F" w:rsidRPr="0026563F" w:rsidRDefault="0026563F" w:rsidP="0026563F">
      <w:pPr>
        <w:autoSpaceDE w:val="0"/>
        <w:autoSpaceDN w:val="0"/>
        <w:adjustRightInd w:val="0"/>
        <w:ind w:firstLine="900"/>
        <w:jc w:val="both"/>
        <w:rPr>
          <w:i/>
          <w:iCs/>
          <w:szCs w:val="24"/>
        </w:rPr>
      </w:pPr>
    </w:p>
    <w:p w14:paraId="75D892CB" w14:textId="77777777" w:rsidR="0026563F" w:rsidRPr="0026563F" w:rsidRDefault="0026563F" w:rsidP="0026563F">
      <w:pPr>
        <w:autoSpaceDE w:val="0"/>
        <w:autoSpaceDN w:val="0"/>
        <w:adjustRightInd w:val="0"/>
        <w:jc w:val="both"/>
        <w:rPr>
          <w:i/>
          <w:iCs/>
          <w:szCs w:val="24"/>
        </w:rPr>
      </w:pPr>
    </w:p>
    <w:p w14:paraId="10846F95" w14:textId="77777777" w:rsidR="0026563F" w:rsidRPr="0026563F" w:rsidRDefault="0026563F" w:rsidP="0026563F">
      <w:pPr>
        <w:autoSpaceDE w:val="0"/>
        <w:autoSpaceDN w:val="0"/>
        <w:adjustRightInd w:val="0"/>
        <w:jc w:val="both"/>
        <w:rPr>
          <w:i/>
          <w:iCs/>
          <w:szCs w:val="24"/>
        </w:rPr>
      </w:pPr>
    </w:p>
    <w:p w14:paraId="43B96818" w14:textId="77777777" w:rsidR="0026563F" w:rsidRPr="0026563F" w:rsidRDefault="0026563F" w:rsidP="0026563F">
      <w:pPr>
        <w:autoSpaceDE w:val="0"/>
        <w:autoSpaceDN w:val="0"/>
        <w:adjustRightInd w:val="0"/>
        <w:jc w:val="both"/>
        <w:rPr>
          <w:szCs w:val="24"/>
        </w:rPr>
      </w:pPr>
    </w:p>
    <w:p w14:paraId="3ADB26B4" w14:textId="77777777" w:rsidR="0026563F" w:rsidRPr="0026563F" w:rsidRDefault="0026563F" w:rsidP="0026563F">
      <w:pPr>
        <w:autoSpaceDE w:val="0"/>
        <w:autoSpaceDN w:val="0"/>
        <w:adjustRightInd w:val="0"/>
        <w:ind w:firstLine="1247"/>
        <w:jc w:val="both"/>
        <w:rPr>
          <w:szCs w:val="24"/>
        </w:rPr>
      </w:pPr>
      <w:r w:rsidRPr="0026563F">
        <w:rPr>
          <w:szCs w:val="24"/>
        </w:rPr>
        <w:t>Tarybos komitetų posėdžių skaičiaus 2020–2021 m. palyginamoji lentelė:</w:t>
      </w:r>
    </w:p>
    <w:p w14:paraId="046893E5" w14:textId="77777777" w:rsidR="0026563F" w:rsidRPr="0026563F" w:rsidRDefault="0026563F" w:rsidP="0026563F">
      <w:pPr>
        <w:tabs>
          <w:tab w:val="left" w:pos="720"/>
        </w:tabs>
        <w:autoSpaceDE w:val="0"/>
        <w:autoSpaceDN w:val="0"/>
        <w:adjustRightInd w:val="0"/>
        <w:jc w:val="both"/>
        <w:rPr>
          <w:szCs w:val="24"/>
        </w:rPr>
      </w:pPr>
    </w:p>
    <w:tbl>
      <w:tblPr>
        <w:tblW w:w="4771" w:type="pct"/>
        <w:jc w:val="center"/>
        <w:tblLook w:val="01E0" w:firstRow="1" w:lastRow="1" w:firstColumn="1" w:lastColumn="1" w:noHBand="0" w:noVBand="0"/>
      </w:tblPr>
      <w:tblGrid>
        <w:gridCol w:w="6237"/>
        <w:gridCol w:w="1475"/>
        <w:gridCol w:w="1475"/>
      </w:tblGrid>
      <w:tr w:rsidR="0026563F" w:rsidRPr="0026563F" w14:paraId="3DCD4185" w14:textId="77777777" w:rsidTr="00031009">
        <w:trPr>
          <w:trHeight w:val="914"/>
          <w:tblHeader/>
          <w:jc w:val="center"/>
        </w:trPr>
        <w:tc>
          <w:tcPr>
            <w:tcW w:w="3394" w:type="pct"/>
            <w:tcBorders>
              <w:top w:val="single" w:sz="4" w:space="0" w:color="auto"/>
              <w:left w:val="single" w:sz="4" w:space="0" w:color="auto"/>
              <w:bottom w:val="single" w:sz="4" w:space="0" w:color="auto"/>
              <w:right w:val="single" w:sz="4" w:space="0" w:color="auto"/>
            </w:tcBorders>
            <w:vAlign w:val="center"/>
            <w:hideMark/>
          </w:tcPr>
          <w:p w14:paraId="3AFE7D20" w14:textId="77777777" w:rsidR="0026563F" w:rsidRPr="0026563F" w:rsidRDefault="0026563F" w:rsidP="0026563F">
            <w:pPr>
              <w:autoSpaceDE w:val="0"/>
              <w:autoSpaceDN w:val="0"/>
              <w:adjustRightInd w:val="0"/>
              <w:jc w:val="center"/>
              <w:rPr>
                <w:bCs/>
                <w:szCs w:val="24"/>
              </w:rPr>
            </w:pPr>
            <w:r w:rsidRPr="0026563F">
              <w:rPr>
                <w:bCs/>
                <w:szCs w:val="24"/>
              </w:rPr>
              <w:t>Komiteto pavadinimas</w:t>
            </w:r>
          </w:p>
        </w:tc>
        <w:tc>
          <w:tcPr>
            <w:tcW w:w="803" w:type="pct"/>
            <w:tcBorders>
              <w:top w:val="single" w:sz="4" w:space="0" w:color="auto"/>
              <w:left w:val="single" w:sz="4" w:space="0" w:color="auto"/>
              <w:bottom w:val="single" w:sz="4" w:space="0" w:color="auto"/>
              <w:right w:val="single" w:sz="4" w:space="0" w:color="auto"/>
            </w:tcBorders>
            <w:vAlign w:val="center"/>
          </w:tcPr>
          <w:p w14:paraId="501312A9" w14:textId="77777777" w:rsidR="0026563F" w:rsidRPr="0026563F" w:rsidRDefault="0026563F" w:rsidP="0026563F">
            <w:pPr>
              <w:autoSpaceDE w:val="0"/>
              <w:autoSpaceDN w:val="0"/>
              <w:adjustRightInd w:val="0"/>
              <w:jc w:val="center"/>
              <w:rPr>
                <w:bCs/>
                <w:szCs w:val="24"/>
              </w:rPr>
            </w:pPr>
            <w:r w:rsidRPr="0026563F">
              <w:rPr>
                <w:bCs/>
                <w:szCs w:val="24"/>
              </w:rPr>
              <w:t>Posėdžių</w:t>
            </w:r>
          </w:p>
          <w:p w14:paraId="06BFB5AA" w14:textId="77777777" w:rsidR="0026563F" w:rsidRPr="0026563F" w:rsidRDefault="0026563F" w:rsidP="0026563F">
            <w:pPr>
              <w:autoSpaceDE w:val="0"/>
              <w:autoSpaceDN w:val="0"/>
              <w:adjustRightInd w:val="0"/>
              <w:jc w:val="center"/>
              <w:rPr>
                <w:bCs/>
                <w:szCs w:val="24"/>
              </w:rPr>
            </w:pPr>
            <w:r w:rsidRPr="0026563F">
              <w:rPr>
                <w:bCs/>
                <w:szCs w:val="24"/>
              </w:rPr>
              <w:t>skaičius</w:t>
            </w:r>
          </w:p>
          <w:p w14:paraId="03A8ED30" w14:textId="77777777" w:rsidR="0026563F" w:rsidRPr="0026563F" w:rsidDel="009402D1" w:rsidRDefault="0026563F" w:rsidP="0026563F">
            <w:pPr>
              <w:autoSpaceDE w:val="0"/>
              <w:autoSpaceDN w:val="0"/>
              <w:adjustRightInd w:val="0"/>
              <w:jc w:val="center"/>
              <w:rPr>
                <w:bCs/>
                <w:szCs w:val="24"/>
              </w:rPr>
            </w:pPr>
            <w:r w:rsidRPr="0026563F">
              <w:rPr>
                <w:bCs/>
                <w:szCs w:val="24"/>
              </w:rPr>
              <w:t>2020 m.</w:t>
            </w:r>
          </w:p>
        </w:tc>
        <w:tc>
          <w:tcPr>
            <w:tcW w:w="803" w:type="pct"/>
            <w:tcBorders>
              <w:top w:val="single" w:sz="4" w:space="0" w:color="auto"/>
              <w:left w:val="single" w:sz="4" w:space="0" w:color="auto"/>
              <w:bottom w:val="single" w:sz="4" w:space="0" w:color="auto"/>
              <w:right w:val="single" w:sz="4" w:space="0" w:color="auto"/>
            </w:tcBorders>
            <w:vAlign w:val="center"/>
          </w:tcPr>
          <w:p w14:paraId="02A00749" w14:textId="77777777" w:rsidR="0026563F" w:rsidRPr="0026563F" w:rsidRDefault="0026563F" w:rsidP="0026563F">
            <w:pPr>
              <w:autoSpaceDE w:val="0"/>
              <w:autoSpaceDN w:val="0"/>
              <w:adjustRightInd w:val="0"/>
              <w:jc w:val="center"/>
              <w:rPr>
                <w:bCs/>
                <w:szCs w:val="24"/>
              </w:rPr>
            </w:pPr>
            <w:r w:rsidRPr="0026563F">
              <w:rPr>
                <w:bCs/>
                <w:szCs w:val="24"/>
              </w:rPr>
              <w:t>Posėdžių</w:t>
            </w:r>
          </w:p>
          <w:p w14:paraId="50441B83" w14:textId="77777777" w:rsidR="0026563F" w:rsidRPr="0026563F" w:rsidRDefault="0026563F" w:rsidP="0026563F">
            <w:pPr>
              <w:autoSpaceDE w:val="0"/>
              <w:autoSpaceDN w:val="0"/>
              <w:adjustRightInd w:val="0"/>
              <w:jc w:val="center"/>
              <w:rPr>
                <w:bCs/>
                <w:szCs w:val="24"/>
              </w:rPr>
            </w:pPr>
            <w:r w:rsidRPr="0026563F">
              <w:rPr>
                <w:bCs/>
                <w:szCs w:val="24"/>
              </w:rPr>
              <w:t>skaičius</w:t>
            </w:r>
          </w:p>
          <w:p w14:paraId="5FE05FEF" w14:textId="77777777" w:rsidR="0026563F" w:rsidRPr="0026563F" w:rsidRDefault="0026563F" w:rsidP="0026563F">
            <w:pPr>
              <w:autoSpaceDE w:val="0"/>
              <w:autoSpaceDN w:val="0"/>
              <w:adjustRightInd w:val="0"/>
              <w:jc w:val="center"/>
              <w:rPr>
                <w:bCs/>
                <w:szCs w:val="24"/>
              </w:rPr>
            </w:pPr>
            <w:r w:rsidRPr="0026563F">
              <w:rPr>
                <w:bCs/>
                <w:szCs w:val="24"/>
              </w:rPr>
              <w:t>2021 m.</w:t>
            </w:r>
          </w:p>
        </w:tc>
      </w:tr>
      <w:tr w:rsidR="0026563F" w:rsidRPr="0026563F" w14:paraId="78F4ED45" w14:textId="77777777" w:rsidTr="00031009">
        <w:trPr>
          <w:jc w:val="center"/>
        </w:trPr>
        <w:tc>
          <w:tcPr>
            <w:tcW w:w="3394" w:type="pct"/>
            <w:tcBorders>
              <w:top w:val="single" w:sz="4" w:space="0" w:color="auto"/>
              <w:left w:val="single" w:sz="4" w:space="0" w:color="auto"/>
              <w:bottom w:val="single" w:sz="4" w:space="0" w:color="auto"/>
              <w:right w:val="single" w:sz="4" w:space="0" w:color="auto"/>
            </w:tcBorders>
            <w:vAlign w:val="center"/>
            <w:hideMark/>
          </w:tcPr>
          <w:p w14:paraId="0657622A" w14:textId="77777777" w:rsidR="0026563F" w:rsidRPr="0026563F" w:rsidRDefault="0026563F" w:rsidP="0026563F">
            <w:pPr>
              <w:autoSpaceDE w:val="0"/>
              <w:autoSpaceDN w:val="0"/>
              <w:adjustRightInd w:val="0"/>
              <w:rPr>
                <w:bCs/>
                <w:szCs w:val="24"/>
              </w:rPr>
            </w:pPr>
            <w:r w:rsidRPr="0026563F">
              <w:rPr>
                <w:bCs/>
                <w:szCs w:val="24"/>
              </w:rPr>
              <w:t>Ekonomikos ir finansų komitetas</w:t>
            </w:r>
          </w:p>
        </w:tc>
        <w:tc>
          <w:tcPr>
            <w:tcW w:w="803" w:type="pct"/>
            <w:tcBorders>
              <w:top w:val="single" w:sz="4" w:space="0" w:color="auto"/>
              <w:left w:val="single" w:sz="4" w:space="0" w:color="auto"/>
              <w:bottom w:val="single" w:sz="4" w:space="0" w:color="auto"/>
              <w:right w:val="single" w:sz="4" w:space="0" w:color="auto"/>
            </w:tcBorders>
            <w:vAlign w:val="center"/>
          </w:tcPr>
          <w:p w14:paraId="615D8660" w14:textId="77777777" w:rsidR="0026563F" w:rsidRPr="0026563F" w:rsidDel="009402D1" w:rsidRDefault="0026563F" w:rsidP="0026563F">
            <w:pPr>
              <w:autoSpaceDE w:val="0"/>
              <w:autoSpaceDN w:val="0"/>
              <w:adjustRightInd w:val="0"/>
              <w:jc w:val="center"/>
              <w:rPr>
                <w:bCs/>
                <w:szCs w:val="24"/>
              </w:rPr>
            </w:pPr>
            <w:r w:rsidRPr="0026563F">
              <w:rPr>
                <w:bCs/>
                <w:szCs w:val="24"/>
              </w:rPr>
              <w:t>15</w:t>
            </w:r>
          </w:p>
        </w:tc>
        <w:tc>
          <w:tcPr>
            <w:tcW w:w="803" w:type="pct"/>
            <w:tcBorders>
              <w:top w:val="single" w:sz="4" w:space="0" w:color="auto"/>
              <w:left w:val="single" w:sz="4" w:space="0" w:color="auto"/>
              <w:bottom w:val="single" w:sz="4" w:space="0" w:color="auto"/>
              <w:right w:val="single" w:sz="4" w:space="0" w:color="auto"/>
            </w:tcBorders>
            <w:vAlign w:val="center"/>
          </w:tcPr>
          <w:p w14:paraId="5BF8F5A7" w14:textId="77777777" w:rsidR="0026563F" w:rsidRPr="0026563F" w:rsidRDefault="0026563F" w:rsidP="0026563F">
            <w:pPr>
              <w:autoSpaceDE w:val="0"/>
              <w:autoSpaceDN w:val="0"/>
              <w:adjustRightInd w:val="0"/>
              <w:jc w:val="center"/>
              <w:rPr>
                <w:bCs/>
                <w:szCs w:val="24"/>
              </w:rPr>
            </w:pPr>
            <w:r w:rsidRPr="0026563F">
              <w:rPr>
                <w:bCs/>
                <w:szCs w:val="24"/>
              </w:rPr>
              <w:t>15</w:t>
            </w:r>
          </w:p>
        </w:tc>
      </w:tr>
      <w:tr w:rsidR="0026563F" w:rsidRPr="0026563F" w14:paraId="072636A8" w14:textId="77777777" w:rsidTr="00031009">
        <w:trPr>
          <w:jc w:val="center"/>
        </w:trPr>
        <w:tc>
          <w:tcPr>
            <w:tcW w:w="3394" w:type="pct"/>
            <w:tcBorders>
              <w:top w:val="single" w:sz="4" w:space="0" w:color="auto"/>
              <w:left w:val="single" w:sz="4" w:space="0" w:color="auto"/>
              <w:bottom w:val="single" w:sz="4" w:space="0" w:color="auto"/>
              <w:right w:val="single" w:sz="4" w:space="0" w:color="auto"/>
            </w:tcBorders>
            <w:vAlign w:val="center"/>
            <w:hideMark/>
          </w:tcPr>
          <w:p w14:paraId="673F5598" w14:textId="77777777" w:rsidR="0026563F" w:rsidRPr="0026563F" w:rsidRDefault="0026563F" w:rsidP="0026563F">
            <w:pPr>
              <w:autoSpaceDE w:val="0"/>
              <w:autoSpaceDN w:val="0"/>
              <w:adjustRightInd w:val="0"/>
              <w:rPr>
                <w:bCs/>
                <w:szCs w:val="24"/>
              </w:rPr>
            </w:pPr>
            <w:r w:rsidRPr="0026563F">
              <w:rPr>
                <w:bCs/>
                <w:szCs w:val="24"/>
              </w:rPr>
              <w:t>Statybos ir miesto ūkio komitetas</w:t>
            </w:r>
          </w:p>
        </w:tc>
        <w:tc>
          <w:tcPr>
            <w:tcW w:w="803" w:type="pct"/>
            <w:tcBorders>
              <w:top w:val="single" w:sz="4" w:space="0" w:color="auto"/>
              <w:left w:val="single" w:sz="4" w:space="0" w:color="auto"/>
              <w:bottom w:val="single" w:sz="4" w:space="0" w:color="auto"/>
              <w:right w:val="single" w:sz="4" w:space="0" w:color="auto"/>
            </w:tcBorders>
            <w:vAlign w:val="center"/>
          </w:tcPr>
          <w:p w14:paraId="03C386DB" w14:textId="77777777" w:rsidR="0026563F" w:rsidRPr="0026563F" w:rsidDel="009402D1" w:rsidRDefault="0026563F" w:rsidP="0026563F">
            <w:pPr>
              <w:autoSpaceDE w:val="0"/>
              <w:autoSpaceDN w:val="0"/>
              <w:adjustRightInd w:val="0"/>
              <w:jc w:val="center"/>
              <w:rPr>
                <w:bCs/>
                <w:szCs w:val="24"/>
              </w:rPr>
            </w:pPr>
            <w:r w:rsidRPr="0026563F">
              <w:rPr>
                <w:bCs/>
                <w:szCs w:val="24"/>
              </w:rPr>
              <w:t>19</w:t>
            </w:r>
          </w:p>
        </w:tc>
        <w:tc>
          <w:tcPr>
            <w:tcW w:w="803" w:type="pct"/>
            <w:tcBorders>
              <w:top w:val="single" w:sz="4" w:space="0" w:color="auto"/>
              <w:left w:val="single" w:sz="4" w:space="0" w:color="auto"/>
              <w:bottom w:val="single" w:sz="4" w:space="0" w:color="auto"/>
              <w:right w:val="single" w:sz="4" w:space="0" w:color="auto"/>
            </w:tcBorders>
            <w:vAlign w:val="center"/>
          </w:tcPr>
          <w:p w14:paraId="7F1942D7" w14:textId="77777777" w:rsidR="0026563F" w:rsidRPr="0026563F" w:rsidRDefault="0026563F" w:rsidP="0026563F">
            <w:pPr>
              <w:autoSpaceDE w:val="0"/>
              <w:autoSpaceDN w:val="0"/>
              <w:adjustRightInd w:val="0"/>
              <w:jc w:val="center"/>
              <w:rPr>
                <w:bCs/>
                <w:szCs w:val="24"/>
              </w:rPr>
            </w:pPr>
            <w:r w:rsidRPr="0026563F">
              <w:rPr>
                <w:bCs/>
                <w:szCs w:val="24"/>
              </w:rPr>
              <w:t>14</w:t>
            </w:r>
          </w:p>
        </w:tc>
      </w:tr>
      <w:tr w:rsidR="0026563F" w:rsidRPr="0026563F" w14:paraId="31DE45CD" w14:textId="77777777" w:rsidTr="00031009">
        <w:trPr>
          <w:jc w:val="center"/>
        </w:trPr>
        <w:tc>
          <w:tcPr>
            <w:tcW w:w="3394" w:type="pct"/>
            <w:tcBorders>
              <w:top w:val="single" w:sz="4" w:space="0" w:color="auto"/>
              <w:left w:val="single" w:sz="4" w:space="0" w:color="auto"/>
              <w:bottom w:val="single" w:sz="4" w:space="0" w:color="auto"/>
              <w:right w:val="single" w:sz="4" w:space="0" w:color="auto"/>
            </w:tcBorders>
            <w:vAlign w:val="center"/>
            <w:hideMark/>
          </w:tcPr>
          <w:p w14:paraId="600B8AF2" w14:textId="77777777" w:rsidR="0026563F" w:rsidRPr="0026563F" w:rsidRDefault="0026563F" w:rsidP="0026563F">
            <w:pPr>
              <w:autoSpaceDE w:val="0"/>
              <w:autoSpaceDN w:val="0"/>
              <w:adjustRightInd w:val="0"/>
              <w:rPr>
                <w:bCs/>
                <w:szCs w:val="24"/>
              </w:rPr>
            </w:pPr>
            <w:r w:rsidRPr="0026563F">
              <w:rPr>
                <w:bCs/>
                <w:szCs w:val="24"/>
              </w:rPr>
              <w:t>Švietimo, kultūros ir sporto komitetas</w:t>
            </w:r>
          </w:p>
        </w:tc>
        <w:tc>
          <w:tcPr>
            <w:tcW w:w="803" w:type="pct"/>
            <w:tcBorders>
              <w:top w:val="single" w:sz="4" w:space="0" w:color="auto"/>
              <w:left w:val="single" w:sz="4" w:space="0" w:color="auto"/>
              <w:bottom w:val="single" w:sz="4" w:space="0" w:color="auto"/>
              <w:right w:val="single" w:sz="4" w:space="0" w:color="auto"/>
            </w:tcBorders>
            <w:vAlign w:val="center"/>
          </w:tcPr>
          <w:p w14:paraId="35DE3D6E" w14:textId="77777777" w:rsidR="0026563F" w:rsidRPr="0026563F" w:rsidDel="009402D1" w:rsidRDefault="0026563F" w:rsidP="0026563F">
            <w:pPr>
              <w:autoSpaceDE w:val="0"/>
              <w:autoSpaceDN w:val="0"/>
              <w:adjustRightInd w:val="0"/>
              <w:jc w:val="center"/>
              <w:rPr>
                <w:bCs/>
                <w:szCs w:val="24"/>
              </w:rPr>
            </w:pPr>
            <w:r w:rsidRPr="0026563F">
              <w:rPr>
                <w:bCs/>
                <w:szCs w:val="24"/>
              </w:rPr>
              <w:t>17</w:t>
            </w:r>
          </w:p>
        </w:tc>
        <w:tc>
          <w:tcPr>
            <w:tcW w:w="803" w:type="pct"/>
            <w:tcBorders>
              <w:top w:val="single" w:sz="4" w:space="0" w:color="auto"/>
              <w:left w:val="single" w:sz="4" w:space="0" w:color="auto"/>
              <w:bottom w:val="single" w:sz="4" w:space="0" w:color="auto"/>
              <w:right w:val="single" w:sz="4" w:space="0" w:color="auto"/>
            </w:tcBorders>
            <w:vAlign w:val="center"/>
          </w:tcPr>
          <w:p w14:paraId="29E784CC" w14:textId="77777777" w:rsidR="0026563F" w:rsidRPr="0026563F" w:rsidRDefault="0026563F" w:rsidP="0026563F">
            <w:pPr>
              <w:autoSpaceDE w:val="0"/>
              <w:autoSpaceDN w:val="0"/>
              <w:adjustRightInd w:val="0"/>
              <w:jc w:val="center"/>
              <w:rPr>
                <w:bCs/>
                <w:szCs w:val="24"/>
              </w:rPr>
            </w:pPr>
            <w:r w:rsidRPr="0026563F">
              <w:rPr>
                <w:bCs/>
                <w:szCs w:val="24"/>
              </w:rPr>
              <w:t>14</w:t>
            </w:r>
          </w:p>
        </w:tc>
      </w:tr>
      <w:tr w:rsidR="0026563F" w:rsidRPr="0026563F" w14:paraId="0615CD4F" w14:textId="77777777" w:rsidTr="00031009">
        <w:trPr>
          <w:jc w:val="center"/>
        </w:trPr>
        <w:tc>
          <w:tcPr>
            <w:tcW w:w="3394" w:type="pct"/>
            <w:tcBorders>
              <w:top w:val="single" w:sz="4" w:space="0" w:color="auto"/>
              <w:left w:val="single" w:sz="4" w:space="0" w:color="auto"/>
              <w:bottom w:val="single" w:sz="4" w:space="0" w:color="auto"/>
              <w:right w:val="single" w:sz="4" w:space="0" w:color="auto"/>
            </w:tcBorders>
            <w:vAlign w:val="center"/>
          </w:tcPr>
          <w:p w14:paraId="37288C16" w14:textId="77777777" w:rsidR="0026563F" w:rsidRPr="0026563F" w:rsidRDefault="0026563F" w:rsidP="0026563F">
            <w:pPr>
              <w:autoSpaceDE w:val="0"/>
              <w:autoSpaceDN w:val="0"/>
              <w:adjustRightInd w:val="0"/>
              <w:rPr>
                <w:bCs/>
                <w:szCs w:val="24"/>
              </w:rPr>
            </w:pPr>
            <w:r w:rsidRPr="0026563F">
              <w:rPr>
                <w:bCs/>
                <w:szCs w:val="24"/>
              </w:rPr>
              <w:t>Turizmo, sveikatos ir socialinės apsaugos komitetas</w:t>
            </w:r>
          </w:p>
        </w:tc>
        <w:tc>
          <w:tcPr>
            <w:tcW w:w="803" w:type="pct"/>
            <w:tcBorders>
              <w:top w:val="single" w:sz="4" w:space="0" w:color="auto"/>
              <w:left w:val="single" w:sz="4" w:space="0" w:color="auto"/>
              <w:bottom w:val="single" w:sz="4" w:space="0" w:color="auto"/>
              <w:right w:val="single" w:sz="4" w:space="0" w:color="auto"/>
            </w:tcBorders>
            <w:vAlign w:val="center"/>
          </w:tcPr>
          <w:p w14:paraId="2992EDD4" w14:textId="77777777" w:rsidR="0026563F" w:rsidRPr="0026563F" w:rsidRDefault="0026563F" w:rsidP="0026563F">
            <w:pPr>
              <w:autoSpaceDE w:val="0"/>
              <w:autoSpaceDN w:val="0"/>
              <w:adjustRightInd w:val="0"/>
              <w:jc w:val="center"/>
              <w:rPr>
                <w:bCs/>
                <w:szCs w:val="24"/>
              </w:rPr>
            </w:pPr>
            <w:r w:rsidRPr="0026563F">
              <w:rPr>
                <w:bCs/>
                <w:szCs w:val="24"/>
              </w:rPr>
              <w:t>13</w:t>
            </w:r>
          </w:p>
        </w:tc>
        <w:tc>
          <w:tcPr>
            <w:tcW w:w="803" w:type="pct"/>
            <w:tcBorders>
              <w:top w:val="single" w:sz="4" w:space="0" w:color="auto"/>
              <w:left w:val="single" w:sz="4" w:space="0" w:color="auto"/>
              <w:bottom w:val="single" w:sz="4" w:space="0" w:color="auto"/>
              <w:right w:val="single" w:sz="4" w:space="0" w:color="auto"/>
            </w:tcBorders>
            <w:vAlign w:val="center"/>
          </w:tcPr>
          <w:p w14:paraId="04BA9C96" w14:textId="77777777" w:rsidR="0026563F" w:rsidRPr="0026563F" w:rsidRDefault="0026563F" w:rsidP="0026563F">
            <w:pPr>
              <w:autoSpaceDE w:val="0"/>
              <w:autoSpaceDN w:val="0"/>
              <w:adjustRightInd w:val="0"/>
              <w:jc w:val="center"/>
              <w:rPr>
                <w:bCs/>
                <w:szCs w:val="24"/>
              </w:rPr>
            </w:pPr>
            <w:r w:rsidRPr="0026563F">
              <w:rPr>
                <w:bCs/>
                <w:szCs w:val="24"/>
              </w:rPr>
              <w:t>13</w:t>
            </w:r>
          </w:p>
        </w:tc>
      </w:tr>
      <w:tr w:rsidR="0026563F" w:rsidRPr="0026563F" w14:paraId="7DAFDCCE" w14:textId="77777777" w:rsidTr="00031009">
        <w:trPr>
          <w:jc w:val="center"/>
        </w:trPr>
        <w:tc>
          <w:tcPr>
            <w:tcW w:w="3394" w:type="pct"/>
            <w:tcBorders>
              <w:top w:val="single" w:sz="4" w:space="0" w:color="auto"/>
              <w:left w:val="single" w:sz="4" w:space="0" w:color="auto"/>
              <w:bottom w:val="single" w:sz="4" w:space="0" w:color="auto"/>
              <w:right w:val="single" w:sz="4" w:space="0" w:color="auto"/>
            </w:tcBorders>
            <w:vAlign w:val="center"/>
            <w:hideMark/>
          </w:tcPr>
          <w:p w14:paraId="0D7206A0" w14:textId="77777777" w:rsidR="0026563F" w:rsidRPr="0026563F" w:rsidRDefault="0026563F" w:rsidP="0026563F">
            <w:pPr>
              <w:autoSpaceDE w:val="0"/>
              <w:autoSpaceDN w:val="0"/>
              <w:adjustRightInd w:val="0"/>
              <w:rPr>
                <w:bCs/>
                <w:szCs w:val="24"/>
              </w:rPr>
            </w:pPr>
            <w:r w:rsidRPr="0026563F">
              <w:rPr>
                <w:bCs/>
                <w:szCs w:val="24"/>
              </w:rPr>
              <w:t>Kontrolės komitetas</w:t>
            </w:r>
          </w:p>
        </w:tc>
        <w:tc>
          <w:tcPr>
            <w:tcW w:w="803" w:type="pct"/>
            <w:tcBorders>
              <w:top w:val="single" w:sz="4" w:space="0" w:color="auto"/>
              <w:left w:val="single" w:sz="4" w:space="0" w:color="auto"/>
              <w:bottom w:val="single" w:sz="4" w:space="0" w:color="auto"/>
              <w:right w:val="single" w:sz="4" w:space="0" w:color="auto"/>
            </w:tcBorders>
            <w:vAlign w:val="center"/>
          </w:tcPr>
          <w:p w14:paraId="6A74E111" w14:textId="77777777" w:rsidR="0026563F" w:rsidRPr="0026563F" w:rsidDel="009402D1" w:rsidRDefault="0026563F" w:rsidP="0026563F">
            <w:pPr>
              <w:autoSpaceDE w:val="0"/>
              <w:autoSpaceDN w:val="0"/>
              <w:adjustRightInd w:val="0"/>
              <w:jc w:val="center"/>
              <w:rPr>
                <w:bCs/>
                <w:szCs w:val="24"/>
              </w:rPr>
            </w:pPr>
            <w:r w:rsidRPr="0026563F">
              <w:rPr>
                <w:bCs/>
                <w:szCs w:val="24"/>
              </w:rPr>
              <w:t>4</w:t>
            </w:r>
          </w:p>
        </w:tc>
        <w:tc>
          <w:tcPr>
            <w:tcW w:w="803" w:type="pct"/>
            <w:tcBorders>
              <w:top w:val="single" w:sz="4" w:space="0" w:color="auto"/>
              <w:left w:val="single" w:sz="4" w:space="0" w:color="auto"/>
              <w:bottom w:val="single" w:sz="4" w:space="0" w:color="auto"/>
              <w:right w:val="single" w:sz="4" w:space="0" w:color="auto"/>
            </w:tcBorders>
            <w:vAlign w:val="center"/>
          </w:tcPr>
          <w:p w14:paraId="20EB4B2E" w14:textId="77777777" w:rsidR="0026563F" w:rsidRPr="0026563F" w:rsidRDefault="0026563F" w:rsidP="0026563F">
            <w:pPr>
              <w:autoSpaceDE w:val="0"/>
              <w:autoSpaceDN w:val="0"/>
              <w:adjustRightInd w:val="0"/>
              <w:jc w:val="center"/>
              <w:rPr>
                <w:bCs/>
                <w:szCs w:val="24"/>
              </w:rPr>
            </w:pPr>
            <w:r w:rsidRPr="0026563F">
              <w:rPr>
                <w:bCs/>
                <w:szCs w:val="24"/>
              </w:rPr>
              <w:t>5</w:t>
            </w:r>
          </w:p>
        </w:tc>
      </w:tr>
      <w:tr w:rsidR="0026563F" w:rsidRPr="0026563F" w14:paraId="59DCCF73" w14:textId="77777777" w:rsidTr="00031009">
        <w:trPr>
          <w:trHeight w:val="361"/>
          <w:jc w:val="center"/>
        </w:trPr>
        <w:tc>
          <w:tcPr>
            <w:tcW w:w="3394" w:type="pct"/>
            <w:tcBorders>
              <w:top w:val="single" w:sz="4" w:space="0" w:color="auto"/>
              <w:left w:val="single" w:sz="4" w:space="0" w:color="auto"/>
              <w:bottom w:val="single" w:sz="4" w:space="0" w:color="auto"/>
              <w:right w:val="single" w:sz="4" w:space="0" w:color="auto"/>
            </w:tcBorders>
            <w:vAlign w:val="center"/>
            <w:hideMark/>
          </w:tcPr>
          <w:p w14:paraId="5EB6B469" w14:textId="77777777" w:rsidR="0026563F" w:rsidRPr="0026563F" w:rsidRDefault="0026563F" w:rsidP="0026563F">
            <w:pPr>
              <w:autoSpaceDE w:val="0"/>
              <w:autoSpaceDN w:val="0"/>
              <w:adjustRightInd w:val="0"/>
              <w:jc w:val="right"/>
              <w:rPr>
                <w:b/>
                <w:bCs/>
                <w:szCs w:val="24"/>
              </w:rPr>
            </w:pPr>
            <w:r w:rsidRPr="0026563F">
              <w:rPr>
                <w:b/>
                <w:bCs/>
                <w:szCs w:val="24"/>
              </w:rPr>
              <w:t>Iš viso:</w:t>
            </w:r>
          </w:p>
        </w:tc>
        <w:tc>
          <w:tcPr>
            <w:tcW w:w="803" w:type="pct"/>
            <w:tcBorders>
              <w:top w:val="single" w:sz="4" w:space="0" w:color="auto"/>
              <w:left w:val="single" w:sz="4" w:space="0" w:color="auto"/>
              <w:bottom w:val="single" w:sz="4" w:space="0" w:color="auto"/>
              <w:right w:val="single" w:sz="4" w:space="0" w:color="auto"/>
            </w:tcBorders>
            <w:vAlign w:val="center"/>
          </w:tcPr>
          <w:p w14:paraId="2233F770" w14:textId="77777777" w:rsidR="0026563F" w:rsidRPr="0026563F" w:rsidDel="009402D1" w:rsidRDefault="0026563F" w:rsidP="0026563F">
            <w:pPr>
              <w:autoSpaceDE w:val="0"/>
              <w:autoSpaceDN w:val="0"/>
              <w:adjustRightInd w:val="0"/>
              <w:jc w:val="center"/>
              <w:rPr>
                <w:b/>
                <w:bCs/>
                <w:szCs w:val="24"/>
              </w:rPr>
            </w:pPr>
            <w:r w:rsidRPr="0026563F">
              <w:rPr>
                <w:b/>
                <w:bCs/>
                <w:szCs w:val="24"/>
              </w:rPr>
              <w:t>68</w:t>
            </w:r>
          </w:p>
        </w:tc>
        <w:tc>
          <w:tcPr>
            <w:tcW w:w="803" w:type="pct"/>
            <w:tcBorders>
              <w:top w:val="single" w:sz="4" w:space="0" w:color="auto"/>
              <w:left w:val="single" w:sz="4" w:space="0" w:color="auto"/>
              <w:bottom w:val="single" w:sz="4" w:space="0" w:color="auto"/>
              <w:right w:val="single" w:sz="4" w:space="0" w:color="auto"/>
            </w:tcBorders>
            <w:vAlign w:val="center"/>
          </w:tcPr>
          <w:p w14:paraId="3EA84E9E" w14:textId="77777777" w:rsidR="0026563F" w:rsidRPr="0026563F" w:rsidRDefault="0026563F" w:rsidP="0026563F">
            <w:pPr>
              <w:autoSpaceDE w:val="0"/>
              <w:autoSpaceDN w:val="0"/>
              <w:adjustRightInd w:val="0"/>
              <w:jc w:val="center"/>
              <w:rPr>
                <w:b/>
                <w:bCs/>
                <w:szCs w:val="24"/>
              </w:rPr>
            </w:pPr>
            <w:r w:rsidRPr="0026563F">
              <w:rPr>
                <w:b/>
                <w:bCs/>
                <w:szCs w:val="24"/>
              </w:rPr>
              <w:t>61</w:t>
            </w:r>
          </w:p>
        </w:tc>
      </w:tr>
    </w:tbl>
    <w:p w14:paraId="070F56A2" w14:textId="77777777" w:rsidR="0026563F" w:rsidRPr="0026563F" w:rsidRDefault="0026563F" w:rsidP="0026563F">
      <w:pPr>
        <w:jc w:val="both"/>
        <w:rPr>
          <w:szCs w:val="24"/>
        </w:rPr>
      </w:pPr>
    </w:p>
    <w:p w14:paraId="727B2EE2" w14:textId="77777777" w:rsidR="0026563F" w:rsidRPr="0026563F" w:rsidRDefault="0026563F" w:rsidP="0026563F">
      <w:pPr>
        <w:jc w:val="both"/>
        <w:rPr>
          <w:szCs w:val="24"/>
        </w:rPr>
      </w:pPr>
    </w:p>
    <w:p w14:paraId="7AC2907B" w14:textId="77777777" w:rsidR="0026563F" w:rsidRPr="0026563F" w:rsidRDefault="0026563F" w:rsidP="0026563F">
      <w:pPr>
        <w:ind w:firstLine="1247"/>
        <w:jc w:val="both"/>
        <w:rPr>
          <w:i/>
          <w:iCs/>
          <w:szCs w:val="24"/>
        </w:rPr>
      </w:pPr>
      <w:r w:rsidRPr="0026563F">
        <w:rPr>
          <w:bCs/>
          <w:szCs w:val="24"/>
        </w:rPr>
        <w:t>9-ojo šaukimo</w:t>
      </w:r>
      <w:r w:rsidRPr="0026563F">
        <w:rPr>
          <w:b/>
          <w:szCs w:val="24"/>
        </w:rPr>
        <w:t xml:space="preserve"> Tarybos Ekonomikos ir finansų komitetas</w:t>
      </w:r>
      <w:r w:rsidRPr="0026563F">
        <w:rPr>
          <w:szCs w:val="24"/>
        </w:rPr>
        <w:t xml:space="preserve"> 2021 m. posėdžiavo 15 kartų. Posėdžių metu buvo apsvarstyti 225 sprendimų projektai, iš kurių 207 sprendimų projektams pritarta, 17 pritarta su pakeitimais ar pasiūlymais ir 1 klausimu sprendimas nepriimtas. Ekonomikos ir finansų komitetas Tarybos veiklos reglamento nustatyta tvarka apsvarstė Palangos miesto savivaldybės 2021 metų biudžeto projektą, kuriam pritarė be pakeitimų. Komiteto nariai susipažino ir apsvarstė 1 raštą, nukreiptą Komitetui svarstyti.</w:t>
      </w:r>
    </w:p>
    <w:p w14:paraId="152DAC9B" w14:textId="77777777" w:rsidR="0026563F" w:rsidRPr="0026563F" w:rsidRDefault="0026563F" w:rsidP="0026563F">
      <w:pPr>
        <w:jc w:val="both"/>
        <w:rPr>
          <w:i/>
          <w:iCs/>
          <w:sz w:val="2"/>
          <w:szCs w:val="2"/>
        </w:rPr>
      </w:pPr>
      <w:r w:rsidRPr="0026563F">
        <w:rPr>
          <w:i/>
          <w:iCs/>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1079"/>
        <w:gridCol w:w="3338"/>
        <w:gridCol w:w="1418"/>
        <w:gridCol w:w="1459"/>
      </w:tblGrid>
      <w:tr w:rsidR="0026563F" w:rsidRPr="0026563F" w14:paraId="74892238" w14:textId="77777777" w:rsidTr="00031009">
        <w:trPr>
          <w:trHeight w:val="643"/>
          <w:jc w:val="center"/>
        </w:trPr>
        <w:tc>
          <w:tcPr>
            <w:tcW w:w="2334" w:type="dxa"/>
            <w:vMerge w:val="restart"/>
            <w:tcBorders>
              <w:top w:val="single" w:sz="4" w:space="0" w:color="auto"/>
              <w:left w:val="single" w:sz="4" w:space="0" w:color="auto"/>
              <w:right w:val="single" w:sz="4" w:space="0" w:color="auto"/>
            </w:tcBorders>
            <w:vAlign w:val="center"/>
            <w:hideMark/>
          </w:tcPr>
          <w:p w14:paraId="14437BC5" w14:textId="77777777" w:rsidR="0026563F" w:rsidRPr="0026563F" w:rsidRDefault="0026563F" w:rsidP="0026563F">
            <w:pPr>
              <w:jc w:val="center"/>
              <w:rPr>
                <w:b/>
                <w:szCs w:val="24"/>
              </w:rPr>
            </w:pPr>
            <w:r w:rsidRPr="0026563F">
              <w:rPr>
                <w:szCs w:val="24"/>
              </w:rPr>
              <w:lastRenderedPageBreak/>
              <w:t xml:space="preserve">9-ojo šaukimo Palangos miesto savivaldybės tarybos </w:t>
            </w:r>
            <w:r w:rsidRPr="0026563F">
              <w:rPr>
                <w:b/>
                <w:szCs w:val="24"/>
              </w:rPr>
              <w:t>Ekonomikos ir finansų komitetas</w:t>
            </w:r>
          </w:p>
          <w:p w14:paraId="7BEFF6A6" w14:textId="77777777" w:rsidR="0026563F" w:rsidRPr="0026563F" w:rsidRDefault="0026563F" w:rsidP="0026563F">
            <w:pPr>
              <w:jc w:val="center"/>
              <w:rPr>
                <w:color w:val="000000"/>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3FD64673" w14:textId="77777777" w:rsidR="0026563F" w:rsidRPr="0026563F" w:rsidRDefault="0026563F" w:rsidP="0026563F">
            <w:pPr>
              <w:jc w:val="center"/>
              <w:rPr>
                <w:szCs w:val="24"/>
              </w:rPr>
            </w:pPr>
            <w:r w:rsidRPr="0026563F">
              <w:rPr>
                <w:szCs w:val="24"/>
              </w:rPr>
              <w:t xml:space="preserve">Įvyko posėdžių </w:t>
            </w:r>
          </w:p>
        </w:tc>
        <w:tc>
          <w:tcPr>
            <w:tcW w:w="3338" w:type="dxa"/>
            <w:tcBorders>
              <w:top w:val="single" w:sz="4" w:space="0" w:color="auto"/>
              <w:left w:val="single" w:sz="4" w:space="0" w:color="auto"/>
              <w:bottom w:val="single" w:sz="4" w:space="0" w:color="auto"/>
              <w:right w:val="single" w:sz="4" w:space="0" w:color="auto"/>
            </w:tcBorders>
            <w:vAlign w:val="center"/>
            <w:hideMark/>
          </w:tcPr>
          <w:p w14:paraId="1A598544" w14:textId="77777777" w:rsidR="0026563F" w:rsidRPr="0026563F" w:rsidRDefault="0026563F" w:rsidP="0026563F">
            <w:pPr>
              <w:jc w:val="center"/>
              <w:rPr>
                <w:szCs w:val="24"/>
              </w:rPr>
            </w:pPr>
            <w:r w:rsidRPr="0026563F">
              <w:rPr>
                <w:szCs w:val="24"/>
              </w:rPr>
              <w:t>Komiteto nariai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75A5339" w14:textId="77777777" w:rsidR="0026563F" w:rsidRPr="0026563F" w:rsidRDefault="0026563F" w:rsidP="0026563F">
            <w:pPr>
              <w:jc w:val="center"/>
              <w:rPr>
                <w:szCs w:val="24"/>
              </w:rPr>
            </w:pPr>
            <w:r w:rsidRPr="0026563F">
              <w:rPr>
                <w:szCs w:val="24"/>
              </w:rPr>
              <w:t>Dalyvavo</w:t>
            </w:r>
          </w:p>
        </w:tc>
        <w:tc>
          <w:tcPr>
            <w:tcW w:w="1459" w:type="dxa"/>
            <w:tcBorders>
              <w:top w:val="single" w:sz="4" w:space="0" w:color="auto"/>
              <w:left w:val="single" w:sz="4" w:space="0" w:color="auto"/>
              <w:bottom w:val="single" w:sz="4" w:space="0" w:color="auto"/>
              <w:right w:val="single" w:sz="4" w:space="0" w:color="auto"/>
            </w:tcBorders>
            <w:vAlign w:val="center"/>
            <w:hideMark/>
          </w:tcPr>
          <w:p w14:paraId="5F37A386" w14:textId="77777777" w:rsidR="0026563F" w:rsidRPr="0026563F" w:rsidRDefault="0026563F" w:rsidP="0026563F">
            <w:pPr>
              <w:jc w:val="center"/>
              <w:rPr>
                <w:szCs w:val="24"/>
              </w:rPr>
            </w:pPr>
            <w:r w:rsidRPr="0026563F">
              <w:rPr>
                <w:szCs w:val="24"/>
              </w:rPr>
              <w:t>Nedalyvavo</w:t>
            </w:r>
          </w:p>
        </w:tc>
      </w:tr>
      <w:tr w:rsidR="0026563F" w:rsidRPr="0026563F" w14:paraId="5B7D6A2D" w14:textId="77777777" w:rsidTr="00031009">
        <w:trPr>
          <w:trHeight w:val="360"/>
          <w:jc w:val="center"/>
        </w:trPr>
        <w:tc>
          <w:tcPr>
            <w:tcW w:w="0" w:type="auto"/>
            <w:vMerge/>
            <w:tcBorders>
              <w:left w:val="single" w:sz="4" w:space="0" w:color="auto"/>
              <w:right w:val="single" w:sz="4" w:space="0" w:color="auto"/>
            </w:tcBorders>
            <w:vAlign w:val="center"/>
            <w:hideMark/>
          </w:tcPr>
          <w:p w14:paraId="4BF2B6AE"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39570043" w14:textId="77777777" w:rsidR="0026563F" w:rsidRPr="0026563F" w:rsidRDefault="0026563F" w:rsidP="0026563F">
            <w:pPr>
              <w:jc w:val="center"/>
              <w:rPr>
                <w:b/>
                <w:szCs w:val="24"/>
              </w:rPr>
            </w:pPr>
            <w:r w:rsidRPr="0026563F">
              <w:rPr>
                <w:b/>
                <w:szCs w:val="24"/>
              </w:rPr>
              <w:t>15</w:t>
            </w:r>
          </w:p>
        </w:tc>
        <w:tc>
          <w:tcPr>
            <w:tcW w:w="3338" w:type="dxa"/>
            <w:tcBorders>
              <w:top w:val="single" w:sz="4" w:space="0" w:color="auto"/>
              <w:left w:val="single" w:sz="4" w:space="0" w:color="auto"/>
              <w:bottom w:val="single" w:sz="4" w:space="0" w:color="auto"/>
              <w:right w:val="single" w:sz="4" w:space="0" w:color="auto"/>
            </w:tcBorders>
            <w:hideMark/>
          </w:tcPr>
          <w:p w14:paraId="59B1D604" w14:textId="77777777" w:rsidR="0026563F" w:rsidRPr="0026563F" w:rsidRDefault="0026563F" w:rsidP="0026563F">
            <w:pPr>
              <w:jc w:val="both"/>
              <w:rPr>
                <w:szCs w:val="24"/>
              </w:rPr>
            </w:pPr>
            <w:r w:rsidRPr="0026563F">
              <w:rPr>
                <w:szCs w:val="24"/>
              </w:rPr>
              <w:t>Gediminas Gečas</w:t>
            </w:r>
          </w:p>
        </w:tc>
        <w:tc>
          <w:tcPr>
            <w:tcW w:w="1418" w:type="dxa"/>
            <w:tcBorders>
              <w:top w:val="single" w:sz="4" w:space="0" w:color="auto"/>
              <w:left w:val="single" w:sz="4" w:space="0" w:color="auto"/>
              <w:bottom w:val="single" w:sz="4" w:space="0" w:color="auto"/>
              <w:right w:val="single" w:sz="4" w:space="0" w:color="auto"/>
            </w:tcBorders>
          </w:tcPr>
          <w:p w14:paraId="166C42D4" w14:textId="77777777" w:rsidR="0026563F" w:rsidRPr="0026563F" w:rsidRDefault="0026563F" w:rsidP="0026563F">
            <w:pPr>
              <w:jc w:val="center"/>
              <w:rPr>
                <w:b/>
                <w:szCs w:val="24"/>
              </w:rPr>
            </w:pPr>
            <w:r w:rsidRPr="0026563F">
              <w:rPr>
                <w:b/>
                <w:szCs w:val="24"/>
              </w:rPr>
              <w:t>11</w:t>
            </w:r>
          </w:p>
        </w:tc>
        <w:tc>
          <w:tcPr>
            <w:tcW w:w="1459" w:type="dxa"/>
            <w:tcBorders>
              <w:top w:val="single" w:sz="4" w:space="0" w:color="auto"/>
              <w:left w:val="single" w:sz="4" w:space="0" w:color="auto"/>
              <w:bottom w:val="single" w:sz="4" w:space="0" w:color="auto"/>
              <w:right w:val="single" w:sz="4" w:space="0" w:color="auto"/>
            </w:tcBorders>
          </w:tcPr>
          <w:p w14:paraId="524C7DA8" w14:textId="77777777" w:rsidR="0026563F" w:rsidRPr="0026563F" w:rsidRDefault="0026563F" w:rsidP="0026563F">
            <w:pPr>
              <w:jc w:val="center"/>
              <w:rPr>
                <w:b/>
                <w:szCs w:val="24"/>
              </w:rPr>
            </w:pPr>
            <w:r w:rsidRPr="0026563F">
              <w:rPr>
                <w:b/>
                <w:szCs w:val="24"/>
              </w:rPr>
              <w:t>4</w:t>
            </w:r>
          </w:p>
        </w:tc>
      </w:tr>
      <w:tr w:rsidR="0026563F" w:rsidRPr="0026563F" w14:paraId="51F6697C" w14:textId="77777777" w:rsidTr="00031009">
        <w:trPr>
          <w:trHeight w:val="174"/>
          <w:jc w:val="center"/>
        </w:trPr>
        <w:tc>
          <w:tcPr>
            <w:tcW w:w="0" w:type="auto"/>
            <w:vMerge/>
            <w:tcBorders>
              <w:left w:val="single" w:sz="4" w:space="0" w:color="auto"/>
              <w:right w:val="single" w:sz="4" w:space="0" w:color="auto"/>
            </w:tcBorders>
            <w:vAlign w:val="center"/>
            <w:hideMark/>
          </w:tcPr>
          <w:p w14:paraId="755F1982"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5C629646" w14:textId="77777777" w:rsidR="0026563F" w:rsidRPr="0026563F" w:rsidRDefault="0026563F" w:rsidP="0026563F">
            <w:pPr>
              <w:jc w:val="center"/>
              <w:rPr>
                <w:b/>
                <w:szCs w:val="24"/>
              </w:rPr>
            </w:pPr>
            <w:r w:rsidRPr="0026563F">
              <w:rPr>
                <w:b/>
                <w:szCs w:val="24"/>
              </w:rPr>
              <w:t>15</w:t>
            </w:r>
          </w:p>
        </w:tc>
        <w:tc>
          <w:tcPr>
            <w:tcW w:w="3338" w:type="dxa"/>
            <w:tcBorders>
              <w:top w:val="single" w:sz="4" w:space="0" w:color="auto"/>
              <w:left w:val="single" w:sz="4" w:space="0" w:color="auto"/>
              <w:bottom w:val="single" w:sz="4" w:space="0" w:color="auto"/>
              <w:right w:val="single" w:sz="4" w:space="0" w:color="auto"/>
            </w:tcBorders>
            <w:hideMark/>
          </w:tcPr>
          <w:p w14:paraId="4D2BD39F" w14:textId="77777777" w:rsidR="0026563F" w:rsidRPr="0026563F" w:rsidRDefault="0026563F" w:rsidP="0026563F">
            <w:pPr>
              <w:jc w:val="both"/>
              <w:rPr>
                <w:szCs w:val="24"/>
              </w:rPr>
            </w:pPr>
            <w:r w:rsidRPr="0026563F">
              <w:rPr>
                <w:szCs w:val="24"/>
              </w:rPr>
              <w:t xml:space="preserve">Elena </w:t>
            </w:r>
            <w:proofErr w:type="spellStart"/>
            <w:r w:rsidRPr="0026563F">
              <w:rPr>
                <w:szCs w:val="24"/>
              </w:rPr>
              <w:t>Kuznecova</w:t>
            </w:r>
            <w:proofErr w:type="spellEnd"/>
            <w:r w:rsidRPr="0026563F">
              <w:rPr>
                <w:szCs w:val="24"/>
              </w:rPr>
              <w:t xml:space="preserve"> – pavaduotoja</w:t>
            </w:r>
          </w:p>
        </w:tc>
        <w:tc>
          <w:tcPr>
            <w:tcW w:w="1418" w:type="dxa"/>
            <w:tcBorders>
              <w:top w:val="single" w:sz="4" w:space="0" w:color="auto"/>
              <w:left w:val="single" w:sz="4" w:space="0" w:color="auto"/>
              <w:bottom w:val="single" w:sz="4" w:space="0" w:color="auto"/>
              <w:right w:val="single" w:sz="4" w:space="0" w:color="auto"/>
            </w:tcBorders>
          </w:tcPr>
          <w:p w14:paraId="25624C96" w14:textId="77777777" w:rsidR="0026563F" w:rsidRPr="0026563F" w:rsidRDefault="0026563F" w:rsidP="0026563F">
            <w:pPr>
              <w:jc w:val="center"/>
              <w:rPr>
                <w:b/>
                <w:szCs w:val="24"/>
              </w:rPr>
            </w:pPr>
            <w:r w:rsidRPr="0026563F">
              <w:rPr>
                <w:b/>
                <w:szCs w:val="24"/>
              </w:rPr>
              <w:t>15</w:t>
            </w:r>
          </w:p>
        </w:tc>
        <w:tc>
          <w:tcPr>
            <w:tcW w:w="1459" w:type="dxa"/>
            <w:tcBorders>
              <w:top w:val="single" w:sz="4" w:space="0" w:color="auto"/>
              <w:left w:val="single" w:sz="4" w:space="0" w:color="auto"/>
              <w:bottom w:val="single" w:sz="4" w:space="0" w:color="auto"/>
              <w:right w:val="single" w:sz="4" w:space="0" w:color="auto"/>
            </w:tcBorders>
          </w:tcPr>
          <w:p w14:paraId="4720D774" w14:textId="77777777" w:rsidR="0026563F" w:rsidRPr="0026563F" w:rsidRDefault="0026563F" w:rsidP="0026563F">
            <w:pPr>
              <w:jc w:val="center"/>
              <w:rPr>
                <w:b/>
                <w:szCs w:val="24"/>
              </w:rPr>
            </w:pPr>
            <w:r w:rsidRPr="0026563F">
              <w:rPr>
                <w:b/>
                <w:szCs w:val="24"/>
              </w:rPr>
              <w:t>-</w:t>
            </w:r>
          </w:p>
        </w:tc>
      </w:tr>
      <w:tr w:rsidR="0026563F" w:rsidRPr="0026563F" w14:paraId="48F9DCFC" w14:textId="77777777" w:rsidTr="00031009">
        <w:trPr>
          <w:trHeight w:val="253"/>
          <w:jc w:val="center"/>
        </w:trPr>
        <w:tc>
          <w:tcPr>
            <w:tcW w:w="0" w:type="auto"/>
            <w:vMerge/>
            <w:tcBorders>
              <w:left w:val="single" w:sz="4" w:space="0" w:color="auto"/>
              <w:right w:val="single" w:sz="4" w:space="0" w:color="auto"/>
            </w:tcBorders>
            <w:vAlign w:val="center"/>
            <w:hideMark/>
          </w:tcPr>
          <w:p w14:paraId="7539ACE9"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40AB51F1" w14:textId="77777777" w:rsidR="0026563F" w:rsidRPr="0026563F" w:rsidRDefault="0026563F" w:rsidP="0026563F">
            <w:pPr>
              <w:jc w:val="center"/>
              <w:rPr>
                <w:b/>
                <w:szCs w:val="24"/>
              </w:rPr>
            </w:pPr>
            <w:r w:rsidRPr="0026563F">
              <w:rPr>
                <w:b/>
                <w:szCs w:val="24"/>
              </w:rPr>
              <w:t>15</w:t>
            </w:r>
          </w:p>
        </w:tc>
        <w:tc>
          <w:tcPr>
            <w:tcW w:w="3338" w:type="dxa"/>
            <w:tcBorders>
              <w:top w:val="single" w:sz="4" w:space="0" w:color="auto"/>
              <w:left w:val="single" w:sz="4" w:space="0" w:color="auto"/>
              <w:bottom w:val="single" w:sz="4" w:space="0" w:color="auto"/>
              <w:right w:val="single" w:sz="4" w:space="0" w:color="auto"/>
            </w:tcBorders>
            <w:hideMark/>
          </w:tcPr>
          <w:p w14:paraId="07736897" w14:textId="77777777" w:rsidR="0026563F" w:rsidRPr="0026563F" w:rsidRDefault="0026563F" w:rsidP="0026563F">
            <w:pPr>
              <w:jc w:val="both"/>
              <w:rPr>
                <w:szCs w:val="24"/>
              </w:rPr>
            </w:pPr>
            <w:r w:rsidRPr="0026563F">
              <w:rPr>
                <w:szCs w:val="24"/>
              </w:rPr>
              <w:t xml:space="preserve">Rimantas Antanas Mikalkėnas – pirmininkas </w:t>
            </w:r>
          </w:p>
        </w:tc>
        <w:tc>
          <w:tcPr>
            <w:tcW w:w="1418" w:type="dxa"/>
            <w:tcBorders>
              <w:top w:val="single" w:sz="4" w:space="0" w:color="auto"/>
              <w:left w:val="single" w:sz="4" w:space="0" w:color="auto"/>
              <w:bottom w:val="single" w:sz="4" w:space="0" w:color="auto"/>
              <w:right w:val="single" w:sz="4" w:space="0" w:color="auto"/>
            </w:tcBorders>
          </w:tcPr>
          <w:p w14:paraId="71801AC1" w14:textId="77777777" w:rsidR="0026563F" w:rsidRPr="0026563F" w:rsidRDefault="0026563F" w:rsidP="0026563F">
            <w:pPr>
              <w:jc w:val="center"/>
              <w:rPr>
                <w:b/>
                <w:szCs w:val="24"/>
              </w:rPr>
            </w:pPr>
            <w:r w:rsidRPr="0026563F">
              <w:rPr>
                <w:b/>
                <w:szCs w:val="24"/>
              </w:rPr>
              <w:t>15</w:t>
            </w:r>
          </w:p>
        </w:tc>
        <w:tc>
          <w:tcPr>
            <w:tcW w:w="1459" w:type="dxa"/>
            <w:tcBorders>
              <w:top w:val="single" w:sz="4" w:space="0" w:color="auto"/>
              <w:left w:val="single" w:sz="4" w:space="0" w:color="auto"/>
              <w:bottom w:val="single" w:sz="4" w:space="0" w:color="auto"/>
              <w:right w:val="single" w:sz="4" w:space="0" w:color="auto"/>
            </w:tcBorders>
          </w:tcPr>
          <w:p w14:paraId="5A8F5D44" w14:textId="77777777" w:rsidR="0026563F" w:rsidRPr="0026563F" w:rsidRDefault="0026563F" w:rsidP="0026563F">
            <w:pPr>
              <w:jc w:val="center"/>
              <w:rPr>
                <w:b/>
                <w:szCs w:val="24"/>
              </w:rPr>
            </w:pPr>
            <w:r w:rsidRPr="0026563F">
              <w:rPr>
                <w:b/>
                <w:szCs w:val="24"/>
              </w:rPr>
              <w:t>-</w:t>
            </w:r>
          </w:p>
        </w:tc>
      </w:tr>
      <w:tr w:rsidR="0026563F" w:rsidRPr="0026563F" w14:paraId="078A1428" w14:textId="77777777" w:rsidTr="00031009">
        <w:trPr>
          <w:jc w:val="center"/>
        </w:trPr>
        <w:tc>
          <w:tcPr>
            <w:tcW w:w="0" w:type="auto"/>
            <w:vMerge/>
            <w:tcBorders>
              <w:left w:val="single" w:sz="4" w:space="0" w:color="auto"/>
              <w:right w:val="single" w:sz="4" w:space="0" w:color="auto"/>
            </w:tcBorders>
            <w:vAlign w:val="center"/>
            <w:hideMark/>
          </w:tcPr>
          <w:p w14:paraId="349F7CE0"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hideMark/>
          </w:tcPr>
          <w:p w14:paraId="6586623B" w14:textId="77777777" w:rsidR="0026563F" w:rsidRPr="0026563F" w:rsidRDefault="0026563F" w:rsidP="0026563F">
            <w:pPr>
              <w:jc w:val="center"/>
              <w:rPr>
                <w:b/>
                <w:szCs w:val="24"/>
              </w:rPr>
            </w:pPr>
            <w:r w:rsidRPr="0026563F">
              <w:rPr>
                <w:b/>
                <w:szCs w:val="24"/>
              </w:rPr>
              <w:t>15</w:t>
            </w:r>
          </w:p>
        </w:tc>
        <w:tc>
          <w:tcPr>
            <w:tcW w:w="3338" w:type="dxa"/>
            <w:tcBorders>
              <w:top w:val="single" w:sz="4" w:space="0" w:color="auto"/>
              <w:left w:val="single" w:sz="4" w:space="0" w:color="auto"/>
              <w:bottom w:val="single" w:sz="4" w:space="0" w:color="auto"/>
              <w:right w:val="single" w:sz="4" w:space="0" w:color="auto"/>
            </w:tcBorders>
            <w:hideMark/>
          </w:tcPr>
          <w:p w14:paraId="6F736EDC" w14:textId="77777777" w:rsidR="0026563F" w:rsidRPr="0026563F" w:rsidRDefault="0026563F" w:rsidP="0026563F">
            <w:pPr>
              <w:jc w:val="both"/>
              <w:rPr>
                <w:szCs w:val="24"/>
              </w:rPr>
            </w:pPr>
            <w:r w:rsidRPr="0026563F">
              <w:rPr>
                <w:szCs w:val="24"/>
              </w:rPr>
              <w:t>Renata (</w:t>
            </w:r>
            <w:proofErr w:type="spellStart"/>
            <w:r w:rsidRPr="0026563F">
              <w:rPr>
                <w:szCs w:val="24"/>
              </w:rPr>
              <w:t>Surblytė</w:t>
            </w:r>
            <w:proofErr w:type="spellEnd"/>
            <w:r w:rsidRPr="0026563F">
              <w:rPr>
                <w:szCs w:val="24"/>
              </w:rPr>
              <w:t xml:space="preserve">) </w:t>
            </w:r>
            <w:proofErr w:type="spellStart"/>
            <w:r w:rsidRPr="0026563F">
              <w:rPr>
                <w:szCs w:val="24"/>
              </w:rPr>
              <w:t>Štombergienė</w:t>
            </w:r>
            <w:proofErr w:type="spellEnd"/>
            <w:r w:rsidRPr="0026563F">
              <w:rPr>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14:paraId="3A70F0AC" w14:textId="77777777" w:rsidR="0026563F" w:rsidRPr="0026563F" w:rsidRDefault="0026563F" w:rsidP="0026563F">
            <w:pPr>
              <w:jc w:val="center"/>
              <w:rPr>
                <w:b/>
                <w:szCs w:val="24"/>
              </w:rPr>
            </w:pPr>
            <w:r w:rsidRPr="0026563F">
              <w:rPr>
                <w:b/>
                <w:szCs w:val="24"/>
              </w:rPr>
              <w:t>6</w:t>
            </w:r>
          </w:p>
        </w:tc>
        <w:tc>
          <w:tcPr>
            <w:tcW w:w="1459" w:type="dxa"/>
            <w:tcBorders>
              <w:top w:val="single" w:sz="4" w:space="0" w:color="auto"/>
              <w:left w:val="single" w:sz="4" w:space="0" w:color="auto"/>
              <w:bottom w:val="single" w:sz="4" w:space="0" w:color="auto"/>
              <w:right w:val="single" w:sz="4" w:space="0" w:color="auto"/>
            </w:tcBorders>
          </w:tcPr>
          <w:p w14:paraId="19CDCEFA" w14:textId="77777777" w:rsidR="0026563F" w:rsidRPr="0026563F" w:rsidRDefault="0026563F" w:rsidP="0026563F">
            <w:pPr>
              <w:jc w:val="center"/>
              <w:rPr>
                <w:b/>
                <w:szCs w:val="24"/>
              </w:rPr>
            </w:pPr>
            <w:r w:rsidRPr="0026563F">
              <w:rPr>
                <w:b/>
                <w:szCs w:val="24"/>
              </w:rPr>
              <w:t>9</w:t>
            </w:r>
          </w:p>
        </w:tc>
      </w:tr>
      <w:tr w:rsidR="0026563F" w:rsidRPr="0026563F" w14:paraId="16C8227E" w14:textId="77777777" w:rsidTr="00031009">
        <w:trPr>
          <w:jc w:val="center"/>
        </w:trPr>
        <w:tc>
          <w:tcPr>
            <w:tcW w:w="0" w:type="auto"/>
            <w:vMerge/>
            <w:tcBorders>
              <w:left w:val="single" w:sz="4" w:space="0" w:color="auto"/>
              <w:bottom w:val="single" w:sz="4" w:space="0" w:color="auto"/>
              <w:right w:val="single" w:sz="4" w:space="0" w:color="auto"/>
            </w:tcBorders>
            <w:vAlign w:val="center"/>
          </w:tcPr>
          <w:p w14:paraId="5733F302"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tcPr>
          <w:p w14:paraId="7EFE8191" w14:textId="77777777" w:rsidR="0026563F" w:rsidRPr="0026563F" w:rsidRDefault="0026563F" w:rsidP="0026563F">
            <w:pPr>
              <w:jc w:val="center"/>
              <w:rPr>
                <w:b/>
                <w:szCs w:val="24"/>
              </w:rPr>
            </w:pPr>
            <w:r w:rsidRPr="0026563F">
              <w:rPr>
                <w:b/>
                <w:szCs w:val="24"/>
              </w:rPr>
              <w:t>15</w:t>
            </w:r>
          </w:p>
        </w:tc>
        <w:tc>
          <w:tcPr>
            <w:tcW w:w="3338" w:type="dxa"/>
            <w:tcBorders>
              <w:top w:val="single" w:sz="4" w:space="0" w:color="auto"/>
              <w:left w:val="single" w:sz="4" w:space="0" w:color="auto"/>
              <w:bottom w:val="single" w:sz="4" w:space="0" w:color="auto"/>
              <w:right w:val="single" w:sz="4" w:space="0" w:color="auto"/>
            </w:tcBorders>
          </w:tcPr>
          <w:p w14:paraId="04BDA2D2" w14:textId="77777777" w:rsidR="0026563F" w:rsidRPr="0026563F" w:rsidRDefault="0026563F" w:rsidP="0026563F">
            <w:pPr>
              <w:jc w:val="both"/>
              <w:rPr>
                <w:szCs w:val="24"/>
              </w:rPr>
            </w:pPr>
            <w:r w:rsidRPr="0026563F">
              <w:rPr>
                <w:szCs w:val="24"/>
              </w:rPr>
              <w:t xml:space="preserve">Paulius Rojus </w:t>
            </w:r>
          </w:p>
        </w:tc>
        <w:tc>
          <w:tcPr>
            <w:tcW w:w="1418" w:type="dxa"/>
            <w:tcBorders>
              <w:top w:val="single" w:sz="4" w:space="0" w:color="auto"/>
              <w:left w:val="single" w:sz="4" w:space="0" w:color="auto"/>
              <w:bottom w:val="single" w:sz="4" w:space="0" w:color="auto"/>
              <w:right w:val="single" w:sz="4" w:space="0" w:color="auto"/>
            </w:tcBorders>
          </w:tcPr>
          <w:p w14:paraId="7A1C119A" w14:textId="77777777" w:rsidR="0026563F" w:rsidRPr="0026563F" w:rsidRDefault="0026563F" w:rsidP="0026563F">
            <w:pPr>
              <w:jc w:val="center"/>
              <w:rPr>
                <w:b/>
                <w:szCs w:val="24"/>
              </w:rPr>
            </w:pPr>
            <w:r w:rsidRPr="0026563F">
              <w:rPr>
                <w:b/>
                <w:szCs w:val="24"/>
              </w:rPr>
              <w:t>12</w:t>
            </w:r>
          </w:p>
        </w:tc>
        <w:tc>
          <w:tcPr>
            <w:tcW w:w="1459" w:type="dxa"/>
            <w:tcBorders>
              <w:top w:val="single" w:sz="4" w:space="0" w:color="auto"/>
              <w:left w:val="single" w:sz="4" w:space="0" w:color="auto"/>
              <w:bottom w:val="single" w:sz="4" w:space="0" w:color="auto"/>
              <w:right w:val="single" w:sz="4" w:space="0" w:color="auto"/>
            </w:tcBorders>
          </w:tcPr>
          <w:p w14:paraId="21DC2D72" w14:textId="77777777" w:rsidR="0026563F" w:rsidRPr="0026563F" w:rsidRDefault="0026563F" w:rsidP="0026563F">
            <w:pPr>
              <w:jc w:val="center"/>
              <w:rPr>
                <w:b/>
                <w:szCs w:val="24"/>
              </w:rPr>
            </w:pPr>
            <w:r w:rsidRPr="0026563F">
              <w:rPr>
                <w:b/>
                <w:szCs w:val="24"/>
              </w:rPr>
              <w:t>3</w:t>
            </w:r>
          </w:p>
        </w:tc>
      </w:tr>
    </w:tbl>
    <w:p w14:paraId="294BCC04" w14:textId="36E0CF52" w:rsidR="0026563F" w:rsidRDefault="0026563F" w:rsidP="0026563F">
      <w:pPr>
        <w:jc w:val="both"/>
        <w:rPr>
          <w:bCs/>
          <w:szCs w:val="24"/>
        </w:rPr>
      </w:pPr>
    </w:p>
    <w:p w14:paraId="697E56B3" w14:textId="77777777" w:rsidR="0026563F" w:rsidRPr="0026563F" w:rsidRDefault="0026563F" w:rsidP="0026563F">
      <w:pPr>
        <w:jc w:val="both"/>
        <w:rPr>
          <w:bCs/>
          <w:szCs w:val="24"/>
        </w:rPr>
      </w:pPr>
    </w:p>
    <w:p w14:paraId="5BDE86AD" w14:textId="77777777" w:rsidR="0026563F" w:rsidRPr="0026563F" w:rsidRDefault="0026563F" w:rsidP="0026563F">
      <w:pPr>
        <w:ind w:firstLine="1247"/>
        <w:jc w:val="both"/>
        <w:rPr>
          <w:szCs w:val="24"/>
        </w:rPr>
      </w:pPr>
      <w:r w:rsidRPr="0026563F">
        <w:rPr>
          <w:bCs/>
          <w:szCs w:val="24"/>
        </w:rPr>
        <w:t xml:space="preserve">9-ojo šaukimo </w:t>
      </w:r>
      <w:r w:rsidRPr="0026563F">
        <w:rPr>
          <w:b/>
          <w:szCs w:val="24"/>
        </w:rPr>
        <w:t xml:space="preserve">Tarybos Statybos ir miesto ūkio komitetas </w:t>
      </w:r>
      <w:r w:rsidRPr="0026563F">
        <w:rPr>
          <w:szCs w:val="24"/>
        </w:rPr>
        <w:t xml:space="preserve">2021 m. posėdžiavo 14 kartų. Posėdžių metu buvo apsvarstytas 101 sprendimo projektas, iš kurių 89 sprendimų projektams  pritarta, 11 pritarta su pakeitimais ir pasiūlymais, 1 klausimu sprendimas nepriimtas. Komitetas apsvarstė 10 raštų, susijusių su žemės sklypais, infrastruktūra, inžinerinėmis sistemomis, prekyba alkoholiniais gėrimais ir kt. </w:t>
      </w:r>
    </w:p>
    <w:p w14:paraId="02E170CB" w14:textId="77777777" w:rsidR="0026563F" w:rsidRPr="0026563F" w:rsidRDefault="0026563F" w:rsidP="0026563F">
      <w:pPr>
        <w:ind w:firstLine="1247"/>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4"/>
        <w:gridCol w:w="1079"/>
        <w:gridCol w:w="3346"/>
        <w:gridCol w:w="1420"/>
        <w:gridCol w:w="1368"/>
      </w:tblGrid>
      <w:tr w:rsidR="0026563F" w:rsidRPr="0026563F" w14:paraId="6524361F" w14:textId="77777777" w:rsidTr="00031009">
        <w:trPr>
          <w:trHeight w:val="653"/>
        </w:trPr>
        <w:tc>
          <w:tcPr>
            <w:tcW w:w="2324" w:type="dxa"/>
            <w:vMerge w:val="restart"/>
            <w:tcBorders>
              <w:top w:val="single" w:sz="4" w:space="0" w:color="auto"/>
              <w:left w:val="single" w:sz="4" w:space="0" w:color="auto"/>
              <w:bottom w:val="single" w:sz="4" w:space="0" w:color="auto"/>
              <w:right w:val="single" w:sz="4" w:space="0" w:color="auto"/>
            </w:tcBorders>
            <w:vAlign w:val="center"/>
            <w:hideMark/>
          </w:tcPr>
          <w:p w14:paraId="1DB0DC56" w14:textId="77777777" w:rsidR="0026563F" w:rsidRPr="0026563F" w:rsidRDefault="0026563F" w:rsidP="0026563F">
            <w:pPr>
              <w:jc w:val="center"/>
              <w:rPr>
                <w:b/>
                <w:szCs w:val="24"/>
              </w:rPr>
            </w:pPr>
            <w:r w:rsidRPr="0026563F">
              <w:rPr>
                <w:szCs w:val="24"/>
              </w:rPr>
              <w:t xml:space="preserve">9-ojo šaukimo Palangos miesto savivaldybės tarybos </w:t>
            </w:r>
            <w:r w:rsidRPr="0026563F">
              <w:rPr>
                <w:b/>
                <w:szCs w:val="24"/>
              </w:rPr>
              <w:t>Statybos ir miesto ūkio komitetas</w:t>
            </w:r>
          </w:p>
          <w:p w14:paraId="250198C0" w14:textId="77777777" w:rsidR="0026563F" w:rsidRPr="0026563F" w:rsidRDefault="0026563F" w:rsidP="0026563F">
            <w:pPr>
              <w:jc w:val="center"/>
              <w:rPr>
                <w:color w:val="000000"/>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494DCF7F" w14:textId="77777777" w:rsidR="0026563F" w:rsidRPr="0026563F" w:rsidRDefault="0026563F" w:rsidP="0026563F">
            <w:pPr>
              <w:jc w:val="center"/>
              <w:rPr>
                <w:szCs w:val="24"/>
              </w:rPr>
            </w:pPr>
            <w:r w:rsidRPr="0026563F">
              <w:rPr>
                <w:szCs w:val="24"/>
              </w:rPr>
              <w:t xml:space="preserve">Įvyko posėdžių </w:t>
            </w:r>
          </w:p>
        </w:tc>
        <w:tc>
          <w:tcPr>
            <w:tcW w:w="3346" w:type="dxa"/>
            <w:tcBorders>
              <w:top w:val="single" w:sz="4" w:space="0" w:color="auto"/>
              <w:left w:val="single" w:sz="4" w:space="0" w:color="auto"/>
              <w:bottom w:val="single" w:sz="4" w:space="0" w:color="auto"/>
              <w:right w:val="single" w:sz="4" w:space="0" w:color="auto"/>
            </w:tcBorders>
            <w:vAlign w:val="center"/>
            <w:hideMark/>
          </w:tcPr>
          <w:p w14:paraId="491E1B7F" w14:textId="77777777" w:rsidR="0026563F" w:rsidRPr="0026563F" w:rsidRDefault="0026563F" w:rsidP="0026563F">
            <w:pPr>
              <w:jc w:val="center"/>
              <w:rPr>
                <w:szCs w:val="24"/>
              </w:rPr>
            </w:pPr>
            <w:r w:rsidRPr="0026563F">
              <w:rPr>
                <w:szCs w:val="24"/>
              </w:rPr>
              <w:t>Komiteto nariai</w:t>
            </w:r>
          </w:p>
        </w:tc>
        <w:tc>
          <w:tcPr>
            <w:tcW w:w="1420" w:type="dxa"/>
            <w:tcBorders>
              <w:top w:val="single" w:sz="4" w:space="0" w:color="auto"/>
              <w:left w:val="single" w:sz="4" w:space="0" w:color="auto"/>
              <w:bottom w:val="single" w:sz="4" w:space="0" w:color="auto"/>
              <w:right w:val="single" w:sz="4" w:space="0" w:color="auto"/>
            </w:tcBorders>
            <w:vAlign w:val="center"/>
            <w:hideMark/>
          </w:tcPr>
          <w:p w14:paraId="2311A13E" w14:textId="77777777" w:rsidR="0026563F" w:rsidRPr="0026563F" w:rsidRDefault="0026563F" w:rsidP="0026563F">
            <w:pPr>
              <w:jc w:val="center"/>
              <w:rPr>
                <w:szCs w:val="24"/>
              </w:rPr>
            </w:pPr>
            <w:r w:rsidRPr="0026563F">
              <w:rPr>
                <w:szCs w:val="24"/>
              </w:rPr>
              <w:t>Dalyvavo</w:t>
            </w:r>
          </w:p>
        </w:tc>
        <w:tc>
          <w:tcPr>
            <w:tcW w:w="1368" w:type="dxa"/>
            <w:tcBorders>
              <w:top w:val="single" w:sz="4" w:space="0" w:color="auto"/>
              <w:left w:val="single" w:sz="4" w:space="0" w:color="auto"/>
              <w:bottom w:val="single" w:sz="4" w:space="0" w:color="auto"/>
              <w:right w:val="single" w:sz="4" w:space="0" w:color="auto"/>
            </w:tcBorders>
            <w:vAlign w:val="center"/>
            <w:hideMark/>
          </w:tcPr>
          <w:p w14:paraId="766393A6" w14:textId="77777777" w:rsidR="0026563F" w:rsidRPr="0026563F" w:rsidRDefault="0026563F" w:rsidP="0026563F">
            <w:pPr>
              <w:jc w:val="center"/>
              <w:rPr>
                <w:szCs w:val="24"/>
              </w:rPr>
            </w:pPr>
            <w:r w:rsidRPr="0026563F">
              <w:rPr>
                <w:szCs w:val="24"/>
              </w:rPr>
              <w:t>Nedalyvavo</w:t>
            </w:r>
          </w:p>
        </w:tc>
      </w:tr>
      <w:tr w:rsidR="0026563F" w:rsidRPr="0026563F" w14:paraId="70E02CE7" w14:textId="77777777" w:rsidTr="00031009">
        <w:trPr>
          <w:trHeight w:val="2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3D35FA"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7C4C952D" w14:textId="77777777" w:rsidR="0026563F" w:rsidRPr="0026563F" w:rsidRDefault="0026563F" w:rsidP="0026563F">
            <w:pPr>
              <w:jc w:val="center"/>
              <w:rPr>
                <w:b/>
                <w:szCs w:val="24"/>
              </w:rPr>
            </w:pPr>
            <w:r w:rsidRPr="0026563F">
              <w:rPr>
                <w:b/>
                <w:szCs w:val="24"/>
              </w:rPr>
              <w:t>14</w:t>
            </w:r>
          </w:p>
        </w:tc>
        <w:tc>
          <w:tcPr>
            <w:tcW w:w="3346" w:type="dxa"/>
            <w:tcBorders>
              <w:top w:val="single" w:sz="4" w:space="0" w:color="auto"/>
              <w:left w:val="single" w:sz="4" w:space="0" w:color="auto"/>
              <w:bottom w:val="single" w:sz="4" w:space="0" w:color="auto"/>
              <w:right w:val="single" w:sz="4" w:space="0" w:color="auto"/>
            </w:tcBorders>
            <w:hideMark/>
          </w:tcPr>
          <w:p w14:paraId="2103EBFE" w14:textId="77777777" w:rsidR="0026563F" w:rsidRPr="0026563F" w:rsidRDefault="0026563F" w:rsidP="0026563F">
            <w:pPr>
              <w:rPr>
                <w:szCs w:val="24"/>
              </w:rPr>
            </w:pPr>
            <w:r w:rsidRPr="0026563F">
              <w:rPr>
                <w:szCs w:val="24"/>
              </w:rPr>
              <w:t xml:space="preserve">Domininkas Jurevičius </w:t>
            </w:r>
          </w:p>
        </w:tc>
        <w:tc>
          <w:tcPr>
            <w:tcW w:w="1420" w:type="dxa"/>
            <w:tcBorders>
              <w:top w:val="single" w:sz="4" w:space="0" w:color="auto"/>
              <w:left w:val="single" w:sz="4" w:space="0" w:color="auto"/>
              <w:bottom w:val="single" w:sz="4" w:space="0" w:color="auto"/>
              <w:right w:val="single" w:sz="4" w:space="0" w:color="auto"/>
            </w:tcBorders>
          </w:tcPr>
          <w:p w14:paraId="2E812081" w14:textId="77777777" w:rsidR="0026563F" w:rsidRPr="0026563F" w:rsidRDefault="0026563F" w:rsidP="0026563F">
            <w:pPr>
              <w:jc w:val="center"/>
              <w:rPr>
                <w:b/>
                <w:szCs w:val="24"/>
              </w:rPr>
            </w:pPr>
            <w:r w:rsidRPr="0026563F">
              <w:rPr>
                <w:b/>
                <w:szCs w:val="24"/>
              </w:rPr>
              <w:t>12</w:t>
            </w:r>
          </w:p>
        </w:tc>
        <w:tc>
          <w:tcPr>
            <w:tcW w:w="1368" w:type="dxa"/>
            <w:tcBorders>
              <w:top w:val="single" w:sz="4" w:space="0" w:color="auto"/>
              <w:left w:val="single" w:sz="4" w:space="0" w:color="auto"/>
              <w:bottom w:val="single" w:sz="4" w:space="0" w:color="auto"/>
              <w:right w:val="single" w:sz="4" w:space="0" w:color="auto"/>
            </w:tcBorders>
          </w:tcPr>
          <w:p w14:paraId="2AC8B54E" w14:textId="77777777" w:rsidR="0026563F" w:rsidRPr="0026563F" w:rsidRDefault="0026563F" w:rsidP="0026563F">
            <w:pPr>
              <w:jc w:val="center"/>
              <w:rPr>
                <w:b/>
                <w:szCs w:val="24"/>
              </w:rPr>
            </w:pPr>
            <w:r w:rsidRPr="0026563F">
              <w:rPr>
                <w:b/>
                <w:szCs w:val="24"/>
              </w:rPr>
              <w:t>2</w:t>
            </w:r>
          </w:p>
        </w:tc>
      </w:tr>
      <w:tr w:rsidR="0026563F" w:rsidRPr="0026563F" w14:paraId="063F33C3" w14:textId="77777777" w:rsidTr="00031009">
        <w:trPr>
          <w:trHeight w:val="2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278344"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7DE3B086" w14:textId="77777777" w:rsidR="0026563F" w:rsidRPr="0026563F" w:rsidRDefault="0026563F" w:rsidP="0026563F">
            <w:pPr>
              <w:jc w:val="center"/>
              <w:rPr>
                <w:b/>
                <w:szCs w:val="24"/>
              </w:rPr>
            </w:pPr>
            <w:r w:rsidRPr="0026563F">
              <w:rPr>
                <w:b/>
                <w:szCs w:val="24"/>
              </w:rPr>
              <w:t>14</w:t>
            </w:r>
          </w:p>
        </w:tc>
        <w:tc>
          <w:tcPr>
            <w:tcW w:w="3346" w:type="dxa"/>
            <w:tcBorders>
              <w:top w:val="single" w:sz="4" w:space="0" w:color="auto"/>
              <w:left w:val="single" w:sz="4" w:space="0" w:color="auto"/>
              <w:bottom w:val="single" w:sz="4" w:space="0" w:color="auto"/>
              <w:right w:val="single" w:sz="4" w:space="0" w:color="auto"/>
            </w:tcBorders>
            <w:hideMark/>
          </w:tcPr>
          <w:p w14:paraId="22F8094E" w14:textId="77777777" w:rsidR="0026563F" w:rsidRPr="0026563F" w:rsidRDefault="0026563F" w:rsidP="0026563F">
            <w:pPr>
              <w:rPr>
                <w:szCs w:val="24"/>
              </w:rPr>
            </w:pPr>
            <w:r w:rsidRPr="0026563F">
              <w:rPr>
                <w:szCs w:val="24"/>
              </w:rPr>
              <w:t xml:space="preserve">Bronius Vaitkus </w:t>
            </w:r>
          </w:p>
        </w:tc>
        <w:tc>
          <w:tcPr>
            <w:tcW w:w="1420" w:type="dxa"/>
            <w:tcBorders>
              <w:top w:val="single" w:sz="4" w:space="0" w:color="auto"/>
              <w:left w:val="single" w:sz="4" w:space="0" w:color="auto"/>
              <w:bottom w:val="single" w:sz="4" w:space="0" w:color="auto"/>
              <w:right w:val="single" w:sz="4" w:space="0" w:color="auto"/>
            </w:tcBorders>
          </w:tcPr>
          <w:p w14:paraId="2089BC4C" w14:textId="77777777" w:rsidR="0026563F" w:rsidRPr="0026563F" w:rsidRDefault="0026563F" w:rsidP="0026563F">
            <w:pPr>
              <w:jc w:val="center"/>
              <w:rPr>
                <w:b/>
                <w:szCs w:val="24"/>
              </w:rPr>
            </w:pPr>
            <w:r w:rsidRPr="0026563F">
              <w:rPr>
                <w:b/>
                <w:szCs w:val="24"/>
              </w:rPr>
              <w:t>6</w:t>
            </w:r>
          </w:p>
        </w:tc>
        <w:tc>
          <w:tcPr>
            <w:tcW w:w="1368" w:type="dxa"/>
            <w:tcBorders>
              <w:top w:val="single" w:sz="4" w:space="0" w:color="auto"/>
              <w:left w:val="single" w:sz="4" w:space="0" w:color="auto"/>
              <w:bottom w:val="single" w:sz="4" w:space="0" w:color="auto"/>
              <w:right w:val="single" w:sz="4" w:space="0" w:color="auto"/>
            </w:tcBorders>
          </w:tcPr>
          <w:p w14:paraId="5F09639C" w14:textId="77777777" w:rsidR="0026563F" w:rsidRPr="0026563F" w:rsidRDefault="0026563F" w:rsidP="0026563F">
            <w:pPr>
              <w:jc w:val="center"/>
              <w:rPr>
                <w:b/>
                <w:szCs w:val="24"/>
              </w:rPr>
            </w:pPr>
            <w:r w:rsidRPr="0026563F">
              <w:rPr>
                <w:b/>
                <w:szCs w:val="24"/>
              </w:rPr>
              <w:t>8</w:t>
            </w:r>
          </w:p>
        </w:tc>
      </w:tr>
      <w:tr w:rsidR="0026563F" w:rsidRPr="0026563F" w14:paraId="29B6D2AD" w14:textId="77777777" w:rsidTr="00031009">
        <w:trPr>
          <w:trHeight w:val="18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B17C62"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50FD8C73" w14:textId="77777777" w:rsidR="0026563F" w:rsidRPr="0026563F" w:rsidRDefault="0026563F" w:rsidP="0026563F">
            <w:pPr>
              <w:jc w:val="center"/>
              <w:rPr>
                <w:b/>
                <w:szCs w:val="24"/>
              </w:rPr>
            </w:pPr>
            <w:r w:rsidRPr="0026563F">
              <w:rPr>
                <w:b/>
                <w:szCs w:val="24"/>
              </w:rPr>
              <w:t>14</w:t>
            </w:r>
          </w:p>
        </w:tc>
        <w:tc>
          <w:tcPr>
            <w:tcW w:w="3346" w:type="dxa"/>
            <w:tcBorders>
              <w:top w:val="single" w:sz="4" w:space="0" w:color="auto"/>
              <w:left w:val="single" w:sz="4" w:space="0" w:color="auto"/>
              <w:bottom w:val="single" w:sz="4" w:space="0" w:color="auto"/>
              <w:right w:val="single" w:sz="4" w:space="0" w:color="auto"/>
            </w:tcBorders>
            <w:hideMark/>
          </w:tcPr>
          <w:p w14:paraId="2A01F13E" w14:textId="77777777" w:rsidR="0026563F" w:rsidRPr="0026563F" w:rsidRDefault="0026563F" w:rsidP="0026563F">
            <w:pPr>
              <w:rPr>
                <w:szCs w:val="24"/>
              </w:rPr>
            </w:pPr>
            <w:r w:rsidRPr="0026563F">
              <w:rPr>
                <w:szCs w:val="24"/>
              </w:rPr>
              <w:t xml:space="preserve">Vaidas </w:t>
            </w:r>
            <w:proofErr w:type="spellStart"/>
            <w:r w:rsidRPr="0026563F">
              <w:rPr>
                <w:szCs w:val="24"/>
              </w:rPr>
              <w:t>Šimaitis</w:t>
            </w:r>
            <w:proofErr w:type="spellEnd"/>
            <w:r w:rsidRPr="0026563F">
              <w:rPr>
                <w:szCs w:val="24"/>
              </w:rPr>
              <w:t xml:space="preserve"> </w:t>
            </w:r>
          </w:p>
        </w:tc>
        <w:tc>
          <w:tcPr>
            <w:tcW w:w="1420" w:type="dxa"/>
            <w:tcBorders>
              <w:top w:val="single" w:sz="4" w:space="0" w:color="auto"/>
              <w:left w:val="single" w:sz="4" w:space="0" w:color="auto"/>
              <w:bottom w:val="single" w:sz="4" w:space="0" w:color="auto"/>
              <w:right w:val="single" w:sz="4" w:space="0" w:color="auto"/>
            </w:tcBorders>
          </w:tcPr>
          <w:p w14:paraId="2790ACB8" w14:textId="77777777" w:rsidR="0026563F" w:rsidRPr="0026563F" w:rsidRDefault="0026563F" w:rsidP="0026563F">
            <w:pPr>
              <w:jc w:val="center"/>
              <w:rPr>
                <w:b/>
                <w:szCs w:val="24"/>
              </w:rPr>
            </w:pPr>
            <w:r w:rsidRPr="0026563F">
              <w:rPr>
                <w:b/>
                <w:szCs w:val="24"/>
              </w:rPr>
              <w:t>14</w:t>
            </w:r>
          </w:p>
        </w:tc>
        <w:tc>
          <w:tcPr>
            <w:tcW w:w="1368" w:type="dxa"/>
            <w:tcBorders>
              <w:top w:val="single" w:sz="4" w:space="0" w:color="auto"/>
              <w:left w:val="single" w:sz="4" w:space="0" w:color="auto"/>
              <w:bottom w:val="single" w:sz="4" w:space="0" w:color="auto"/>
              <w:right w:val="single" w:sz="4" w:space="0" w:color="auto"/>
            </w:tcBorders>
          </w:tcPr>
          <w:p w14:paraId="743ED679" w14:textId="77777777" w:rsidR="0026563F" w:rsidRPr="0026563F" w:rsidRDefault="0026563F" w:rsidP="0026563F">
            <w:pPr>
              <w:jc w:val="center"/>
              <w:rPr>
                <w:b/>
                <w:szCs w:val="24"/>
              </w:rPr>
            </w:pPr>
            <w:r w:rsidRPr="0026563F">
              <w:rPr>
                <w:b/>
                <w:szCs w:val="24"/>
              </w:rPr>
              <w:t>-</w:t>
            </w:r>
          </w:p>
        </w:tc>
      </w:tr>
      <w:tr w:rsidR="0026563F" w:rsidRPr="0026563F" w14:paraId="33EC635B" w14:textId="77777777" w:rsidTr="00031009">
        <w:trPr>
          <w:trHeight w:val="2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BCEDEB"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hideMark/>
          </w:tcPr>
          <w:p w14:paraId="1C003D9E" w14:textId="77777777" w:rsidR="0026563F" w:rsidRPr="0026563F" w:rsidRDefault="0026563F" w:rsidP="0026563F">
            <w:pPr>
              <w:jc w:val="center"/>
              <w:rPr>
                <w:b/>
                <w:szCs w:val="24"/>
              </w:rPr>
            </w:pPr>
            <w:r w:rsidRPr="0026563F">
              <w:rPr>
                <w:b/>
                <w:szCs w:val="24"/>
              </w:rPr>
              <w:t>14</w:t>
            </w:r>
          </w:p>
        </w:tc>
        <w:tc>
          <w:tcPr>
            <w:tcW w:w="3346" w:type="dxa"/>
            <w:tcBorders>
              <w:top w:val="single" w:sz="4" w:space="0" w:color="auto"/>
              <w:left w:val="single" w:sz="4" w:space="0" w:color="auto"/>
              <w:bottom w:val="single" w:sz="4" w:space="0" w:color="auto"/>
              <w:right w:val="single" w:sz="4" w:space="0" w:color="auto"/>
            </w:tcBorders>
            <w:hideMark/>
          </w:tcPr>
          <w:p w14:paraId="5048A9CB" w14:textId="77777777" w:rsidR="0026563F" w:rsidRPr="0026563F" w:rsidRDefault="0026563F" w:rsidP="0026563F">
            <w:pPr>
              <w:rPr>
                <w:szCs w:val="24"/>
              </w:rPr>
            </w:pPr>
            <w:r w:rsidRPr="0026563F">
              <w:rPr>
                <w:szCs w:val="24"/>
              </w:rPr>
              <w:t>Dainius Želvys – pirmininkas</w:t>
            </w:r>
          </w:p>
        </w:tc>
        <w:tc>
          <w:tcPr>
            <w:tcW w:w="1420" w:type="dxa"/>
            <w:tcBorders>
              <w:top w:val="single" w:sz="4" w:space="0" w:color="auto"/>
              <w:left w:val="single" w:sz="4" w:space="0" w:color="auto"/>
              <w:bottom w:val="single" w:sz="4" w:space="0" w:color="auto"/>
              <w:right w:val="single" w:sz="4" w:space="0" w:color="auto"/>
            </w:tcBorders>
          </w:tcPr>
          <w:p w14:paraId="0EA6B0F5" w14:textId="77777777" w:rsidR="0026563F" w:rsidRPr="0026563F" w:rsidRDefault="0026563F" w:rsidP="0026563F">
            <w:pPr>
              <w:jc w:val="center"/>
              <w:rPr>
                <w:b/>
                <w:szCs w:val="24"/>
              </w:rPr>
            </w:pPr>
            <w:r w:rsidRPr="0026563F">
              <w:rPr>
                <w:b/>
                <w:szCs w:val="24"/>
              </w:rPr>
              <w:t>12</w:t>
            </w:r>
          </w:p>
        </w:tc>
        <w:tc>
          <w:tcPr>
            <w:tcW w:w="1368" w:type="dxa"/>
            <w:tcBorders>
              <w:top w:val="single" w:sz="4" w:space="0" w:color="auto"/>
              <w:left w:val="single" w:sz="4" w:space="0" w:color="auto"/>
              <w:bottom w:val="single" w:sz="4" w:space="0" w:color="auto"/>
              <w:right w:val="single" w:sz="4" w:space="0" w:color="auto"/>
            </w:tcBorders>
          </w:tcPr>
          <w:p w14:paraId="2BDF632C" w14:textId="77777777" w:rsidR="0026563F" w:rsidRPr="0026563F" w:rsidRDefault="0026563F" w:rsidP="0026563F">
            <w:pPr>
              <w:jc w:val="center"/>
              <w:rPr>
                <w:b/>
                <w:szCs w:val="24"/>
              </w:rPr>
            </w:pPr>
            <w:r w:rsidRPr="0026563F">
              <w:rPr>
                <w:b/>
                <w:szCs w:val="24"/>
              </w:rPr>
              <w:t>2</w:t>
            </w:r>
          </w:p>
        </w:tc>
      </w:tr>
      <w:tr w:rsidR="0026563F" w:rsidRPr="0026563F" w14:paraId="53C8E993" w14:textId="77777777" w:rsidTr="00031009">
        <w:trPr>
          <w:trHeight w:val="5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AC61C5" w14:textId="77777777" w:rsidR="0026563F" w:rsidRPr="0026563F" w:rsidRDefault="0026563F" w:rsidP="0026563F">
            <w:pPr>
              <w:rPr>
                <w:color w:val="000000"/>
                <w:szCs w:val="24"/>
              </w:rPr>
            </w:pPr>
          </w:p>
        </w:tc>
        <w:tc>
          <w:tcPr>
            <w:tcW w:w="1079" w:type="dxa"/>
            <w:tcBorders>
              <w:top w:val="single" w:sz="4" w:space="0" w:color="auto"/>
              <w:left w:val="single" w:sz="4" w:space="0" w:color="auto"/>
              <w:bottom w:val="single" w:sz="4" w:space="0" w:color="auto"/>
              <w:right w:val="single" w:sz="4" w:space="0" w:color="auto"/>
            </w:tcBorders>
            <w:hideMark/>
          </w:tcPr>
          <w:p w14:paraId="062F6F87" w14:textId="77777777" w:rsidR="0026563F" w:rsidRPr="0026563F" w:rsidRDefault="0026563F" w:rsidP="0026563F">
            <w:pPr>
              <w:jc w:val="center"/>
              <w:rPr>
                <w:b/>
                <w:szCs w:val="24"/>
              </w:rPr>
            </w:pPr>
            <w:r w:rsidRPr="0026563F">
              <w:rPr>
                <w:b/>
                <w:szCs w:val="24"/>
              </w:rPr>
              <w:t>14</w:t>
            </w:r>
          </w:p>
        </w:tc>
        <w:tc>
          <w:tcPr>
            <w:tcW w:w="3346" w:type="dxa"/>
            <w:tcBorders>
              <w:top w:val="single" w:sz="4" w:space="0" w:color="auto"/>
              <w:left w:val="single" w:sz="4" w:space="0" w:color="auto"/>
              <w:bottom w:val="single" w:sz="4" w:space="0" w:color="auto"/>
              <w:right w:val="single" w:sz="4" w:space="0" w:color="auto"/>
            </w:tcBorders>
            <w:hideMark/>
          </w:tcPr>
          <w:p w14:paraId="64D640EB" w14:textId="77777777" w:rsidR="0026563F" w:rsidRPr="0026563F" w:rsidRDefault="0026563F" w:rsidP="0026563F">
            <w:pPr>
              <w:rPr>
                <w:szCs w:val="24"/>
              </w:rPr>
            </w:pPr>
            <w:r w:rsidRPr="0026563F">
              <w:rPr>
                <w:szCs w:val="24"/>
              </w:rPr>
              <w:t>Julius Tomas Žulkus – pavaduotojas</w:t>
            </w:r>
          </w:p>
        </w:tc>
        <w:tc>
          <w:tcPr>
            <w:tcW w:w="1420" w:type="dxa"/>
            <w:tcBorders>
              <w:top w:val="single" w:sz="4" w:space="0" w:color="auto"/>
              <w:left w:val="single" w:sz="4" w:space="0" w:color="auto"/>
              <w:bottom w:val="single" w:sz="4" w:space="0" w:color="auto"/>
              <w:right w:val="single" w:sz="4" w:space="0" w:color="auto"/>
            </w:tcBorders>
          </w:tcPr>
          <w:p w14:paraId="0A855E07" w14:textId="77777777" w:rsidR="0026563F" w:rsidRPr="0026563F" w:rsidRDefault="0026563F" w:rsidP="0026563F">
            <w:pPr>
              <w:jc w:val="center"/>
              <w:rPr>
                <w:b/>
                <w:szCs w:val="24"/>
              </w:rPr>
            </w:pPr>
            <w:r w:rsidRPr="0026563F">
              <w:rPr>
                <w:b/>
                <w:szCs w:val="24"/>
              </w:rPr>
              <w:t>11</w:t>
            </w:r>
          </w:p>
        </w:tc>
        <w:tc>
          <w:tcPr>
            <w:tcW w:w="1368" w:type="dxa"/>
            <w:tcBorders>
              <w:top w:val="single" w:sz="4" w:space="0" w:color="auto"/>
              <w:left w:val="single" w:sz="4" w:space="0" w:color="auto"/>
              <w:bottom w:val="single" w:sz="4" w:space="0" w:color="auto"/>
              <w:right w:val="single" w:sz="4" w:space="0" w:color="auto"/>
            </w:tcBorders>
          </w:tcPr>
          <w:p w14:paraId="3974E02D" w14:textId="77777777" w:rsidR="0026563F" w:rsidRPr="0026563F" w:rsidRDefault="0026563F" w:rsidP="0026563F">
            <w:pPr>
              <w:jc w:val="center"/>
              <w:rPr>
                <w:b/>
                <w:szCs w:val="24"/>
              </w:rPr>
            </w:pPr>
            <w:r w:rsidRPr="0026563F">
              <w:rPr>
                <w:b/>
                <w:szCs w:val="24"/>
              </w:rPr>
              <w:t>3</w:t>
            </w:r>
          </w:p>
        </w:tc>
      </w:tr>
    </w:tbl>
    <w:p w14:paraId="5DB59454" w14:textId="77777777" w:rsidR="0026563F" w:rsidRPr="0026563F" w:rsidRDefault="0026563F" w:rsidP="0026563F">
      <w:pPr>
        <w:jc w:val="both"/>
        <w:rPr>
          <w:szCs w:val="24"/>
        </w:rPr>
      </w:pPr>
    </w:p>
    <w:p w14:paraId="1A0831E2" w14:textId="77777777" w:rsidR="0026563F" w:rsidRPr="0026563F" w:rsidRDefault="0026563F" w:rsidP="0026563F">
      <w:pPr>
        <w:jc w:val="both"/>
        <w:rPr>
          <w:szCs w:val="24"/>
        </w:rPr>
      </w:pPr>
    </w:p>
    <w:p w14:paraId="476E7D00" w14:textId="77777777" w:rsidR="0026563F" w:rsidRPr="0026563F" w:rsidRDefault="0026563F" w:rsidP="0026563F">
      <w:pPr>
        <w:ind w:firstLine="1247"/>
        <w:jc w:val="both"/>
        <w:rPr>
          <w:szCs w:val="24"/>
        </w:rPr>
      </w:pPr>
      <w:r w:rsidRPr="0026563F">
        <w:rPr>
          <w:bCs/>
          <w:szCs w:val="24"/>
        </w:rPr>
        <w:t xml:space="preserve">9-ojo šaukimo Tarybos </w:t>
      </w:r>
      <w:r w:rsidRPr="0026563F">
        <w:rPr>
          <w:b/>
          <w:szCs w:val="24"/>
        </w:rPr>
        <w:t>Švietimo, kultūros ir sporto komitetas</w:t>
      </w:r>
      <w:r w:rsidRPr="0026563F">
        <w:rPr>
          <w:szCs w:val="24"/>
        </w:rPr>
        <w:t xml:space="preserve"> 2021 m. posėdžiavo 14 kartų. Posėdžių metu buvo apsvarstytas 91 sprendimo projektas, iš kurių 89 sprendimų projektams pritarta ir 2 pritarta su pakeitimais, bei </w:t>
      </w:r>
      <w:r w:rsidRPr="0026563F">
        <w:rPr>
          <w:bCs/>
          <w:szCs w:val="24"/>
        </w:rPr>
        <w:t xml:space="preserve">2 raštai. </w:t>
      </w:r>
    </w:p>
    <w:p w14:paraId="74BE30EE" w14:textId="77777777" w:rsidR="0026563F" w:rsidRPr="0026563F" w:rsidRDefault="0026563F" w:rsidP="0026563F">
      <w:pPr>
        <w:ind w:firstLine="1247"/>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4"/>
        <w:gridCol w:w="1079"/>
        <w:gridCol w:w="3346"/>
        <w:gridCol w:w="1420"/>
        <w:gridCol w:w="1459"/>
      </w:tblGrid>
      <w:tr w:rsidR="0026563F" w:rsidRPr="0026563F" w14:paraId="54AAB1B2" w14:textId="77777777" w:rsidTr="00031009">
        <w:trPr>
          <w:trHeight w:val="643"/>
          <w:jc w:val="center"/>
        </w:trPr>
        <w:tc>
          <w:tcPr>
            <w:tcW w:w="2388" w:type="dxa"/>
            <w:vMerge w:val="restart"/>
            <w:tcBorders>
              <w:top w:val="single" w:sz="4" w:space="0" w:color="auto"/>
              <w:left w:val="single" w:sz="4" w:space="0" w:color="auto"/>
              <w:bottom w:val="single" w:sz="4" w:space="0" w:color="auto"/>
              <w:right w:val="single" w:sz="4" w:space="0" w:color="auto"/>
            </w:tcBorders>
            <w:vAlign w:val="center"/>
            <w:hideMark/>
          </w:tcPr>
          <w:p w14:paraId="3F6802B0" w14:textId="77777777" w:rsidR="0026563F" w:rsidRPr="0026563F" w:rsidRDefault="0026563F" w:rsidP="0026563F">
            <w:pPr>
              <w:jc w:val="center"/>
              <w:rPr>
                <w:szCs w:val="24"/>
              </w:rPr>
            </w:pPr>
            <w:r w:rsidRPr="0026563F">
              <w:rPr>
                <w:szCs w:val="24"/>
              </w:rPr>
              <w:t xml:space="preserve">9-ojo šaukimo Palangos miesto savivaldybės tarybos </w:t>
            </w:r>
            <w:r w:rsidRPr="0026563F">
              <w:rPr>
                <w:b/>
                <w:szCs w:val="24"/>
              </w:rPr>
              <w:t>Švietimo, kultūros ir sporto komitetas</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43BE6E4" w14:textId="77777777" w:rsidR="0026563F" w:rsidRPr="0026563F" w:rsidRDefault="0026563F" w:rsidP="0026563F">
            <w:pPr>
              <w:jc w:val="center"/>
              <w:rPr>
                <w:szCs w:val="24"/>
              </w:rPr>
            </w:pPr>
            <w:r w:rsidRPr="0026563F">
              <w:rPr>
                <w:szCs w:val="24"/>
              </w:rPr>
              <w:t xml:space="preserve">Įvyko posėdžių </w:t>
            </w:r>
          </w:p>
        </w:tc>
        <w:tc>
          <w:tcPr>
            <w:tcW w:w="3480" w:type="dxa"/>
            <w:tcBorders>
              <w:top w:val="single" w:sz="4" w:space="0" w:color="auto"/>
              <w:left w:val="single" w:sz="4" w:space="0" w:color="auto"/>
              <w:bottom w:val="single" w:sz="4" w:space="0" w:color="auto"/>
              <w:right w:val="single" w:sz="4" w:space="0" w:color="auto"/>
            </w:tcBorders>
            <w:vAlign w:val="center"/>
            <w:hideMark/>
          </w:tcPr>
          <w:p w14:paraId="59158135" w14:textId="77777777" w:rsidR="0026563F" w:rsidRPr="0026563F" w:rsidRDefault="0026563F" w:rsidP="0026563F">
            <w:pPr>
              <w:jc w:val="center"/>
              <w:rPr>
                <w:szCs w:val="24"/>
              </w:rPr>
            </w:pPr>
            <w:r w:rsidRPr="0026563F">
              <w:rPr>
                <w:szCs w:val="24"/>
              </w:rPr>
              <w:t>Komiteto nariai</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90AB9ED" w14:textId="77777777" w:rsidR="0026563F" w:rsidRPr="0026563F" w:rsidRDefault="0026563F" w:rsidP="0026563F">
            <w:pPr>
              <w:jc w:val="center"/>
              <w:rPr>
                <w:szCs w:val="24"/>
              </w:rPr>
            </w:pPr>
            <w:r w:rsidRPr="0026563F">
              <w:rPr>
                <w:szCs w:val="24"/>
              </w:rPr>
              <w:t>Dalyvavo</w:t>
            </w:r>
          </w:p>
        </w:tc>
        <w:tc>
          <w:tcPr>
            <w:tcW w:w="1466" w:type="dxa"/>
            <w:tcBorders>
              <w:top w:val="single" w:sz="4" w:space="0" w:color="auto"/>
              <w:left w:val="single" w:sz="4" w:space="0" w:color="auto"/>
              <w:bottom w:val="single" w:sz="4" w:space="0" w:color="auto"/>
              <w:right w:val="single" w:sz="4" w:space="0" w:color="auto"/>
            </w:tcBorders>
            <w:vAlign w:val="center"/>
            <w:hideMark/>
          </w:tcPr>
          <w:p w14:paraId="1B8B939D" w14:textId="77777777" w:rsidR="0026563F" w:rsidRPr="0026563F" w:rsidRDefault="0026563F" w:rsidP="0026563F">
            <w:pPr>
              <w:jc w:val="center"/>
              <w:rPr>
                <w:szCs w:val="24"/>
              </w:rPr>
            </w:pPr>
            <w:r w:rsidRPr="0026563F">
              <w:rPr>
                <w:szCs w:val="24"/>
              </w:rPr>
              <w:t>Nedalyvavo</w:t>
            </w:r>
          </w:p>
        </w:tc>
      </w:tr>
      <w:tr w:rsidR="0026563F" w:rsidRPr="0026563F" w14:paraId="3A485F67" w14:textId="77777777" w:rsidTr="00031009">
        <w:trPr>
          <w:trHeight w:val="1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6FD454" w14:textId="77777777" w:rsidR="0026563F" w:rsidRPr="0026563F" w:rsidRDefault="0026563F" w:rsidP="0026563F">
            <w:pPr>
              <w:rPr>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64316C1C" w14:textId="77777777" w:rsidR="0026563F" w:rsidRPr="0026563F" w:rsidRDefault="0026563F" w:rsidP="0026563F">
            <w:pPr>
              <w:jc w:val="center"/>
              <w:rPr>
                <w:b/>
                <w:szCs w:val="24"/>
              </w:rPr>
            </w:pPr>
            <w:r w:rsidRPr="0026563F">
              <w:rPr>
                <w:b/>
                <w:szCs w:val="24"/>
              </w:rPr>
              <w:t>14</w:t>
            </w:r>
          </w:p>
        </w:tc>
        <w:tc>
          <w:tcPr>
            <w:tcW w:w="3480" w:type="dxa"/>
            <w:tcBorders>
              <w:top w:val="single" w:sz="4" w:space="0" w:color="auto"/>
              <w:left w:val="single" w:sz="4" w:space="0" w:color="auto"/>
              <w:bottom w:val="single" w:sz="4" w:space="0" w:color="auto"/>
              <w:right w:val="single" w:sz="4" w:space="0" w:color="auto"/>
            </w:tcBorders>
            <w:hideMark/>
          </w:tcPr>
          <w:p w14:paraId="570D66F5" w14:textId="77777777" w:rsidR="0026563F" w:rsidRPr="0026563F" w:rsidRDefault="0026563F" w:rsidP="0026563F">
            <w:pPr>
              <w:rPr>
                <w:szCs w:val="24"/>
              </w:rPr>
            </w:pPr>
            <w:r w:rsidRPr="0026563F">
              <w:rPr>
                <w:szCs w:val="24"/>
              </w:rPr>
              <w:t>Arvydas Dočkus – pavaduotojas</w:t>
            </w:r>
          </w:p>
        </w:tc>
        <w:tc>
          <w:tcPr>
            <w:tcW w:w="1440" w:type="dxa"/>
            <w:tcBorders>
              <w:top w:val="single" w:sz="4" w:space="0" w:color="auto"/>
              <w:left w:val="single" w:sz="4" w:space="0" w:color="auto"/>
              <w:bottom w:val="single" w:sz="4" w:space="0" w:color="auto"/>
              <w:right w:val="single" w:sz="4" w:space="0" w:color="auto"/>
            </w:tcBorders>
          </w:tcPr>
          <w:p w14:paraId="3833975A" w14:textId="77777777" w:rsidR="0026563F" w:rsidRPr="0026563F" w:rsidRDefault="0026563F" w:rsidP="0026563F">
            <w:pPr>
              <w:jc w:val="center"/>
              <w:rPr>
                <w:b/>
                <w:szCs w:val="24"/>
              </w:rPr>
            </w:pPr>
            <w:r w:rsidRPr="0026563F">
              <w:rPr>
                <w:b/>
                <w:szCs w:val="24"/>
              </w:rPr>
              <w:t>14</w:t>
            </w:r>
          </w:p>
        </w:tc>
        <w:tc>
          <w:tcPr>
            <w:tcW w:w="1466" w:type="dxa"/>
            <w:tcBorders>
              <w:top w:val="single" w:sz="4" w:space="0" w:color="auto"/>
              <w:left w:val="single" w:sz="4" w:space="0" w:color="auto"/>
              <w:bottom w:val="single" w:sz="4" w:space="0" w:color="auto"/>
              <w:right w:val="single" w:sz="4" w:space="0" w:color="auto"/>
            </w:tcBorders>
          </w:tcPr>
          <w:p w14:paraId="2E422313" w14:textId="77777777" w:rsidR="0026563F" w:rsidRPr="0026563F" w:rsidRDefault="0026563F" w:rsidP="0026563F">
            <w:pPr>
              <w:jc w:val="center"/>
              <w:rPr>
                <w:b/>
                <w:szCs w:val="24"/>
              </w:rPr>
            </w:pPr>
            <w:r w:rsidRPr="0026563F">
              <w:rPr>
                <w:b/>
                <w:szCs w:val="24"/>
              </w:rPr>
              <w:t>-</w:t>
            </w:r>
          </w:p>
        </w:tc>
      </w:tr>
      <w:tr w:rsidR="0026563F" w:rsidRPr="0026563F" w14:paraId="3156267D" w14:textId="77777777" w:rsidTr="00031009">
        <w:trPr>
          <w:trHeight w:val="27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80C18C" w14:textId="77777777" w:rsidR="0026563F" w:rsidRPr="0026563F" w:rsidRDefault="0026563F" w:rsidP="0026563F">
            <w:pPr>
              <w:rPr>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378DC425" w14:textId="77777777" w:rsidR="0026563F" w:rsidRPr="0026563F" w:rsidRDefault="0026563F" w:rsidP="0026563F">
            <w:pPr>
              <w:jc w:val="center"/>
              <w:rPr>
                <w:b/>
                <w:szCs w:val="24"/>
              </w:rPr>
            </w:pPr>
            <w:r w:rsidRPr="0026563F">
              <w:rPr>
                <w:b/>
                <w:szCs w:val="24"/>
              </w:rPr>
              <w:t>14</w:t>
            </w:r>
          </w:p>
        </w:tc>
        <w:tc>
          <w:tcPr>
            <w:tcW w:w="3480" w:type="dxa"/>
            <w:tcBorders>
              <w:top w:val="single" w:sz="4" w:space="0" w:color="auto"/>
              <w:left w:val="single" w:sz="4" w:space="0" w:color="auto"/>
              <w:bottom w:val="single" w:sz="4" w:space="0" w:color="auto"/>
              <w:right w:val="single" w:sz="4" w:space="0" w:color="auto"/>
            </w:tcBorders>
            <w:hideMark/>
          </w:tcPr>
          <w:p w14:paraId="54AA8054" w14:textId="77777777" w:rsidR="0026563F" w:rsidRPr="0026563F" w:rsidRDefault="0026563F" w:rsidP="0026563F">
            <w:pPr>
              <w:rPr>
                <w:szCs w:val="24"/>
              </w:rPr>
            </w:pPr>
            <w:r w:rsidRPr="0026563F">
              <w:rPr>
                <w:szCs w:val="24"/>
              </w:rPr>
              <w:t>Darius Kubilius</w:t>
            </w:r>
          </w:p>
        </w:tc>
        <w:tc>
          <w:tcPr>
            <w:tcW w:w="1440" w:type="dxa"/>
            <w:tcBorders>
              <w:top w:val="single" w:sz="4" w:space="0" w:color="auto"/>
              <w:left w:val="single" w:sz="4" w:space="0" w:color="auto"/>
              <w:bottom w:val="single" w:sz="4" w:space="0" w:color="auto"/>
              <w:right w:val="single" w:sz="4" w:space="0" w:color="auto"/>
            </w:tcBorders>
          </w:tcPr>
          <w:p w14:paraId="2C09FBE5" w14:textId="77777777" w:rsidR="0026563F" w:rsidRPr="0026563F" w:rsidRDefault="0026563F" w:rsidP="0026563F">
            <w:pPr>
              <w:jc w:val="center"/>
              <w:rPr>
                <w:b/>
                <w:szCs w:val="24"/>
              </w:rPr>
            </w:pPr>
            <w:r w:rsidRPr="0026563F">
              <w:rPr>
                <w:b/>
                <w:szCs w:val="24"/>
              </w:rPr>
              <w:t>14</w:t>
            </w:r>
          </w:p>
        </w:tc>
        <w:tc>
          <w:tcPr>
            <w:tcW w:w="1466" w:type="dxa"/>
            <w:tcBorders>
              <w:top w:val="single" w:sz="4" w:space="0" w:color="auto"/>
              <w:left w:val="single" w:sz="4" w:space="0" w:color="auto"/>
              <w:bottom w:val="single" w:sz="4" w:space="0" w:color="auto"/>
              <w:right w:val="single" w:sz="4" w:space="0" w:color="auto"/>
            </w:tcBorders>
          </w:tcPr>
          <w:p w14:paraId="161150D1" w14:textId="77777777" w:rsidR="0026563F" w:rsidRPr="0026563F" w:rsidRDefault="0026563F" w:rsidP="0026563F">
            <w:pPr>
              <w:jc w:val="center"/>
              <w:rPr>
                <w:b/>
                <w:szCs w:val="24"/>
              </w:rPr>
            </w:pPr>
            <w:r w:rsidRPr="0026563F">
              <w:rPr>
                <w:b/>
                <w:szCs w:val="24"/>
              </w:rPr>
              <w:t>-</w:t>
            </w:r>
          </w:p>
        </w:tc>
      </w:tr>
      <w:tr w:rsidR="0026563F" w:rsidRPr="0026563F" w14:paraId="3F9FD277" w14:textId="77777777" w:rsidTr="00031009">
        <w:trPr>
          <w:trHeight w:val="17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0F449A" w14:textId="77777777" w:rsidR="0026563F" w:rsidRPr="0026563F" w:rsidRDefault="0026563F" w:rsidP="0026563F">
            <w:pPr>
              <w:rPr>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1C7B4D1" w14:textId="77777777" w:rsidR="0026563F" w:rsidRPr="0026563F" w:rsidRDefault="0026563F" w:rsidP="0026563F">
            <w:pPr>
              <w:jc w:val="center"/>
              <w:rPr>
                <w:b/>
                <w:szCs w:val="24"/>
              </w:rPr>
            </w:pPr>
            <w:r w:rsidRPr="0026563F">
              <w:rPr>
                <w:b/>
                <w:szCs w:val="24"/>
              </w:rPr>
              <w:t>14</w:t>
            </w:r>
          </w:p>
        </w:tc>
        <w:tc>
          <w:tcPr>
            <w:tcW w:w="3480" w:type="dxa"/>
            <w:tcBorders>
              <w:top w:val="single" w:sz="4" w:space="0" w:color="auto"/>
              <w:left w:val="single" w:sz="4" w:space="0" w:color="auto"/>
              <w:bottom w:val="single" w:sz="4" w:space="0" w:color="auto"/>
              <w:right w:val="single" w:sz="4" w:space="0" w:color="auto"/>
            </w:tcBorders>
            <w:hideMark/>
          </w:tcPr>
          <w:p w14:paraId="75708CD7" w14:textId="77777777" w:rsidR="0026563F" w:rsidRPr="0026563F" w:rsidRDefault="0026563F" w:rsidP="0026563F">
            <w:pPr>
              <w:rPr>
                <w:szCs w:val="24"/>
              </w:rPr>
            </w:pPr>
            <w:r w:rsidRPr="0026563F">
              <w:rPr>
                <w:szCs w:val="24"/>
              </w:rPr>
              <w:t xml:space="preserve">Ilona </w:t>
            </w:r>
            <w:proofErr w:type="spellStart"/>
            <w:r w:rsidRPr="0026563F">
              <w:rPr>
                <w:szCs w:val="24"/>
              </w:rPr>
              <w:t>Pociuvienė</w:t>
            </w:r>
            <w:proofErr w:type="spellEnd"/>
            <w:r w:rsidRPr="0026563F">
              <w:rPr>
                <w:szCs w:val="24"/>
              </w:rPr>
              <w:t xml:space="preserve"> – pirmininkė</w:t>
            </w:r>
          </w:p>
        </w:tc>
        <w:tc>
          <w:tcPr>
            <w:tcW w:w="1440" w:type="dxa"/>
            <w:tcBorders>
              <w:top w:val="single" w:sz="4" w:space="0" w:color="auto"/>
              <w:left w:val="single" w:sz="4" w:space="0" w:color="auto"/>
              <w:bottom w:val="single" w:sz="4" w:space="0" w:color="auto"/>
              <w:right w:val="single" w:sz="4" w:space="0" w:color="auto"/>
            </w:tcBorders>
          </w:tcPr>
          <w:p w14:paraId="79D808EA" w14:textId="77777777" w:rsidR="0026563F" w:rsidRPr="0026563F" w:rsidRDefault="0026563F" w:rsidP="0026563F">
            <w:pPr>
              <w:jc w:val="center"/>
              <w:rPr>
                <w:b/>
                <w:szCs w:val="24"/>
              </w:rPr>
            </w:pPr>
            <w:r w:rsidRPr="0026563F">
              <w:rPr>
                <w:b/>
                <w:szCs w:val="24"/>
              </w:rPr>
              <w:t>9</w:t>
            </w:r>
          </w:p>
        </w:tc>
        <w:tc>
          <w:tcPr>
            <w:tcW w:w="1466" w:type="dxa"/>
            <w:tcBorders>
              <w:top w:val="single" w:sz="4" w:space="0" w:color="auto"/>
              <w:left w:val="single" w:sz="4" w:space="0" w:color="auto"/>
              <w:bottom w:val="single" w:sz="4" w:space="0" w:color="auto"/>
              <w:right w:val="single" w:sz="4" w:space="0" w:color="auto"/>
            </w:tcBorders>
          </w:tcPr>
          <w:p w14:paraId="6FDB001A" w14:textId="77777777" w:rsidR="0026563F" w:rsidRPr="0026563F" w:rsidRDefault="0026563F" w:rsidP="0026563F">
            <w:pPr>
              <w:jc w:val="center"/>
              <w:rPr>
                <w:b/>
                <w:szCs w:val="24"/>
              </w:rPr>
            </w:pPr>
            <w:r w:rsidRPr="0026563F">
              <w:rPr>
                <w:b/>
                <w:szCs w:val="24"/>
              </w:rPr>
              <w:t>5</w:t>
            </w:r>
          </w:p>
        </w:tc>
      </w:tr>
      <w:tr w:rsidR="0026563F" w:rsidRPr="0026563F" w14:paraId="1E84113B" w14:textId="77777777" w:rsidTr="00031009">
        <w:trPr>
          <w:trHeight w:val="2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5A0428" w14:textId="77777777" w:rsidR="0026563F" w:rsidRPr="0026563F" w:rsidRDefault="0026563F" w:rsidP="0026563F">
            <w:pPr>
              <w:rPr>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255E6613" w14:textId="77777777" w:rsidR="0026563F" w:rsidRPr="0026563F" w:rsidRDefault="0026563F" w:rsidP="0026563F">
            <w:pPr>
              <w:jc w:val="center"/>
              <w:rPr>
                <w:b/>
                <w:szCs w:val="24"/>
              </w:rPr>
            </w:pPr>
            <w:r w:rsidRPr="0026563F">
              <w:rPr>
                <w:b/>
                <w:szCs w:val="24"/>
              </w:rPr>
              <w:t>14</w:t>
            </w:r>
          </w:p>
        </w:tc>
        <w:tc>
          <w:tcPr>
            <w:tcW w:w="3480" w:type="dxa"/>
            <w:tcBorders>
              <w:top w:val="single" w:sz="4" w:space="0" w:color="auto"/>
              <w:left w:val="single" w:sz="4" w:space="0" w:color="auto"/>
              <w:bottom w:val="single" w:sz="4" w:space="0" w:color="auto"/>
              <w:right w:val="single" w:sz="4" w:space="0" w:color="auto"/>
            </w:tcBorders>
            <w:hideMark/>
          </w:tcPr>
          <w:p w14:paraId="317E9DFA" w14:textId="77777777" w:rsidR="0026563F" w:rsidRPr="0026563F" w:rsidRDefault="0026563F" w:rsidP="0026563F">
            <w:pPr>
              <w:rPr>
                <w:szCs w:val="24"/>
              </w:rPr>
            </w:pPr>
            <w:r w:rsidRPr="0026563F">
              <w:rPr>
                <w:szCs w:val="24"/>
              </w:rPr>
              <w:t>Eugenijus Simutis</w:t>
            </w:r>
          </w:p>
        </w:tc>
        <w:tc>
          <w:tcPr>
            <w:tcW w:w="1440" w:type="dxa"/>
            <w:tcBorders>
              <w:top w:val="single" w:sz="4" w:space="0" w:color="auto"/>
              <w:left w:val="single" w:sz="4" w:space="0" w:color="auto"/>
              <w:bottom w:val="single" w:sz="4" w:space="0" w:color="auto"/>
              <w:right w:val="single" w:sz="4" w:space="0" w:color="auto"/>
            </w:tcBorders>
          </w:tcPr>
          <w:p w14:paraId="617F46B3" w14:textId="77777777" w:rsidR="0026563F" w:rsidRPr="0026563F" w:rsidRDefault="0026563F" w:rsidP="0026563F">
            <w:pPr>
              <w:jc w:val="center"/>
              <w:rPr>
                <w:b/>
                <w:szCs w:val="24"/>
              </w:rPr>
            </w:pPr>
            <w:r w:rsidRPr="0026563F">
              <w:rPr>
                <w:b/>
                <w:szCs w:val="24"/>
              </w:rPr>
              <w:t>9</w:t>
            </w:r>
          </w:p>
        </w:tc>
        <w:tc>
          <w:tcPr>
            <w:tcW w:w="1466" w:type="dxa"/>
            <w:tcBorders>
              <w:top w:val="single" w:sz="4" w:space="0" w:color="auto"/>
              <w:left w:val="single" w:sz="4" w:space="0" w:color="auto"/>
              <w:bottom w:val="single" w:sz="4" w:space="0" w:color="auto"/>
              <w:right w:val="single" w:sz="4" w:space="0" w:color="auto"/>
            </w:tcBorders>
          </w:tcPr>
          <w:p w14:paraId="6AC83AC9" w14:textId="77777777" w:rsidR="0026563F" w:rsidRPr="0026563F" w:rsidRDefault="0026563F" w:rsidP="0026563F">
            <w:pPr>
              <w:jc w:val="center"/>
              <w:rPr>
                <w:b/>
                <w:szCs w:val="24"/>
              </w:rPr>
            </w:pPr>
            <w:r w:rsidRPr="0026563F">
              <w:rPr>
                <w:b/>
                <w:szCs w:val="24"/>
              </w:rPr>
              <w:t>5</w:t>
            </w:r>
          </w:p>
        </w:tc>
      </w:tr>
      <w:tr w:rsidR="0026563F" w:rsidRPr="0026563F" w14:paraId="41BAA4DC" w14:textId="77777777" w:rsidTr="00031009">
        <w:trPr>
          <w:trHeight w:val="37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95C09A" w14:textId="77777777" w:rsidR="0026563F" w:rsidRPr="0026563F" w:rsidRDefault="0026563F" w:rsidP="0026563F">
            <w:pPr>
              <w:rPr>
                <w:szCs w:val="24"/>
              </w:rPr>
            </w:pPr>
          </w:p>
        </w:tc>
        <w:tc>
          <w:tcPr>
            <w:tcW w:w="1080" w:type="dxa"/>
            <w:tcBorders>
              <w:top w:val="single" w:sz="4" w:space="0" w:color="auto"/>
              <w:left w:val="single" w:sz="4" w:space="0" w:color="auto"/>
              <w:bottom w:val="single" w:sz="4" w:space="0" w:color="auto"/>
              <w:right w:val="single" w:sz="4" w:space="0" w:color="auto"/>
            </w:tcBorders>
          </w:tcPr>
          <w:p w14:paraId="4B0AA850" w14:textId="77777777" w:rsidR="0026563F" w:rsidRPr="0026563F" w:rsidRDefault="0026563F" w:rsidP="0026563F">
            <w:pPr>
              <w:jc w:val="center"/>
              <w:rPr>
                <w:b/>
                <w:szCs w:val="24"/>
              </w:rPr>
            </w:pPr>
            <w:r w:rsidRPr="0026563F">
              <w:rPr>
                <w:b/>
                <w:szCs w:val="24"/>
              </w:rPr>
              <w:t>14</w:t>
            </w:r>
          </w:p>
        </w:tc>
        <w:tc>
          <w:tcPr>
            <w:tcW w:w="3480" w:type="dxa"/>
            <w:tcBorders>
              <w:top w:val="single" w:sz="4" w:space="0" w:color="auto"/>
              <w:left w:val="single" w:sz="4" w:space="0" w:color="auto"/>
              <w:bottom w:val="single" w:sz="4" w:space="0" w:color="auto"/>
              <w:right w:val="single" w:sz="4" w:space="0" w:color="auto"/>
            </w:tcBorders>
            <w:hideMark/>
          </w:tcPr>
          <w:p w14:paraId="72E7F321" w14:textId="77777777" w:rsidR="0026563F" w:rsidRPr="0026563F" w:rsidRDefault="0026563F" w:rsidP="0026563F">
            <w:pPr>
              <w:rPr>
                <w:szCs w:val="24"/>
              </w:rPr>
            </w:pPr>
            <w:r w:rsidRPr="0026563F">
              <w:rPr>
                <w:szCs w:val="24"/>
              </w:rPr>
              <w:t>Vladas Žulkus</w:t>
            </w:r>
          </w:p>
        </w:tc>
        <w:tc>
          <w:tcPr>
            <w:tcW w:w="1440" w:type="dxa"/>
            <w:tcBorders>
              <w:top w:val="single" w:sz="4" w:space="0" w:color="auto"/>
              <w:left w:val="single" w:sz="4" w:space="0" w:color="auto"/>
              <w:bottom w:val="single" w:sz="4" w:space="0" w:color="auto"/>
              <w:right w:val="single" w:sz="4" w:space="0" w:color="auto"/>
            </w:tcBorders>
          </w:tcPr>
          <w:p w14:paraId="476732AC" w14:textId="77777777" w:rsidR="0026563F" w:rsidRPr="0026563F" w:rsidRDefault="0026563F" w:rsidP="0026563F">
            <w:pPr>
              <w:jc w:val="center"/>
              <w:rPr>
                <w:b/>
                <w:szCs w:val="24"/>
              </w:rPr>
            </w:pPr>
            <w:r w:rsidRPr="0026563F">
              <w:rPr>
                <w:b/>
                <w:szCs w:val="24"/>
              </w:rPr>
              <w:t>12</w:t>
            </w:r>
          </w:p>
        </w:tc>
        <w:tc>
          <w:tcPr>
            <w:tcW w:w="1466" w:type="dxa"/>
            <w:tcBorders>
              <w:top w:val="single" w:sz="4" w:space="0" w:color="auto"/>
              <w:left w:val="single" w:sz="4" w:space="0" w:color="auto"/>
              <w:bottom w:val="single" w:sz="4" w:space="0" w:color="auto"/>
              <w:right w:val="single" w:sz="4" w:space="0" w:color="auto"/>
            </w:tcBorders>
          </w:tcPr>
          <w:p w14:paraId="5D0FC9B9" w14:textId="77777777" w:rsidR="0026563F" w:rsidRPr="0026563F" w:rsidRDefault="0026563F" w:rsidP="0026563F">
            <w:pPr>
              <w:jc w:val="center"/>
              <w:rPr>
                <w:b/>
                <w:szCs w:val="24"/>
              </w:rPr>
            </w:pPr>
            <w:r w:rsidRPr="0026563F">
              <w:rPr>
                <w:b/>
                <w:szCs w:val="24"/>
              </w:rPr>
              <w:t>2</w:t>
            </w:r>
          </w:p>
        </w:tc>
      </w:tr>
    </w:tbl>
    <w:p w14:paraId="30535FEB" w14:textId="77777777" w:rsidR="0026563F" w:rsidRPr="0026563F" w:rsidRDefault="0026563F" w:rsidP="0026563F">
      <w:pPr>
        <w:rPr>
          <w:szCs w:val="24"/>
        </w:rPr>
      </w:pPr>
    </w:p>
    <w:p w14:paraId="0993859A" w14:textId="77777777" w:rsidR="0026563F" w:rsidRPr="0026563F" w:rsidRDefault="0026563F" w:rsidP="0026563F">
      <w:pPr>
        <w:rPr>
          <w:szCs w:val="24"/>
        </w:rPr>
      </w:pPr>
    </w:p>
    <w:p w14:paraId="7B792681" w14:textId="77777777" w:rsidR="0026563F" w:rsidRPr="0026563F" w:rsidRDefault="0026563F" w:rsidP="0026563F">
      <w:pPr>
        <w:ind w:firstLine="1247"/>
        <w:jc w:val="both"/>
        <w:rPr>
          <w:szCs w:val="24"/>
        </w:rPr>
      </w:pPr>
      <w:r w:rsidRPr="0026563F">
        <w:rPr>
          <w:bCs/>
          <w:szCs w:val="24"/>
        </w:rPr>
        <w:t xml:space="preserve">9-ojo šaukimo Tarybos </w:t>
      </w:r>
      <w:r w:rsidRPr="0026563F">
        <w:rPr>
          <w:b/>
          <w:szCs w:val="24"/>
        </w:rPr>
        <w:t>Turizmo, sveikatos ir socialinės apsaugos komitetas</w:t>
      </w:r>
      <w:r w:rsidRPr="0026563F">
        <w:rPr>
          <w:bCs/>
          <w:szCs w:val="24"/>
        </w:rPr>
        <w:t xml:space="preserve"> 2021</w:t>
      </w:r>
      <w:r w:rsidRPr="0026563F">
        <w:rPr>
          <w:szCs w:val="24"/>
        </w:rPr>
        <w:t xml:space="preserve"> m. posėdžiavo 13 kartų. Posėdžių metu buvo apsvarstyti 56 sprendimų projektai, iš kurių 54 sprendimų projektams pritarta ir 2 klausimais spendimai nepriimti, bei 2 raštai. </w:t>
      </w:r>
    </w:p>
    <w:p w14:paraId="71C72097" w14:textId="77777777" w:rsidR="0026563F" w:rsidRPr="0026563F" w:rsidRDefault="0026563F" w:rsidP="0026563F">
      <w:pPr>
        <w:ind w:firstLine="1247"/>
        <w:jc w:val="both"/>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2"/>
        <w:gridCol w:w="1079"/>
        <w:gridCol w:w="3349"/>
        <w:gridCol w:w="1419"/>
        <w:gridCol w:w="1459"/>
      </w:tblGrid>
      <w:tr w:rsidR="0026563F" w:rsidRPr="0026563F" w14:paraId="03EB9717" w14:textId="77777777" w:rsidTr="00031009">
        <w:trPr>
          <w:trHeight w:val="653"/>
          <w:jc w:val="center"/>
        </w:trPr>
        <w:tc>
          <w:tcPr>
            <w:tcW w:w="2322" w:type="dxa"/>
            <w:vMerge w:val="restart"/>
            <w:tcBorders>
              <w:top w:val="single" w:sz="4" w:space="0" w:color="auto"/>
              <w:left w:val="single" w:sz="4" w:space="0" w:color="auto"/>
              <w:bottom w:val="single" w:sz="4" w:space="0" w:color="auto"/>
              <w:right w:val="single" w:sz="4" w:space="0" w:color="auto"/>
            </w:tcBorders>
            <w:vAlign w:val="center"/>
            <w:hideMark/>
          </w:tcPr>
          <w:p w14:paraId="7F3A3943" w14:textId="77777777" w:rsidR="0026563F" w:rsidRPr="0026563F" w:rsidRDefault="0026563F" w:rsidP="0026563F">
            <w:pPr>
              <w:jc w:val="center"/>
              <w:rPr>
                <w:szCs w:val="24"/>
              </w:rPr>
            </w:pPr>
            <w:r w:rsidRPr="0026563F">
              <w:rPr>
                <w:szCs w:val="24"/>
              </w:rPr>
              <w:t xml:space="preserve">9-ojo šaukimo Palangos miesto savivaldybės tarybos </w:t>
            </w:r>
            <w:r w:rsidRPr="0026563F">
              <w:rPr>
                <w:b/>
                <w:szCs w:val="24"/>
              </w:rPr>
              <w:t xml:space="preserve">Turizmo, sveikatos ir socialinės </w:t>
            </w:r>
            <w:r w:rsidRPr="0026563F">
              <w:rPr>
                <w:b/>
                <w:szCs w:val="24"/>
              </w:rPr>
              <w:lastRenderedPageBreak/>
              <w:t>apsaugos komitetas</w:t>
            </w:r>
          </w:p>
        </w:tc>
        <w:tc>
          <w:tcPr>
            <w:tcW w:w="1079" w:type="dxa"/>
            <w:tcBorders>
              <w:top w:val="single" w:sz="4" w:space="0" w:color="auto"/>
              <w:left w:val="single" w:sz="4" w:space="0" w:color="auto"/>
              <w:bottom w:val="single" w:sz="4" w:space="0" w:color="auto"/>
              <w:right w:val="single" w:sz="4" w:space="0" w:color="auto"/>
            </w:tcBorders>
            <w:vAlign w:val="center"/>
            <w:hideMark/>
          </w:tcPr>
          <w:p w14:paraId="77B3BBA5" w14:textId="77777777" w:rsidR="0026563F" w:rsidRPr="0026563F" w:rsidRDefault="0026563F" w:rsidP="0026563F">
            <w:pPr>
              <w:jc w:val="center"/>
              <w:rPr>
                <w:szCs w:val="24"/>
              </w:rPr>
            </w:pPr>
            <w:r w:rsidRPr="0026563F">
              <w:rPr>
                <w:szCs w:val="24"/>
              </w:rPr>
              <w:lastRenderedPageBreak/>
              <w:t xml:space="preserve">Įvyko posėdžių </w:t>
            </w:r>
          </w:p>
        </w:tc>
        <w:tc>
          <w:tcPr>
            <w:tcW w:w="3349" w:type="dxa"/>
            <w:tcBorders>
              <w:top w:val="single" w:sz="4" w:space="0" w:color="auto"/>
              <w:left w:val="single" w:sz="4" w:space="0" w:color="auto"/>
              <w:bottom w:val="single" w:sz="4" w:space="0" w:color="auto"/>
              <w:right w:val="single" w:sz="4" w:space="0" w:color="auto"/>
            </w:tcBorders>
            <w:vAlign w:val="center"/>
            <w:hideMark/>
          </w:tcPr>
          <w:p w14:paraId="45328FF8" w14:textId="77777777" w:rsidR="0026563F" w:rsidRPr="0026563F" w:rsidRDefault="0026563F" w:rsidP="0026563F">
            <w:pPr>
              <w:jc w:val="center"/>
              <w:rPr>
                <w:szCs w:val="24"/>
              </w:rPr>
            </w:pPr>
            <w:r w:rsidRPr="0026563F">
              <w:rPr>
                <w:szCs w:val="24"/>
              </w:rPr>
              <w:t>Komiteto nariai</w:t>
            </w:r>
          </w:p>
        </w:tc>
        <w:tc>
          <w:tcPr>
            <w:tcW w:w="1419" w:type="dxa"/>
            <w:tcBorders>
              <w:top w:val="single" w:sz="4" w:space="0" w:color="auto"/>
              <w:left w:val="single" w:sz="4" w:space="0" w:color="auto"/>
              <w:bottom w:val="single" w:sz="4" w:space="0" w:color="auto"/>
              <w:right w:val="single" w:sz="4" w:space="0" w:color="auto"/>
            </w:tcBorders>
            <w:vAlign w:val="center"/>
            <w:hideMark/>
          </w:tcPr>
          <w:p w14:paraId="3FC9EDA4" w14:textId="77777777" w:rsidR="0026563F" w:rsidRPr="0026563F" w:rsidRDefault="0026563F" w:rsidP="0026563F">
            <w:pPr>
              <w:jc w:val="center"/>
              <w:rPr>
                <w:szCs w:val="24"/>
              </w:rPr>
            </w:pPr>
            <w:r w:rsidRPr="0026563F">
              <w:rPr>
                <w:szCs w:val="24"/>
              </w:rPr>
              <w:t>Dalyvavo</w:t>
            </w:r>
          </w:p>
        </w:tc>
        <w:tc>
          <w:tcPr>
            <w:tcW w:w="1459" w:type="dxa"/>
            <w:tcBorders>
              <w:top w:val="single" w:sz="4" w:space="0" w:color="auto"/>
              <w:left w:val="single" w:sz="4" w:space="0" w:color="auto"/>
              <w:bottom w:val="single" w:sz="4" w:space="0" w:color="auto"/>
              <w:right w:val="single" w:sz="4" w:space="0" w:color="auto"/>
            </w:tcBorders>
            <w:vAlign w:val="center"/>
            <w:hideMark/>
          </w:tcPr>
          <w:p w14:paraId="40AE9088" w14:textId="77777777" w:rsidR="0026563F" w:rsidRPr="0026563F" w:rsidRDefault="0026563F" w:rsidP="0026563F">
            <w:pPr>
              <w:jc w:val="center"/>
              <w:rPr>
                <w:szCs w:val="24"/>
              </w:rPr>
            </w:pPr>
            <w:r w:rsidRPr="0026563F">
              <w:rPr>
                <w:szCs w:val="24"/>
              </w:rPr>
              <w:t>Nedalyvavo</w:t>
            </w:r>
          </w:p>
        </w:tc>
      </w:tr>
      <w:tr w:rsidR="0026563F" w:rsidRPr="0026563F" w14:paraId="341C85AF" w14:textId="77777777" w:rsidTr="00031009">
        <w:trPr>
          <w:trHeight w:val="2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0FED21" w14:textId="77777777" w:rsidR="0026563F" w:rsidRPr="0026563F" w:rsidRDefault="0026563F" w:rsidP="0026563F">
            <w:pPr>
              <w:rPr>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7E08BF0F" w14:textId="77777777" w:rsidR="0026563F" w:rsidRPr="0026563F" w:rsidRDefault="0026563F" w:rsidP="0026563F">
            <w:pPr>
              <w:jc w:val="center"/>
              <w:rPr>
                <w:b/>
                <w:szCs w:val="24"/>
              </w:rPr>
            </w:pPr>
            <w:r w:rsidRPr="0026563F">
              <w:rPr>
                <w:b/>
                <w:szCs w:val="24"/>
              </w:rPr>
              <w:t>13</w:t>
            </w:r>
          </w:p>
        </w:tc>
        <w:tc>
          <w:tcPr>
            <w:tcW w:w="3349" w:type="dxa"/>
            <w:tcBorders>
              <w:top w:val="single" w:sz="4" w:space="0" w:color="auto"/>
              <w:left w:val="single" w:sz="4" w:space="0" w:color="auto"/>
              <w:bottom w:val="single" w:sz="4" w:space="0" w:color="auto"/>
              <w:right w:val="single" w:sz="4" w:space="0" w:color="auto"/>
            </w:tcBorders>
            <w:hideMark/>
          </w:tcPr>
          <w:p w14:paraId="3096ABDF" w14:textId="77777777" w:rsidR="0026563F" w:rsidRPr="0026563F" w:rsidRDefault="0026563F" w:rsidP="0026563F">
            <w:pPr>
              <w:rPr>
                <w:szCs w:val="24"/>
              </w:rPr>
            </w:pPr>
            <w:r w:rsidRPr="0026563F">
              <w:rPr>
                <w:szCs w:val="24"/>
              </w:rPr>
              <w:t xml:space="preserve">Andrius Bajoras </w:t>
            </w:r>
          </w:p>
        </w:tc>
        <w:tc>
          <w:tcPr>
            <w:tcW w:w="1419" w:type="dxa"/>
            <w:tcBorders>
              <w:top w:val="single" w:sz="4" w:space="0" w:color="auto"/>
              <w:left w:val="single" w:sz="4" w:space="0" w:color="auto"/>
              <w:bottom w:val="single" w:sz="4" w:space="0" w:color="auto"/>
              <w:right w:val="single" w:sz="4" w:space="0" w:color="auto"/>
            </w:tcBorders>
          </w:tcPr>
          <w:p w14:paraId="1F4C5039" w14:textId="77777777" w:rsidR="0026563F" w:rsidRPr="0026563F" w:rsidRDefault="0026563F" w:rsidP="0026563F">
            <w:pPr>
              <w:jc w:val="center"/>
              <w:rPr>
                <w:b/>
                <w:szCs w:val="24"/>
              </w:rPr>
            </w:pPr>
            <w:r w:rsidRPr="0026563F">
              <w:rPr>
                <w:b/>
                <w:szCs w:val="24"/>
              </w:rPr>
              <w:t>13</w:t>
            </w:r>
          </w:p>
        </w:tc>
        <w:tc>
          <w:tcPr>
            <w:tcW w:w="1459" w:type="dxa"/>
            <w:tcBorders>
              <w:top w:val="single" w:sz="4" w:space="0" w:color="auto"/>
              <w:left w:val="single" w:sz="4" w:space="0" w:color="auto"/>
              <w:bottom w:val="single" w:sz="4" w:space="0" w:color="auto"/>
              <w:right w:val="single" w:sz="4" w:space="0" w:color="auto"/>
            </w:tcBorders>
          </w:tcPr>
          <w:p w14:paraId="4DAE55C0" w14:textId="77777777" w:rsidR="0026563F" w:rsidRPr="0026563F" w:rsidRDefault="0026563F" w:rsidP="0026563F">
            <w:pPr>
              <w:jc w:val="center"/>
              <w:rPr>
                <w:b/>
                <w:szCs w:val="24"/>
              </w:rPr>
            </w:pPr>
            <w:r w:rsidRPr="0026563F">
              <w:rPr>
                <w:szCs w:val="24"/>
              </w:rPr>
              <w:t>-</w:t>
            </w:r>
          </w:p>
        </w:tc>
      </w:tr>
      <w:tr w:rsidR="0026563F" w:rsidRPr="0026563F" w14:paraId="3F0C51A5" w14:textId="77777777" w:rsidTr="00031009">
        <w:trPr>
          <w:trHeight w:val="2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4169BC" w14:textId="77777777" w:rsidR="0026563F" w:rsidRPr="0026563F" w:rsidRDefault="0026563F" w:rsidP="0026563F">
            <w:pPr>
              <w:rPr>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79821EFF" w14:textId="77777777" w:rsidR="0026563F" w:rsidRPr="0026563F" w:rsidRDefault="0026563F" w:rsidP="0026563F">
            <w:pPr>
              <w:jc w:val="center"/>
              <w:rPr>
                <w:b/>
                <w:szCs w:val="24"/>
              </w:rPr>
            </w:pPr>
            <w:r w:rsidRPr="0026563F">
              <w:rPr>
                <w:b/>
                <w:szCs w:val="24"/>
              </w:rPr>
              <w:t>13</w:t>
            </w:r>
          </w:p>
        </w:tc>
        <w:tc>
          <w:tcPr>
            <w:tcW w:w="3349" w:type="dxa"/>
            <w:tcBorders>
              <w:top w:val="single" w:sz="4" w:space="0" w:color="auto"/>
              <w:left w:val="single" w:sz="4" w:space="0" w:color="auto"/>
              <w:bottom w:val="single" w:sz="4" w:space="0" w:color="auto"/>
              <w:right w:val="single" w:sz="4" w:space="0" w:color="auto"/>
            </w:tcBorders>
            <w:hideMark/>
          </w:tcPr>
          <w:p w14:paraId="0FEC0457" w14:textId="77777777" w:rsidR="0026563F" w:rsidRPr="0026563F" w:rsidRDefault="0026563F" w:rsidP="0026563F">
            <w:pPr>
              <w:rPr>
                <w:szCs w:val="24"/>
              </w:rPr>
            </w:pPr>
            <w:r w:rsidRPr="0026563F">
              <w:rPr>
                <w:szCs w:val="24"/>
              </w:rPr>
              <w:t xml:space="preserve">Svetlana </w:t>
            </w:r>
            <w:proofErr w:type="spellStart"/>
            <w:r w:rsidRPr="0026563F">
              <w:rPr>
                <w:szCs w:val="24"/>
              </w:rPr>
              <w:t>Grigorian</w:t>
            </w:r>
            <w:proofErr w:type="spellEnd"/>
          </w:p>
        </w:tc>
        <w:tc>
          <w:tcPr>
            <w:tcW w:w="1419" w:type="dxa"/>
            <w:tcBorders>
              <w:top w:val="single" w:sz="4" w:space="0" w:color="auto"/>
              <w:left w:val="single" w:sz="4" w:space="0" w:color="auto"/>
              <w:bottom w:val="single" w:sz="4" w:space="0" w:color="auto"/>
              <w:right w:val="single" w:sz="4" w:space="0" w:color="auto"/>
            </w:tcBorders>
          </w:tcPr>
          <w:p w14:paraId="6C6F4011" w14:textId="77777777" w:rsidR="0026563F" w:rsidRPr="0026563F" w:rsidRDefault="0026563F" w:rsidP="0026563F">
            <w:pPr>
              <w:jc w:val="center"/>
              <w:rPr>
                <w:b/>
                <w:szCs w:val="24"/>
              </w:rPr>
            </w:pPr>
            <w:r w:rsidRPr="0026563F">
              <w:rPr>
                <w:b/>
                <w:szCs w:val="24"/>
              </w:rPr>
              <w:t>10</w:t>
            </w:r>
          </w:p>
        </w:tc>
        <w:tc>
          <w:tcPr>
            <w:tcW w:w="1459" w:type="dxa"/>
            <w:tcBorders>
              <w:top w:val="single" w:sz="4" w:space="0" w:color="auto"/>
              <w:left w:val="single" w:sz="4" w:space="0" w:color="auto"/>
              <w:bottom w:val="single" w:sz="4" w:space="0" w:color="auto"/>
              <w:right w:val="single" w:sz="4" w:space="0" w:color="auto"/>
            </w:tcBorders>
          </w:tcPr>
          <w:p w14:paraId="02F9AA71" w14:textId="77777777" w:rsidR="0026563F" w:rsidRPr="0026563F" w:rsidRDefault="0026563F" w:rsidP="0026563F">
            <w:pPr>
              <w:jc w:val="center"/>
              <w:rPr>
                <w:b/>
                <w:szCs w:val="24"/>
              </w:rPr>
            </w:pPr>
            <w:r w:rsidRPr="0026563F">
              <w:rPr>
                <w:b/>
                <w:szCs w:val="24"/>
              </w:rPr>
              <w:t>3</w:t>
            </w:r>
          </w:p>
        </w:tc>
      </w:tr>
      <w:tr w:rsidR="0026563F" w:rsidRPr="0026563F" w14:paraId="7E4EA8C9" w14:textId="77777777" w:rsidTr="00031009">
        <w:trPr>
          <w:trHeight w:val="1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A5014E" w14:textId="77777777" w:rsidR="0026563F" w:rsidRPr="0026563F" w:rsidRDefault="0026563F" w:rsidP="0026563F">
            <w:pPr>
              <w:rPr>
                <w:szCs w:val="24"/>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1330006E" w14:textId="77777777" w:rsidR="0026563F" w:rsidRPr="0026563F" w:rsidRDefault="0026563F" w:rsidP="0026563F">
            <w:pPr>
              <w:jc w:val="center"/>
              <w:rPr>
                <w:b/>
                <w:szCs w:val="24"/>
              </w:rPr>
            </w:pPr>
            <w:r w:rsidRPr="0026563F">
              <w:rPr>
                <w:b/>
                <w:szCs w:val="24"/>
              </w:rPr>
              <w:t>13</w:t>
            </w:r>
          </w:p>
        </w:tc>
        <w:tc>
          <w:tcPr>
            <w:tcW w:w="3349" w:type="dxa"/>
            <w:tcBorders>
              <w:top w:val="single" w:sz="4" w:space="0" w:color="auto"/>
              <w:left w:val="single" w:sz="4" w:space="0" w:color="auto"/>
              <w:bottom w:val="single" w:sz="4" w:space="0" w:color="auto"/>
              <w:right w:val="single" w:sz="4" w:space="0" w:color="auto"/>
            </w:tcBorders>
            <w:hideMark/>
          </w:tcPr>
          <w:p w14:paraId="338D2F70" w14:textId="77777777" w:rsidR="0026563F" w:rsidRPr="0026563F" w:rsidRDefault="0026563F" w:rsidP="0026563F">
            <w:pPr>
              <w:rPr>
                <w:szCs w:val="24"/>
              </w:rPr>
            </w:pPr>
            <w:proofErr w:type="spellStart"/>
            <w:r w:rsidRPr="0026563F">
              <w:rPr>
                <w:szCs w:val="24"/>
              </w:rPr>
              <w:t>Sondra</w:t>
            </w:r>
            <w:proofErr w:type="spellEnd"/>
            <w:r w:rsidRPr="0026563F">
              <w:rPr>
                <w:szCs w:val="24"/>
              </w:rPr>
              <w:t xml:space="preserve"> Kulikauskienė – pavaduotoja</w:t>
            </w:r>
          </w:p>
        </w:tc>
        <w:tc>
          <w:tcPr>
            <w:tcW w:w="1419" w:type="dxa"/>
            <w:tcBorders>
              <w:top w:val="single" w:sz="4" w:space="0" w:color="auto"/>
              <w:left w:val="single" w:sz="4" w:space="0" w:color="auto"/>
              <w:bottom w:val="single" w:sz="4" w:space="0" w:color="auto"/>
              <w:right w:val="single" w:sz="4" w:space="0" w:color="auto"/>
            </w:tcBorders>
          </w:tcPr>
          <w:p w14:paraId="4A61AD5C" w14:textId="77777777" w:rsidR="0026563F" w:rsidRPr="0026563F" w:rsidRDefault="0026563F" w:rsidP="0026563F">
            <w:pPr>
              <w:jc w:val="center"/>
              <w:rPr>
                <w:b/>
                <w:szCs w:val="24"/>
              </w:rPr>
            </w:pPr>
            <w:r w:rsidRPr="0026563F">
              <w:rPr>
                <w:b/>
                <w:szCs w:val="24"/>
              </w:rPr>
              <w:t>4</w:t>
            </w:r>
          </w:p>
        </w:tc>
        <w:tc>
          <w:tcPr>
            <w:tcW w:w="1459" w:type="dxa"/>
            <w:tcBorders>
              <w:top w:val="single" w:sz="4" w:space="0" w:color="auto"/>
              <w:left w:val="single" w:sz="4" w:space="0" w:color="auto"/>
              <w:bottom w:val="single" w:sz="4" w:space="0" w:color="auto"/>
              <w:right w:val="single" w:sz="4" w:space="0" w:color="auto"/>
            </w:tcBorders>
          </w:tcPr>
          <w:p w14:paraId="20447BD0" w14:textId="77777777" w:rsidR="0026563F" w:rsidRPr="0026563F" w:rsidRDefault="0026563F" w:rsidP="0026563F">
            <w:pPr>
              <w:jc w:val="center"/>
              <w:rPr>
                <w:b/>
                <w:szCs w:val="24"/>
              </w:rPr>
            </w:pPr>
            <w:r w:rsidRPr="0026563F">
              <w:rPr>
                <w:b/>
                <w:szCs w:val="24"/>
              </w:rPr>
              <w:t>9</w:t>
            </w:r>
          </w:p>
        </w:tc>
      </w:tr>
      <w:tr w:rsidR="0026563F" w:rsidRPr="0026563F" w14:paraId="1F36A984" w14:textId="77777777" w:rsidTr="00031009">
        <w:trPr>
          <w:trHeight w:val="24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AE1923" w14:textId="77777777" w:rsidR="0026563F" w:rsidRPr="0026563F" w:rsidRDefault="0026563F" w:rsidP="0026563F">
            <w:pPr>
              <w:rPr>
                <w:szCs w:val="24"/>
              </w:rPr>
            </w:pPr>
          </w:p>
        </w:tc>
        <w:tc>
          <w:tcPr>
            <w:tcW w:w="1079" w:type="dxa"/>
            <w:tcBorders>
              <w:top w:val="single" w:sz="4" w:space="0" w:color="auto"/>
              <w:left w:val="single" w:sz="4" w:space="0" w:color="auto"/>
              <w:bottom w:val="single" w:sz="4" w:space="0" w:color="auto"/>
              <w:right w:val="single" w:sz="4" w:space="0" w:color="auto"/>
            </w:tcBorders>
            <w:hideMark/>
          </w:tcPr>
          <w:p w14:paraId="74071FC4" w14:textId="77777777" w:rsidR="0026563F" w:rsidRPr="0026563F" w:rsidRDefault="0026563F" w:rsidP="0026563F">
            <w:pPr>
              <w:jc w:val="center"/>
              <w:rPr>
                <w:b/>
                <w:szCs w:val="24"/>
              </w:rPr>
            </w:pPr>
            <w:r w:rsidRPr="0026563F">
              <w:rPr>
                <w:b/>
                <w:szCs w:val="24"/>
              </w:rPr>
              <w:t>13</w:t>
            </w:r>
          </w:p>
        </w:tc>
        <w:tc>
          <w:tcPr>
            <w:tcW w:w="3349" w:type="dxa"/>
            <w:tcBorders>
              <w:top w:val="single" w:sz="4" w:space="0" w:color="auto"/>
              <w:left w:val="single" w:sz="4" w:space="0" w:color="auto"/>
              <w:bottom w:val="single" w:sz="4" w:space="0" w:color="auto"/>
              <w:right w:val="single" w:sz="4" w:space="0" w:color="auto"/>
            </w:tcBorders>
            <w:hideMark/>
          </w:tcPr>
          <w:p w14:paraId="505A8A0E" w14:textId="77777777" w:rsidR="0026563F" w:rsidRPr="0026563F" w:rsidRDefault="0026563F" w:rsidP="0026563F">
            <w:pPr>
              <w:rPr>
                <w:szCs w:val="24"/>
              </w:rPr>
            </w:pPr>
            <w:r w:rsidRPr="0026563F">
              <w:rPr>
                <w:szCs w:val="24"/>
              </w:rPr>
              <w:t xml:space="preserve">Saulius </w:t>
            </w:r>
            <w:proofErr w:type="spellStart"/>
            <w:r w:rsidRPr="0026563F">
              <w:rPr>
                <w:szCs w:val="24"/>
              </w:rPr>
              <w:t>Simė</w:t>
            </w:r>
            <w:proofErr w:type="spellEnd"/>
            <w:r w:rsidRPr="0026563F">
              <w:rPr>
                <w:szCs w:val="24"/>
              </w:rPr>
              <w:t xml:space="preserve"> – pirmininkas</w:t>
            </w:r>
          </w:p>
        </w:tc>
        <w:tc>
          <w:tcPr>
            <w:tcW w:w="1419" w:type="dxa"/>
            <w:tcBorders>
              <w:top w:val="single" w:sz="4" w:space="0" w:color="auto"/>
              <w:left w:val="single" w:sz="4" w:space="0" w:color="auto"/>
              <w:bottom w:val="single" w:sz="4" w:space="0" w:color="auto"/>
              <w:right w:val="single" w:sz="4" w:space="0" w:color="auto"/>
            </w:tcBorders>
          </w:tcPr>
          <w:p w14:paraId="3C6F0BA2" w14:textId="77777777" w:rsidR="0026563F" w:rsidRPr="0026563F" w:rsidRDefault="0026563F" w:rsidP="0026563F">
            <w:pPr>
              <w:jc w:val="center"/>
              <w:rPr>
                <w:b/>
                <w:szCs w:val="24"/>
              </w:rPr>
            </w:pPr>
            <w:r w:rsidRPr="0026563F">
              <w:rPr>
                <w:b/>
                <w:szCs w:val="24"/>
              </w:rPr>
              <w:t>13</w:t>
            </w:r>
          </w:p>
        </w:tc>
        <w:tc>
          <w:tcPr>
            <w:tcW w:w="1459" w:type="dxa"/>
            <w:tcBorders>
              <w:top w:val="single" w:sz="4" w:space="0" w:color="auto"/>
              <w:left w:val="single" w:sz="4" w:space="0" w:color="auto"/>
              <w:bottom w:val="single" w:sz="4" w:space="0" w:color="auto"/>
              <w:right w:val="single" w:sz="4" w:space="0" w:color="auto"/>
            </w:tcBorders>
          </w:tcPr>
          <w:p w14:paraId="0B1E29CF" w14:textId="77777777" w:rsidR="0026563F" w:rsidRPr="0026563F" w:rsidRDefault="0026563F" w:rsidP="0026563F">
            <w:pPr>
              <w:jc w:val="center"/>
              <w:rPr>
                <w:b/>
                <w:szCs w:val="24"/>
              </w:rPr>
            </w:pPr>
            <w:r w:rsidRPr="0026563F">
              <w:rPr>
                <w:b/>
                <w:szCs w:val="24"/>
              </w:rPr>
              <w:t>-</w:t>
            </w:r>
          </w:p>
        </w:tc>
      </w:tr>
      <w:tr w:rsidR="0026563F" w:rsidRPr="0026563F" w14:paraId="55F4968B" w14:textId="77777777" w:rsidTr="00031009">
        <w:trPr>
          <w:trHeight w:val="20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11F317" w14:textId="77777777" w:rsidR="0026563F" w:rsidRPr="0026563F" w:rsidRDefault="0026563F" w:rsidP="0026563F">
            <w:pPr>
              <w:rPr>
                <w:szCs w:val="24"/>
              </w:rPr>
            </w:pPr>
          </w:p>
        </w:tc>
        <w:tc>
          <w:tcPr>
            <w:tcW w:w="1079" w:type="dxa"/>
            <w:tcBorders>
              <w:top w:val="single" w:sz="4" w:space="0" w:color="auto"/>
              <w:left w:val="single" w:sz="4" w:space="0" w:color="auto"/>
              <w:bottom w:val="single" w:sz="4" w:space="0" w:color="auto"/>
              <w:right w:val="single" w:sz="4" w:space="0" w:color="auto"/>
            </w:tcBorders>
            <w:hideMark/>
          </w:tcPr>
          <w:p w14:paraId="3EA76D6E" w14:textId="77777777" w:rsidR="0026563F" w:rsidRPr="0026563F" w:rsidRDefault="0026563F" w:rsidP="0026563F">
            <w:pPr>
              <w:jc w:val="center"/>
              <w:rPr>
                <w:b/>
                <w:szCs w:val="24"/>
              </w:rPr>
            </w:pPr>
            <w:r w:rsidRPr="0026563F">
              <w:rPr>
                <w:b/>
                <w:szCs w:val="24"/>
              </w:rPr>
              <w:t>13</w:t>
            </w:r>
          </w:p>
        </w:tc>
        <w:tc>
          <w:tcPr>
            <w:tcW w:w="3349" w:type="dxa"/>
            <w:tcBorders>
              <w:top w:val="single" w:sz="4" w:space="0" w:color="auto"/>
              <w:left w:val="single" w:sz="4" w:space="0" w:color="auto"/>
              <w:bottom w:val="single" w:sz="4" w:space="0" w:color="auto"/>
              <w:right w:val="single" w:sz="4" w:space="0" w:color="auto"/>
            </w:tcBorders>
            <w:hideMark/>
          </w:tcPr>
          <w:p w14:paraId="381DF804" w14:textId="77777777" w:rsidR="0026563F" w:rsidRPr="0026563F" w:rsidRDefault="0026563F" w:rsidP="0026563F">
            <w:pPr>
              <w:rPr>
                <w:szCs w:val="24"/>
              </w:rPr>
            </w:pPr>
            <w:r w:rsidRPr="0026563F">
              <w:rPr>
                <w:szCs w:val="24"/>
              </w:rPr>
              <w:t>Justas Žulkus</w:t>
            </w:r>
          </w:p>
        </w:tc>
        <w:tc>
          <w:tcPr>
            <w:tcW w:w="1419" w:type="dxa"/>
            <w:tcBorders>
              <w:top w:val="single" w:sz="4" w:space="0" w:color="auto"/>
              <w:left w:val="single" w:sz="4" w:space="0" w:color="auto"/>
              <w:bottom w:val="single" w:sz="4" w:space="0" w:color="auto"/>
              <w:right w:val="single" w:sz="4" w:space="0" w:color="auto"/>
            </w:tcBorders>
          </w:tcPr>
          <w:p w14:paraId="70C0903C" w14:textId="77777777" w:rsidR="0026563F" w:rsidRPr="0026563F" w:rsidRDefault="0026563F" w:rsidP="0026563F">
            <w:pPr>
              <w:jc w:val="center"/>
              <w:rPr>
                <w:b/>
                <w:szCs w:val="24"/>
              </w:rPr>
            </w:pPr>
            <w:r w:rsidRPr="0026563F">
              <w:rPr>
                <w:b/>
                <w:szCs w:val="24"/>
              </w:rPr>
              <w:t>11</w:t>
            </w:r>
          </w:p>
        </w:tc>
        <w:tc>
          <w:tcPr>
            <w:tcW w:w="1459" w:type="dxa"/>
            <w:tcBorders>
              <w:top w:val="single" w:sz="4" w:space="0" w:color="auto"/>
              <w:left w:val="single" w:sz="4" w:space="0" w:color="auto"/>
              <w:bottom w:val="single" w:sz="4" w:space="0" w:color="auto"/>
              <w:right w:val="single" w:sz="4" w:space="0" w:color="auto"/>
            </w:tcBorders>
          </w:tcPr>
          <w:p w14:paraId="266A4562" w14:textId="77777777" w:rsidR="0026563F" w:rsidRPr="0026563F" w:rsidRDefault="0026563F" w:rsidP="0026563F">
            <w:pPr>
              <w:jc w:val="center"/>
              <w:rPr>
                <w:b/>
                <w:szCs w:val="24"/>
              </w:rPr>
            </w:pPr>
            <w:r w:rsidRPr="0026563F">
              <w:rPr>
                <w:b/>
                <w:szCs w:val="24"/>
              </w:rPr>
              <w:t>2</w:t>
            </w:r>
          </w:p>
        </w:tc>
      </w:tr>
    </w:tbl>
    <w:p w14:paraId="23403973" w14:textId="77777777" w:rsidR="0026563F" w:rsidRPr="0026563F" w:rsidRDefault="0026563F" w:rsidP="0026563F">
      <w:pPr>
        <w:rPr>
          <w:szCs w:val="24"/>
        </w:rPr>
      </w:pPr>
    </w:p>
    <w:p w14:paraId="71E8BA47" w14:textId="77777777" w:rsidR="0026563F" w:rsidRPr="0026563F" w:rsidRDefault="0026563F" w:rsidP="0026563F">
      <w:pPr>
        <w:ind w:firstLine="1247"/>
        <w:jc w:val="both"/>
        <w:rPr>
          <w:rFonts w:eastAsia="Times New Roman"/>
          <w:bCs/>
          <w:szCs w:val="24"/>
        </w:rPr>
      </w:pPr>
      <w:r w:rsidRPr="0026563F">
        <w:rPr>
          <w:szCs w:val="24"/>
        </w:rPr>
        <w:t xml:space="preserve">9-ojo šaukimo Tarybos </w:t>
      </w:r>
      <w:r w:rsidRPr="0026563F">
        <w:rPr>
          <w:b/>
          <w:bCs/>
          <w:szCs w:val="24"/>
        </w:rPr>
        <w:t>Kontrolės komitetas</w:t>
      </w:r>
      <w:r w:rsidRPr="0026563F">
        <w:rPr>
          <w:szCs w:val="24"/>
        </w:rPr>
        <w:t xml:space="preserve"> 2021 m. posėdžiavo 5 kartus ir apsvarstė šiuos klausimus: Dėl </w:t>
      </w:r>
      <w:bookmarkStart w:id="0" w:name="_Hlk62458667"/>
      <w:r w:rsidRPr="0026563F">
        <w:rPr>
          <w:bCs/>
          <w:szCs w:val="24"/>
        </w:rPr>
        <w:t xml:space="preserve">Palangos miesto savivaldybės tarybos </w:t>
      </w:r>
      <w:bookmarkEnd w:id="0"/>
      <w:r w:rsidRPr="0026563F">
        <w:rPr>
          <w:szCs w:val="24"/>
        </w:rPr>
        <w:t xml:space="preserve">Kontrolės komiteto </w:t>
      </w:r>
      <w:bookmarkStart w:id="1" w:name="_Hlk62458558"/>
      <w:r w:rsidRPr="0026563F">
        <w:rPr>
          <w:szCs w:val="24"/>
        </w:rPr>
        <w:t xml:space="preserve">2021 metų veiklos programos </w:t>
      </w:r>
      <w:bookmarkEnd w:id="1"/>
      <w:r w:rsidRPr="0026563F">
        <w:rPr>
          <w:szCs w:val="24"/>
        </w:rPr>
        <w:t xml:space="preserve">tvirtinimo; Dėl Palangos miesto savivaldybės kontrolės ir audito tarnybos 2021 m. reikalingų asignavimų sąmatos vertinimo; Dėl pritarimo Palangos miesto savivaldybės tarybos Kontrolės komiteto 2020 m. veiklos ataskaitai; </w:t>
      </w:r>
      <w:r w:rsidRPr="0026563F">
        <w:rPr>
          <w:rFonts w:cs="Calibri"/>
          <w:szCs w:val="24"/>
          <w:bdr w:val="none" w:sz="0" w:space="0" w:color="auto" w:frame="1"/>
        </w:rPr>
        <w:t>Dėl Kontrolės ir audito tarnybos 2021 metų veiklos plano koregavimo; Dėl Kontrolės ir audito tarnybos 2022 metų veiklos plano; Dėl Kontrolės ir audito tarnybos 2022 metų veiklos plano vykdymui reikalingų asignavimų. Kontrolės komitetas, išklausęs</w:t>
      </w:r>
      <w:r w:rsidRPr="0026563F">
        <w:rPr>
          <w:rFonts w:eastAsia="Times New Roman" w:cs="Tahoma"/>
          <w:bCs/>
          <w:i/>
          <w:iCs/>
          <w:color w:val="000000"/>
          <w:szCs w:val="24"/>
          <w:lang w:eastAsia="lt-LT"/>
        </w:rPr>
        <w:t xml:space="preserve"> </w:t>
      </w:r>
      <w:r w:rsidRPr="0026563F">
        <w:rPr>
          <w:rFonts w:eastAsia="Times New Roman" w:cs="Tahoma"/>
          <w:bCs/>
          <w:color w:val="000000"/>
          <w:szCs w:val="24"/>
          <w:lang w:eastAsia="lt-LT"/>
        </w:rPr>
        <w:t xml:space="preserve">audito ataskaitą „Švietimo programos priemonių finansavimo ir atsiskaitymo už gautas lėšas organizavimo vertinimas“ ir susipažinęs su audito metu nustatytais trūkumais, </w:t>
      </w:r>
      <w:r w:rsidRPr="0026563F">
        <w:rPr>
          <w:szCs w:val="24"/>
        </w:rPr>
        <w:t>pateikė pasiūlymą</w:t>
      </w:r>
      <w:r w:rsidRPr="0026563F">
        <w:rPr>
          <w:bCs/>
          <w:szCs w:val="24"/>
        </w:rPr>
        <w:t xml:space="preserve"> į Palangos miesto savivaldybės </w:t>
      </w:r>
      <w:r w:rsidRPr="0026563F">
        <w:rPr>
          <w:bCs/>
          <w:color w:val="000000"/>
          <w:szCs w:val="24"/>
        </w:rPr>
        <w:t xml:space="preserve">vaikų vasaros poilsio programų rėmimo konkurso </w:t>
      </w:r>
      <w:r w:rsidRPr="0026563F">
        <w:rPr>
          <w:bCs/>
          <w:szCs w:val="24"/>
        </w:rPr>
        <w:t xml:space="preserve">tvarkos aprašą, patvirtintą Direktoriaus </w:t>
      </w:r>
      <w:r w:rsidRPr="0026563F">
        <w:rPr>
          <w:szCs w:val="24"/>
        </w:rPr>
        <w:t xml:space="preserve">2021 m. balandžio 19 d. įsakymu Nr. A1-432, įtraukti nuostatą, kad </w:t>
      </w:r>
      <w:r w:rsidRPr="0026563F">
        <w:rPr>
          <w:bCs/>
          <w:szCs w:val="24"/>
        </w:rPr>
        <w:t>švietimo teikėjas, dalyvaudamas konkurse organizuoti stacionarią vaikų vasaros stovyklą, turi pateikti galiojantį higienos pasą.</w:t>
      </w:r>
      <w:r w:rsidRPr="0026563F">
        <w:rPr>
          <w:rFonts w:eastAsia="Times New Roman" w:cs="Tahoma"/>
          <w:bCs/>
          <w:color w:val="000000"/>
          <w:szCs w:val="24"/>
          <w:lang w:eastAsia="lt-LT"/>
        </w:rPr>
        <w:t xml:space="preserve"> </w:t>
      </w:r>
      <w:r w:rsidRPr="0026563F">
        <w:rPr>
          <w:rFonts w:eastAsia="Times New Roman"/>
          <w:bCs/>
          <w:szCs w:val="24"/>
        </w:rPr>
        <w:t xml:space="preserve">Kontrolės komitetas, išklausęs </w:t>
      </w:r>
      <w:r w:rsidRPr="0026563F">
        <w:rPr>
          <w:szCs w:val="24"/>
        </w:rPr>
        <w:t xml:space="preserve">informaciją apie Kontrolės ir audito tarnybos 2021 m. veiklos plano vykdymo eigą, </w:t>
      </w:r>
      <w:r w:rsidRPr="0026563F">
        <w:rPr>
          <w:bCs/>
          <w:szCs w:val="24"/>
        </w:rPr>
        <w:t>pasiūlė į</w:t>
      </w:r>
      <w:r w:rsidRPr="0026563F">
        <w:rPr>
          <w:b/>
          <w:szCs w:val="24"/>
        </w:rPr>
        <w:t xml:space="preserve"> </w:t>
      </w:r>
      <w:r w:rsidRPr="0026563F">
        <w:rPr>
          <w:szCs w:val="24"/>
        </w:rPr>
        <w:t>Kontrolės ir audito tarnybos 2021 m. veiklos planą įtraukti teminį auditą apie Palangos miesto savivaldybės administracijos sudaromas infrastruktūros plėtojimo (savanoriškos paramos Palangos miesto infrastruktūrai plėtoti) sutartis.</w:t>
      </w:r>
      <w:r w:rsidRPr="0026563F">
        <w:rPr>
          <w:rFonts w:eastAsia="Times New Roman"/>
          <w:bCs/>
          <w:szCs w:val="24"/>
        </w:rPr>
        <w:t xml:space="preserve"> </w:t>
      </w:r>
    </w:p>
    <w:p w14:paraId="083F3D44" w14:textId="77777777" w:rsidR="0026563F" w:rsidRPr="0026563F" w:rsidRDefault="0026563F" w:rsidP="0026563F">
      <w:pPr>
        <w:ind w:firstLine="1247"/>
        <w:jc w:val="both"/>
        <w:rPr>
          <w:rFonts w:eastAsia="Times New Roman"/>
          <w:bCs/>
          <w:szCs w:val="24"/>
        </w:rPr>
      </w:pPr>
      <w:r w:rsidRPr="0026563F">
        <w:rPr>
          <w:rFonts w:eastAsia="Times New Roman"/>
          <w:bCs/>
          <w:szCs w:val="24"/>
        </w:rPr>
        <w:t xml:space="preserve">Kontrolės komitetas taip pat </w:t>
      </w:r>
      <w:r w:rsidRPr="0026563F">
        <w:rPr>
          <w:szCs w:val="24"/>
        </w:rPr>
        <w:t xml:space="preserve">išklausė Kontrolės ir audito tarnybos informaciją apie 2021 metų audito strategiją, </w:t>
      </w:r>
      <w:bookmarkStart w:id="2" w:name="_Hlk62460921"/>
      <w:r w:rsidRPr="0026563F">
        <w:rPr>
          <w:szCs w:val="24"/>
        </w:rPr>
        <w:t>2020 metais teiktų rekomendacijų vykdymą</w:t>
      </w:r>
      <w:bookmarkEnd w:id="2"/>
      <w:r w:rsidRPr="0026563F">
        <w:rPr>
          <w:szCs w:val="24"/>
        </w:rPr>
        <w:t xml:space="preserve">, atliktus auditus ir nustatytus trūkumus bei apie audito „Palangos miesto savivaldybės 2020 metų konsoliduotųjų ataskaitų rinkinio, savivaldybės biudžeto ir turto naudojimo vertinimas“ ataskaitoje subjektams pateiktų rekomendacijų įvykdymą. </w:t>
      </w:r>
      <w:r w:rsidRPr="0026563F">
        <w:rPr>
          <w:rFonts w:eastAsia="Times New Roman"/>
          <w:bCs/>
          <w:szCs w:val="24"/>
        </w:rPr>
        <w:t xml:space="preserve">Kontrolės komitetas pateikė pasiūlymą </w:t>
      </w:r>
      <w:r w:rsidRPr="0026563F">
        <w:rPr>
          <w:rFonts w:eastAsia="Times New Roman"/>
          <w:szCs w:val="24"/>
        </w:rPr>
        <w:t xml:space="preserve">Kontrolės ir audito tarnybai skelbti spaudoje atliktų auditų santraukas, siekiant viešumo ir informacijos prieinamumo.  </w:t>
      </w:r>
      <w:r w:rsidRPr="0026563F">
        <w:rPr>
          <w:szCs w:val="24"/>
        </w:rPr>
        <w:t xml:space="preserve">Kontrolės komitetas, išklausęs informaciją apie atliktus auditus ir jų metu nustatytus reikšmingus trūkumus ar teisės aktų pažeidimus, </w:t>
      </w:r>
      <w:r w:rsidRPr="0026563F">
        <w:rPr>
          <w:rFonts w:eastAsia="Times New Roman"/>
          <w:szCs w:val="24"/>
        </w:rPr>
        <w:t>su Savivaldybės administracijos direktoriumi aptarė rekomendacijų įgyvendinimą.</w:t>
      </w:r>
      <w:r w:rsidRPr="0026563F">
        <w:rPr>
          <w:rFonts w:eastAsia="Times New Roman"/>
          <w:bCs/>
          <w:szCs w:val="24"/>
        </w:rPr>
        <w:t xml:space="preserve"> </w:t>
      </w:r>
    </w:p>
    <w:p w14:paraId="7D1E1CC3" w14:textId="77777777" w:rsidR="0026563F" w:rsidRPr="0026563F" w:rsidRDefault="0026563F" w:rsidP="0026563F">
      <w:pPr>
        <w:ind w:firstLine="1247"/>
        <w:jc w:val="both"/>
        <w:rPr>
          <w:szCs w:val="24"/>
        </w:rPr>
      </w:pPr>
    </w:p>
    <w:p w14:paraId="0742547D" w14:textId="77777777" w:rsidR="0026563F" w:rsidRPr="0026563F" w:rsidRDefault="0026563F" w:rsidP="0026563F">
      <w:pPr>
        <w:ind w:firstLine="1296"/>
        <w:rPr>
          <w:szCs w:val="24"/>
        </w:rPr>
      </w:pPr>
      <w:r w:rsidRPr="0026563F">
        <w:rPr>
          <w:szCs w:val="24"/>
        </w:rPr>
        <w:t>2021 m. įvyko 4 9-ojo šaukimo Kontrolės komiteto posėdžiai.</w:t>
      </w:r>
    </w:p>
    <w:p w14:paraId="16AFE567" w14:textId="77777777" w:rsidR="0026563F" w:rsidRPr="0026563F" w:rsidRDefault="0026563F" w:rsidP="0026563F">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1134"/>
        <w:gridCol w:w="3439"/>
        <w:gridCol w:w="1135"/>
        <w:gridCol w:w="1373"/>
      </w:tblGrid>
      <w:tr w:rsidR="0026563F" w:rsidRPr="0026563F" w14:paraId="0E6E683E" w14:textId="77777777" w:rsidTr="00031009">
        <w:trPr>
          <w:trHeight w:val="653"/>
          <w:jc w:val="center"/>
        </w:trPr>
        <w:tc>
          <w:tcPr>
            <w:tcW w:w="2547" w:type="dxa"/>
            <w:vMerge w:val="restart"/>
            <w:tcBorders>
              <w:top w:val="single" w:sz="4" w:space="0" w:color="auto"/>
              <w:left w:val="single" w:sz="4" w:space="0" w:color="auto"/>
              <w:right w:val="single" w:sz="4" w:space="0" w:color="auto"/>
            </w:tcBorders>
            <w:vAlign w:val="center"/>
            <w:hideMark/>
          </w:tcPr>
          <w:p w14:paraId="7500576A" w14:textId="77777777" w:rsidR="0026563F" w:rsidRPr="0026563F" w:rsidRDefault="0026563F" w:rsidP="0026563F">
            <w:pPr>
              <w:jc w:val="center"/>
              <w:rPr>
                <w:b/>
                <w:szCs w:val="24"/>
              </w:rPr>
            </w:pPr>
            <w:r w:rsidRPr="0026563F">
              <w:rPr>
                <w:szCs w:val="24"/>
              </w:rPr>
              <w:t xml:space="preserve">9-ojo šaukimo Palangos miesto savivaldybės tarybos </w:t>
            </w:r>
            <w:r w:rsidRPr="0026563F">
              <w:rPr>
                <w:b/>
                <w:szCs w:val="24"/>
              </w:rPr>
              <w:t>Kontrolės komitetas</w:t>
            </w:r>
          </w:p>
          <w:p w14:paraId="292663C9" w14:textId="77777777" w:rsidR="0026563F" w:rsidRPr="0026563F" w:rsidRDefault="0026563F" w:rsidP="0026563F">
            <w:pPr>
              <w:jc w:val="center"/>
              <w:rPr>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0CEED9C" w14:textId="77777777" w:rsidR="0026563F" w:rsidRPr="0026563F" w:rsidRDefault="0026563F" w:rsidP="0026563F">
            <w:pPr>
              <w:jc w:val="center"/>
              <w:rPr>
                <w:szCs w:val="24"/>
              </w:rPr>
            </w:pPr>
            <w:r w:rsidRPr="0026563F">
              <w:rPr>
                <w:szCs w:val="24"/>
              </w:rPr>
              <w:t xml:space="preserve">Įvyko posėdžių </w:t>
            </w:r>
          </w:p>
        </w:tc>
        <w:tc>
          <w:tcPr>
            <w:tcW w:w="3439" w:type="dxa"/>
            <w:tcBorders>
              <w:top w:val="single" w:sz="4" w:space="0" w:color="auto"/>
              <w:left w:val="single" w:sz="4" w:space="0" w:color="auto"/>
              <w:bottom w:val="single" w:sz="4" w:space="0" w:color="auto"/>
              <w:right w:val="single" w:sz="4" w:space="0" w:color="auto"/>
            </w:tcBorders>
            <w:vAlign w:val="center"/>
            <w:hideMark/>
          </w:tcPr>
          <w:p w14:paraId="5D7E6079" w14:textId="77777777" w:rsidR="0026563F" w:rsidRPr="0026563F" w:rsidRDefault="0026563F" w:rsidP="0026563F">
            <w:pPr>
              <w:jc w:val="center"/>
              <w:rPr>
                <w:szCs w:val="24"/>
              </w:rPr>
            </w:pPr>
            <w:r w:rsidRPr="0026563F">
              <w:rPr>
                <w:szCs w:val="24"/>
              </w:rPr>
              <w:t>Komiteto nariai</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447E3E3" w14:textId="77777777" w:rsidR="0026563F" w:rsidRPr="0026563F" w:rsidRDefault="0026563F" w:rsidP="0026563F">
            <w:pPr>
              <w:jc w:val="center"/>
              <w:rPr>
                <w:szCs w:val="24"/>
              </w:rPr>
            </w:pPr>
            <w:r w:rsidRPr="0026563F">
              <w:rPr>
                <w:szCs w:val="24"/>
              </w:rPr>
              <w:t>Dalyvavo</w:t>
            </w:r>
          </w:p>
        </w:tc>
        <w:tc>
          <w:tcPr>
            <w:tcW w:w="1373" w:type="dxa"/>
            <w:tcBorders>
              <w:top w:val="single" w:sz="4" w:space="0" w:color="auto"/>
              <w:left w:val="single" w:sz="4" w:space="0" w:color="auto"/>
              <w:bottom w:val="single" w:sz="4" w:space="0" w:color="auto"/>
              <w:right w:val="single" w:sz="4" w:space="0" w:color="auto"/>
            </w:tcBorders>
            <w:vAlign w:val="center"/>
            <w:hideMark/>
          </w:tcPr>
          <w:p w14:paraId="64FE64D0" w14:textId="77777777" w:rsidR="0026563F" w:rsidRPr="0026563F" w:rsidRDefault="0026563F" w:rsidP="0026563F">
            <w:pPr>
              <w:jc w:val="center"/>
              <w:rPr>
                <w:szCs w:val="24"/>
              </w:rPr>
            </w:pPr>
            <w:r w:rsidRPr="0026563F">
              <w:rPr>
                <w:szCs w:val="24"/>
              </w:rPr>
              <w:t>Nedalyvavo</w:t>
            </w:r>
          </w:p>
        </w:tc>
      </w:tr>
      <w:tr w:rsidR="0026563F" w:rsidRPr="0026563F" w14:paraId="75CD11E2" w14:textId="77777777" w:rsidTr="00031009">
        <w:trPr>
          <w:trHeight w:val="201"/>
          <w:jc w:val="center"/>
        </w:trPr>
        <w:tc>
          <w:tcPr>
            <w:tcW w:w="0" w:type="auto"/>
            <w:vMerge/>
            <w:tcBorders>
              <w:left w:val="single" w:sz="4" w:space="0" w:color="auto"/>
              <w:right w:val="single" w:sz="4" w:space="0" w:color="auto"/>
            </w:tcBorders>
            <w:vAlign w:val="center"/>
            <w:hideMark/>
          </w:tcPr>
          <w:p w14:paraId="3CA1BC7C" w14:textId="77777777" w:rsidR="0026563F" w:rsidRPr="0026563F" w:rsidRDefault="0026563F" w:rsidP="0026563F">
            <w:pPr>
              <w:rPr>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C8B019" w14:textId="77777777" w:rsidR="0026563F" w:rsidRPr="0026563F" w:rsidRDefault="0026563F" w:rsidP="0026563F">
            <w:pPr>
              <w:jc w:val="center"/>
              <w:rPr>
                <w:b/>
                <w:szCs w:val="24"/>
              </w:rPr>
            </w:pPr>
            <w:r w:rsidRPr="0026563F">
              <w:rPr>
                <w:b/>
                <w:szCs w:val="24"/>
              </w:rPr>
              <w:t>5</w:t>
            </w:r>
          </w:p>
        </w:tc>
        <w:tc>
          <w:tcPr>
            <w:tcW w:w="3439" w:type="dxa"/>
            <w:tcBorders>
              <w:top w:val="single" w:sz="4" w:space="0" w:color="auto"/>
              <w:left w:val="single" w:sz="4" w:space="0" w:color="auto"/>
              <w:bottom w:val="single" w:sz="4" w:space="0" w:color="auto"/>
              <w:right w:val="single" w:sz="4" w:space="0" w:color="auto"/>
            </w:tcBorders>
            <w:hideMark/>
          </w:tcPr>
          <w:p w14:paraId="65187AC2" w14:textId="77777777" w:rsidR="0026563F" w:rsidRPr="0026563F" w:rsidRDefault="0026563F" w:rsidP="0026563F">
            <w:pPr>
              <w:rPr>
                <w:szCs w:val="24"/>
              </w:rPr>
            </w:pPr>
            <w:r w:rsidRPr="0026563F">
              <w:rPr>
                <w:szCs w:val="24"/>
              </w:rPr>
              <w:t xml:space="preserve">Svetlana </w:t>
            </w:r>
            <w:proofErr w:type="spellStart"/>
            <w:r w:rsidRPr="0026563F">
              <w:rPr>
                <w:szCs w:val="24"/>
              </w:rPr>
              <w:t>Grigorian</w:t>
            </w:r>
            <w:proofErr w:type="spellEnd"/>
          </w:p>
        </w:tc>
        <w:tc>
          <w:tcPr>
            <w:tcW w:w="1135" w:type="dxa"/>
            <w:tcBorders>
              <w:top w:val="single" w:sz="4" w:space="0" w:color="auto"/>
              <w:left w:val="single" w:sz="4" w:space="0" w:color="auto"/>
              <w:bottom w:val="single" w:sz="4" w:space="0" w:color="auto"/>
              <w:right w:val="single" w:sz="4" w:space="0" w:color="auto"/>
            </w:tcBorders>
          </w:tcPr>
          <w:p w14:paraId="772A4FD9" w14:textId="77777777" w:rsidR="0026563F" w:rsidRPr="0026563F" w:rsidRDefault="0026563F" w:rsidP="0026563F">
            <w:pPr>
              <w:jc w:val="center"/>
              <w:rPr>
                <w:b/>
                <w:szCs w:val="24"/>
              </w:rPr>
            </w:pPr>
            <w:r w:rsidRPr="0026563F">
              <w:rPr>
                <w:b/>
                <w:szCs w:val="24"/>
              </w:rPr>
              <w:t>3</w:t>
            </w:r>
          </w:p>
        </w:tc>
        <w:tc>
          <w:tcPr>
            <w:tcW w:w="1373" w:type="dxa"/>
            <w:tcBorders>
              <w:top w:val="single" w:sz="4" w:space="0" w:color="auto"/>
              <w:left w:val="single" w:sz="4" w:space="0" w:color="auto"/>
              <w:bottom w:val="single" w:sz="4" w:space="0" w:color="auto"/>
              <w:right w:val="single" w:sz="4" w:space="0" w:color="auto"/>
            </w:tcBorders>
          </w:tcPr>
          <w:p w14:paraId="2D461CD6" w14:textId="77777777" w:rsidR="0026563F" w:rsidRPr="0026563F" w:rsidRDefault="0026563F" w:rsidP="0026563F">
            <w:pPr>
              <w:jc w:val="center"/>
              <w:rPr>
                <w:b/>
                <w:szCs w:val="24"/>
              </w:rPr>
            </w:pPr>
            <w:r w:rsidRPr="0026563F">
              <w:rPr>
                <w:b/>
                <w:szCs w:val="24"/>
              </w:rPr>
              <w:t>2</w:t>
            </w:r>
          </w:p>
        </w:tc>
      </w:tr>
      <w:tr w:rsidR="0026563F" w:rsidRPr="0026563F" w14:paraId="52F7812B" w14:textId="77777777" w:rsidTr="00031009">
        <w:trPr>
          <w:trHeight w:val="201"/>
          <w:jc w:val="center"/>
        </w:trPr>
        <w:tc>
          <w:tcPr>
            <w:tcW w:w="0" w:type="auto"/>
            <w:vMerge/>
            <w:tcBorders>
              <w:left w:val="single" w:sz="4" w:space="0" w:color="auto"/>
              <w:right w:val="single" w:sz="4" w:space="0" w:color="auto"/>
            </w:tcBorders>
            <w:vAlign w:val="center"/>
            <w:hideMark/>
          </w:tcPr>
          <w:p w14:paraId="57340AA1" w14:textId="77777777" w:rsidR="0026563F" w:rsidRPr="0026563F" w:rsidRDefault="0026563F" w:rsidP="0026563F">
            <w:pPr>
              <w:rPr>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88A253" w14:textId="77777777" w:rsidR="0026563F" w:rsidRPr="0026563F" w:rsidRDefault="0026563F" w:rsidP="0026563F">
            <w:pPr>
              <w:jc w:val="center"/>
              <w:rPr>
                <w:b/>
                <w:szCs w:val="24"/>
              </w:rPr>
            </w:pPr>
            <w:r w:rsidRPr="0026563F">
              <w:rPr>
                <w:b/>
                <w:szCs w:val="24"/>
              </w:rPr>
              <w:t>5</w:t>
            </w:r>
          </w:p>
        </w:tc>
        <w:tc>
          <w:tcPr>
            <w:tcW w:w="3439" w:type="dxa"/>
            <w:tcBorders>
              <w:top w:val="single" w:sz="4" w:space="0" w:color="auto"/>
              <w:left w:val="single" w:sz="4" w:space="0" w:color="auto"/>
              <w:bottom w:val="single" w:sz="4" w:space="0" w:color="auto"/>
              <w:right w:val="single" w:sz="4" w:space="0" w:color="auto"/>
            </w:tcBorders>
            <w:hideMark/>
          </w:tcPr>
          <w:p w14:paraId="4EC809D7" w14:textId="77777777" w:rsidR="0026563F" w:rsidRPr="0026563F" w:rsidRDefault="0026563F" w:rsidP="0026563F">
            <w:pPr>
              <w:rPr>
                <w:szCs w:val="24"/>
              </w:rPr>
            </w:pPr>
            <w:r w:rsidRPr="0026563F">
              <w:rPr>
                <w:szCs w:val="24"/>
              </w:rPr>
              <w:t>Domininkas Jurevičius</w:t>
            </w:r>
          </w:p>
        </w:tc>
        <w:tc>
          <w:tcPr>
            <w:tcW w:w="1135" w:type="dxa"/>
            <w:tcBorders>
              <w:top w:val="single" w:sz="4" w:space="0" w:color="auto"/>
              <w:left w:val="single" w:sz="4" w:space="0" w:color="auto"/>
              <w:bottom w:val="single" w:sz="4" w:space="0" w:color="auto"/>
              <w:right w:val="single" w:sz="4" w:space="0" w:color="auto"/>
            </w:tcBorders>
          </w:tcPr>
          <w:p w14:paraId="6B2E6614" w14:textId="77777777" w:rsidR="0026563F" w:rsidRPr="0026563F" w:rsidRDefault="0026563F" w:rsidP="0026563F">
            <w:pPr>
              <w:jc w:val="center"/>
              <w:rPr>
                <w:b/>
                <w:szCs w:val="24"/>
              </w:rPr>
            </w:pPr>
            <w:r w:rsidRPr="0026563F">
              <w:rPr>
                <w:b/>
                <w:szCs w:val="24"/>
              </w:rPr>
              <w:t>5</w:t>
            </w:r>
          </w:p>
        </w:tc>
        <w:tc>
          <w:tcPr>
            <w:tcW w:w="1373" w:type="dxa"/>
            <w:tcBorders>
              <w:top w:val="single" w:sz="4" w:space="0" w:color="auto"/>
              <w:left w:val="single" w:sz="4" w:space="0" w:color="auto"/>
              <w:bottom w:val="single" w:sz="4" w:space="0" w:color="auto"/>
              <w:right w:val="single" w:sz="4" w:space="0" w:color="auto"/>
            </w:tcBorders>
          </w:tcPr>
          <w:p w14:paraId="6E0F1076" w14:textId="77777777" w:rsidR="0026563F" w:rsidRPr="0026563F" w:rsidRDefault="0026563F" w:rsidP="0026563F">
            <w:pPr>
              <w:jc w:val="center"/>
              <w:rPr>
                <w:b/>
                <w:szCs w:val="24"/>
              </w:rPr>
            </w:pPr>
            <w:r w:rsidRPr="0026563F">
              <w:rPr>
                <w:b/>
                <w:szCs w:val="24"/>
              </w:rPr>
              <w:t>-</w:t>
            </w:r>
          </w:p>
        </w:tc>
      </w:tr>
      <w:tr w:rsidR="0026563F" w:rsidRPr="0026563F" w14:paraId="6D216287" w14:textId="77777777" w:rsidTr="00031009">
        <w:trPr>
          <w:trHeight w:val="201"/>
          <w:jc w:val="center"/>
        </w:trPr>
        <w:tc>
          <w:tcPr>
            <w:tcW w:w="0" w:type="auto"/>
            <w:vMerge/>
            <w:tcBorders>
              <w:left w:val="single" w:sz="4" w:space="0" w:color="auto"/>
              <w:right w:val="single" w:sz="4" w:space="0" w:color="auto"/>
            </w:tcBorders>
            <w:vAlign w:val="center"/>
            <w:hideMark/>
          </w:tcPr>
          <w:p w14:paraId="7C2323A9" w14:textId="77777777" w:rsidR="0026563F" w:rsidRPr="0026563F" w:rsidRDefault="0026563F" w:rsidP="0026563F">
            <w:pPr>
              <w:rPr>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B1C10D0" w14:textId="77777777" w:rsidR="0026563F" w:rsidRPr="0026563F" w:rsidRDefault="0026563F" w:rsidP="0026563F">
            <w:pPr>
              <w:jc w:val="center"/>
              <w:rPr>
                <w:b/>
                <w:szCs w:val="24"/>
              </w:rPr>
            </w:pPr>
            <w:r w:rsidRPr="0026563F">
              <w:rPr>
                <w:b/>
                <w:szCs w:val="24"/>
              </w:rPr>
              <w:t>5</w:t>
            </w:r>
          </w:p>
        </w:tc>
        <w:tc>
          <w:tcPr>
            <w:tcW w:w="3439" w:type="dxa"/>
            <w:tcBorders>
              <w:top w:val="single" w:sz="4" w:space="0" w:color="auto"/>
              <w:left w:val="single" w:sz="4" w:space="0" w:color="auto"/>
              <w:bottom w:val="single" w:sz="4" w:space="0" w:color="auto"/>
              <w:right w:val="single" w:sz="4" w:space="0" w:color="auto"/>
            </w:tcBorders>
            <w:hideMark/>
          </w:tcPr>
          <w:p w14:paraId="2EBDF6AC" w14:textId="77777777" w:rsidR="0026563F" w:rsidRPr="0026563F" w:rsidRDefault="0026563F" w:rsidP="0026563F">
            <w:pPr>
              <w:rPr>
                <w:szCs w:val="24"/>
              </w:rPr>
            </w:pPr>
            <w:r w:rsidRPr="0026563F">
              <w:rPr>
                <w:szCs w:val="24"/>
              </w:rPr>
              <w:t xml:space="preserve">Elena </w:t>
            </w:r>
            <w:proofErr w:type="spellStart"/>
            <w:r w:rsidRPr="0026563F">
              <w:rPr>
                <w:szCs w:val="24"/>
              </w:rPr>
              <w:t>Kuznecova</w:t>
            </w:r>
            <w:proofErr w:type="spellEnd"/>
            <w:r w:rsidRPr="0026563F">
              <w:rPr>
                <w:szCs w:val="24"/>
              </w:rPr>
              <w:t xml:space="preserve"> – pirmininkė</w:t>
            </w:r>
          </w:p>
        </w:tc>
        <w:tc>
          <w:tcPr>
            <w:tcW w:w="1135" w:type="dxa"/>
            <w:tcBorders>
              <w:top w:val="single" w:sz="4" w:space="0" w:color="auto"/>
              <w:left w:val="single" w:sz="4" w:space="0" w:color="auto"/>
              <w:bottom w:val="single" w:sz="4" w:space="0" w:color="auto"/>
              <w:right w:val="single" w:sz="4" w:space="0" w:color="auto"/>
            </w:tcBorders>
          </w:tcPr>
          <w:p w14:paraId="48ACE8BE" w14:textId="77777777" w:rsidR="0026563F" w:rsidRPr="0026563F" w:rsidRDefault="0026563F" w:rsidP="0026563F">
            <w:pPr>
              <w:jc w:val="center"/>
              <w:rPr>
                <w:b/>
                <w:szCs w:val="24"/>
              </w:rPr>
            </w:pPr>
            <w:r w:rsidRPr="0026563F">
              <w:rPr>
                <w:b/>
                <w:szCs w:val="24"/>
              </w:rPr>
              <w:t>5</w:t>
            </w:r>
          </w:p>
        </w:tc>
        <w:tc>
          <w:tcPr>
            <w:tcW w:w="1373" w:type="dxa"/>
            <w:tcBorders>
              <w:top w:val="single" w:sz="4" w:space="0" w:color="auto"/>
              <w:left w:val="single" w:sz="4" w:space="0" w:color="auto"/>
              <w:bottom w:val="single" w:sz="4" w:space="0" w:color="auto"/>
              <w:right w:val="single" w:sz="4" w:space="0" w:color="auto"/>
            </w:tcBorders>
          </w:tcPr>
          <w:p w14:paraId="2C69AD12" w14:textId="77777777" w:rsidR="0026563F" w:rsidRPr="0026563F" w:rsidRDefault="0026563F" w:rsidP="0026563F">
            <w:pPr>
              <w:jc w:val="center"/>
              <w:rPr>
                <w:b/>
                <w:szCs w:val="24"/>
              </w:rPr>
            </w:pPr>
            <w:r w:rsidRPr="0026563F">
              <w:rPr>
                <w:b/>
                <w:szCs w:val="24"/>
              </w:rPr>
              <w:t>-</w:t>
            </w:r>
          </w:p>
        </w:tc>
      </w:tr>
      <w:tr w:rsidR="0026563F" w:rsidRPr="0026563F" w14:paraId="28C538DA" w14:textId="77777777" w:rsidTr="00031009">
        <w:trPr>
          <w:trHeight w:val="201"/>
          <w:jc w:val="center"/>
        </w:trPr>
        <w:tc>
          <w:tcPr>
            <w:tcW w:w="0" w:type="auto"/>
            <w:vMerge/>
            <w:tcBorders>
              <w:left w:val="single" w:sz="4" w:space="0" w:color="auto"/>
              <w:right w:val="single" w:sz="4" w:space="0" w:color="auto"/>
            </w:tcBorders>
            <w:vAlign w:val="center"/>
            <w:hideMark/>
          </w:tcPr>
          <w:p w14:paraId="34CDD0D3" w14:textId="77777777" w:rsidR="0026563F" w:rsidRPr="0026563F" w:rsidRDefault="0026563F" w:rsidP="0026563F">
            <w:pPr>
              <w:rPr>
                <w:szCs w:val="24"/>
              </w:rPr>
            </w:pPr>
          </w:p>
        </w:tc>
        <w:tc>
          <w:tcPr>
            <w:tcW w:w="1134" w:type="dxa"/>
            <w:tcBorders>
              <w:top w:val="single" w:sz="4" w:space="0" w:color="auto"/>
              <w:left w:val="single" w:sz="4" w:space="0" w:color="auto"/>
              <w:bottom w:val="single" w:sz="4" w:space="0" w:color="auto"/>
              <w:right w:val="single" w:sz="4" w:space="0" w:color="auto"/>
            </w:tcBorders>
          </w:tcPr>
          <w:p w14:paraId="56D10B30" w14:textId="77777777" w:rsidR="0026563F" w:rsidRPr="0026563F" w:rsidRDefault="0026563F" w:rsidP="0026563F">
            <w:pPr>
              <w:jc w:val="center"/>
              <w:rPr>
                <w:b/>
                <w:szCs w:val="24"/>
              </w:rPr>
            </w:pPr>
            <w:r w:rsidRPr="0026563F">
              <w:rPr>
                <w:b/>
                <w:szCs w:val="24"/>
              </w:rPr>
              <w:t>5</w:t>
            </w:r>
          </w:p>
        </w:tc>
        <w:tc>
          <w:tcPr>
            <w:tcW w:w="3439" w:type="dxa"/>
            <w:tcBorders>
              <w:top w:val="single" w:sz="4" w:space="0" w:color="auto"/>
              <w:left w:val="single" w:sz="4" w:space="0" w:color="auto"/>
              <w:bottom w:val="single" w:sz="4" w:space="0" w:color="auto"/>
              <w:right w:val="single" w:sz="4" w:space="0" w:color="auto"/>
            </w:tcBorders>
          </w:tcPr>
          <w:p w14:paraId="2CA716CB" w14:textId="77777777" w:rsidR="0026563F" w:rsidRPr="0026563F" w:rsidRDefault="0026563F" w:rsidP="0026563F">
            <w:pPr>
              <w:rPr>
                <w:szCs w:val="24"/>
              </w:rPr>
            </w:pPr>
            <w:r w:rsidRPr="0026563F">
              <w:rPr>
                <w:szCs w:val="24"/>
              </w:rPr>
              <w:t>Renata (</w:t>
            </w:r>
            <w:proofErr w:type="spellStart"/>
            <w:r w:rsidRPr="0026563F">
              <w:rPr>
                <w:szCs w:val="24"/>
              </w:rPr>
              <w:t>Surblytė</w:t>
            </w:r>
            <w:proofErr w:type="spellEnd"/>
            <w:r w:rsidRPr="0026563F">
              <w:rPr>
                <w:szCs w:val="24"/>
              </w:rPr>
              <w:t xml:space="preserve">) </w:t>
            </w:r>
            <w:proofErr w:type="spellStart"/>
            <w:r w:rsidRPr="0026563F">
              <w:rPr>
                <w:szCs w:val="24"/>
              </w:rPr>
              <w:t>Štombergienė</w:t>
            </w:r>
            <w:proofErr w:type="spellEnd"/>
          </w:p>
        </w:tc>
        <w:tc>
          <w:tcPr>
            <w:tcW w:w="1135" w:type="dxa"/>
            <w:tcBorders>
              <w:top w:val="single" w:sz="4" w:space="0" w:color="auto"/>
              <w:left w:val="single" w:sz="4" w:space="0" w:color="auto"/>
              <w:bottom w:val="single" w:sz="4" w:space="0" w:color="auto"/>
              <w:right w:val="single" w:sz="4" w:space="0" w:color="auto"/>
            </w:tcBorders>
          </w:tcPr>
          <w:p w14:paraId="212221DF" w14:textId="77777777" w:rsidR="0026563F" w:rsidRPr="0026563F" w:rsidRDefault="0026563F" w:rsidP="0026563F">
            <w:pPr>
              <w:jc w:val="center"/>
              <w:rPr>
                <w:b/>
                <w:szCs w:val="24"/>
              </w:rPr>
            </w:pPr>
            <w:r w:rsidRPr="0026563F">
              <w:rPr>
                <w:b/>
                <w:szCs w:val="24"/>
              </w:rPr>
              <w:t>1</w:t>
            </w:r>
          </w:p>
        </w:tc>
        <w:tc>
          <w:tcPr>
            <w:tcW w:w="1373" w:type="dxa"/>
            <w:tcBorders>
              <w:top w:val="single" w:sz="4" w:space="0" w:color="auto"/>
              <w:left w:val="single" w:sz="4" w:space="0" w:color="auto"/>
              <w:bottom w:val="single" w:sz="4" w:space="0" w:color="auto"/>
              <w:right w:val="single" w:sz="4" w:space="0" w:color="auto"/>
            </w:tcBorders>
          </w:tcPr>
          <w:p w14:paraId="357A1D5D" w14:textId="77777777" w:rsidR="0026563F" w:rsidRPr="0026563F" w:rsidRDefault="0026563F" w:rsidP="0026563F">
            <w:pPr>
              <w:jc w:val="center"/>
              <w:rPr>
                <w:b/>
                <w:szCs w:val="24"/>
              </w:rPr>
            </w:pPr>
            <w:r w:rsidRPr="0026563F">
              <w:rPr>
                <w:b/>
                <w:szCs w:val="24"/>
              </w:rPr>
              <w:t>4</w:t>
            </w:r>
          </w:p>
        </w:tc>
      </w:tr>
      <w:tr w:rsidR="0026563F" w:rsidRPr="0026563F" w14:paraId="037AC49D" w14:textId="77777777" w:rsidTr="00031009">
        <w:trPr>
          <w:trHeight w:val="201"/>
          <w:jc w:val="center"/>
        </w:trPr>
        <w:tc>
          <w:tcPr>
            <w:tcW w:w="0" w:type="auto"/>
            <w:vMerge/>
            <w:tcBorders>
              <w:left w:val="single" w:sz="4" w:space="0" w:color="auto"/>
              <w:right w:val="single" w:sz="4" w:space="0" w:color="auto"/>
            </w:tcBorders>
            <w:vAlign w:val="center"/>
            <w:hideMark/>
          </w:tcPr>
          <w:p w14:paraId="3122C249" w14:textId="77777777" w:rsidR="0026563F" w:rsidRPr="0026563F" w:rsidRDefault="0026563F" w:rsidP="0026563F">
            <w:pPr>
              <w:rPr>
                <w:szCs w:val="24"/>
              </w:rPr>
            </w:pPr>
          </w:p>
        </w:tc>
        <w:tc>
          <w:tcPr>
            <w:tcW w:w="1134" w:type="dxa"/>
            <w:tcBorders>
              <w:top w:val="single" w:sz="4" w:space="0" w:color="auto"/>
              <w:left w:val="single" w:sz="4" w:space="0" w:color="auto"/>
              <w:bottom w:val="single" w:sz="4" w:space="0" w:color="auto"/>
              <w:right w:val="single" w:sz="4" w:space="0" w:color="auto"/>
            </w:tcBorders>
          </w:tcPr>
          <w:p w14:paraId="1D84421D" w14:textId="77777777" w:rsidR="0026563F" w:rsidRPr="0026563F" w:rsidRDefault="0026563F" w:rsidP="0026563F">
            <w:pPr>
              <w:jc w:val="center"/>
              <w:rPr>
                <w:b/>
                <w:szCs w:val="24"/>
              </w:rPr>
            </w:pPr>
            <w:r w:rsidRPr="0026563F">
              <w:rPr>
                <w:b/>
                <w:szCs w:val="24"/>
              </w:rPr>
              <w:t>5</w:t>
            </w:r>
          </w:p>
        </w:tc>
        <w:tc>
          <w:tcPr>
            <w:tcW w:w="3439" w:type="dxa"/>
            <w:tcBorders>
              <w:top w:val="single" w:sz="4" w:space="0" w:color="auto"/>
              <w:left w:val="single" w:sz="4" w:space="0" w:color="auto"/>
              <w:bottom w:val="single" w:sz="4" w:space="0" w:color="auto"/>
              <w:right w:val="single" w:sz="4" w:space="0" w:color="auto"/>
            </w:tcBorders>
          </w:tcPr>
          <w:p w14:paraId="75E912F8" w14:textId="77777777" w:rsidR="0026563F" w:rsidRPr="0026563F" w:rsidRDefault="0026563F" w:rsidP="0026563F">
            <w:pPr>
              <w:rPr>
                <w:szCs w:val="24"/>
              </w:rPr>
            </w:pPr>
            <w:r w:rsidRPr="0026563F">
              <w:rPr>
                <w:szCs w:val="24"/>
              </w:rPr>
              <w:t>Dainius Želvys – pavaduotojas</w:t>
            </w:r>
          </w:p>
        </w:tc>
        <w:tc>
          <w:tcPr>
            <w:tcW w:w="1135" w:type="dxa"/>
            <w:tcBorders>
              <w:top w:val="single" w:sz="4" w:space="0" w:color="auto"/>
              <w:left w:val="single" w:sz="4" w:space="0" w:color="auto"/>
              <w:bottom w:val="single" w:sz="4" w:space="0" w:color="auto"/>
              <w:right w:val="single" w:sz="4" w:space="0" w:color="auto"/>
            </w:tcBorders>
          </w:tcPr>
          <w:p w14:paraId="0989BC64" w14:textId="77777777" w:rsidR="0026563F" w:rsidRPr="0026563F" w:rsidRDefault="0026563F" w:rsidP="0026563F">
            <w:pPr>
              <w:jc w:val="center"/>
              <w:rPr>
                <w:b/>
                <w:szCs w:val="24"/>
              </w:rPr>
            </w:pPr>
            <w:r w:rsidRPr="0026563F">
              <w:rPr>
                <w:b/>
                <w:szCs w:val="24"/>
              </w:rPr>
              <w:t>5</w:t>
            </w:r>
          </w:p>
        </w:tc>
        <w:tc>
          <w:tcPr>
            <w:tcW w:w="1373" w:type="dxa"/>
            <w:tcBorders>
              <w:top w:val="single" w:sz="4" w:space="0" w:color="auto"/>
              <w:left w:val="single" w:sz="4" w:space="0" w:color="auto"/>
              <w:bottom w:val="single" w:sz="4" w:space="0" w:color="auto"/>
              <w:right w:val="single" w:sz="4" w:space="0" w:color="auto"/>
            </w:tcBorders>
          </w:tcPr>
          <w:p w14:paraId="040D0B65" w14:textId="77777777" w:rsidR="0026563F" w:rsidRPr="0026563F" w:rsidRDefault="0026563F" w:rsidP="0026563F">
            <w:pPr>
              <w:jc w:val="center"/>
              <w:rPr>
                <w:b/>
                <w:szCs w:val="24"/>
              </w:rPr>
            </w:pPr>
            <w:r w:rsidRPr="0026563F">
              <w:rPr>
                <w:b/>
                <w:szCs w:val="24"/>
              </w:rPr>
              <w:t>-</w:t>
            </w:r>
          </w:p>
        </w:tc>
      </w:tr>
      <w:tr w:rsidR="0026563F" w:rsidRPr="0026563F" w14:paraId="00B8515B" w14:textId="77777777" w:rsidTr="00031009">
        <w:trPr>
          <w:trHeight w:val="201"/>
          <w:jc w:val="center"/>
        </w:trPr>
        <w:tc>
          <w:tcPr>
            <w:tcW w:w="0" w:type="auto"/>
            <w:vMerge/>
            <w:tcBorders>
              <w:left w:val="single" w:sz="4" w:space="0" w:color="auto"/>
              <w:right w:val="single" w:sz="4" w:space="0" w:color="auto"/>
            </w:tcBorders>
            <w:vAlign w:val="center"/>
            <w:hideMark/>
          </w:tcPr>
          <w:p w14:paraId="17D560E0" w14:textId="77777777" w:rsidR="0026563F" w:rsidRPr="0026563F" w:rsidRDefault="0026563F" w:rsidP="0026563F">
            <w:pPr>
              <w:rPr>
                <w:szCs w:val="24"/>
              </w:rPr>
            </w:pPr>
          </w:p>
        </w:tc>
        <w:tc>
          <w:tcPr>
            <w:tcW w:w="1134" w:type="dxa"/>
            <w:tcBorders>
              <w:top w:val="single" w:sz="4" w:space="0" w:color="auto"/>
              <w:left w:val="single" w:sz="4" w:space="0" w:color="auto"/>
              <w:bottom w:val="single" w:sz="4" w:space="0" w:color="auto"/>
              <w:right w:val="single" w:sz="4" w:space="0" w:color="auto"/>
            </w:tcBorders>
          </w:tcPr>
          <w:p w14:paraId="6FF240CC" w14:textId="77777777" w:rsidR="0026563F" w:rsidRPr="0026563F" w:rsidRDefault="0026563F" w:rsidP="0026563F">
            <w:pPr>
              <w:jc w:val="center"/>
              <w:rPr>
                <w:b/>
                <w:szCs w:val="24"/>
              </w:rPr>
            </w:pPr>
            <w:r w:rsidRPr="0026563F">
              <w:rPr>
                <w:b/>
                <w:szCs w:val="24"/>
              </w:rPr>
              <w:t>5</w:t>
            </w:r>
          </w:p>
        </w:tc>
        <w:tc>
          <w:tcPr>
            <w:tcW w:w="3439" w:type="dxa"/>
            <w:tcBorders>
              <w:top w:val="single" w:sz="4" w:space="0" w:color="auto"/>
              <w:left w:val="single" w:sz="4" w:space="0" w:color="auto"/>
              <w:bottom w:val="single" w:sz="4" w:space="0" w:color="auto"/>
              <w:right w:val="single" w:sz="4" w:space="0" w:color="auto"/>
            </w:tcBorders>
          </w:tcPr>
          <w:p w14:paraId="3BACC0A1" w14:textId="77777777" w:rsidR="0026563F" w:rsidRPr="0026563F" w:rsidRDefault="0026563F" w:rsidP="0026563F">
            <w:pPr>
              <w:rPr>
                <w:szCs w:val="24"/>
              </w:rPr>
            </w:pPr>
            <w:r w:rsidRPr="0026563F">
              <w:rPr>
                <w:szCs w:val="24"/>
              </w:rPr>
              <w:t xml:space="preserve">Paulius Rojus </w:t>
            </w:r>
          </w:p>
        </w:tc>
        <w:tc>
          <w:tcPr>
            <w:tcW w:w="1135" w:type="dxa"/>
            <w:tcBorders>
              <w:top w:val="single" w:sz="4" w:space="0" w:color="auto"/>
              <w:left w:val="single" w:sz="4" w:space="0" w:color="auto"/>
              <w:bottom w:val="single" w:sz="4" w:space="0" w:color="auto"/>
              <w:right w:val="single" w:sz="4" w:space="0" w:color="auto"/>
            </w:tcBorders>
          </w:tcPr>
          <w:p w14:paraId="6D66B754" w14:textId="77777777" w:rsidR="0026563F" w:rsidRPr="0026563F" w:rsidRDefault="0026563F" w:rsidP="0026563F">
            <w:pPr>
              <w:jc w:val="center"/>
              <w:rPr>
                <w:b/>
                <w:szCs w:val="24"/>
              </w:rPr>
            </w:pPr>
            <w:r w:rsidRPr="0026563F">
              <w:rPr>
                <w:b/>
                <w:szCs w:val="24"/>
              </w:rPr>
              <w:t>4</w:t>
            </w:r>
          </w:p>
        </w:tc>
        <w:tc>
          <w:tcPr>
            <w:tcW w:w="1373" w:type="dxa"/>
            <w:tcBorders>
              <w:top w:val="single" w:sz="4" w:space="0" w:color="auto"/>
              <w:left w:val="single" w:sz="4" w:space="0" w:color="auto"/>
              <w:bottom w:val="single" w:sz="4" w:space="0" w:color="auto"/>
              <w:right w:val="single" w:sz="4" w:space="0" w:color="auto"/>
            </w:tcBorders>
          </w:tcPr>
          <w:p w14:paraId="1893FF5D" w14:textId="77777777" w:rsidR="0026563F" w:rsidRPr="0026563F" w:rsidRDefault="0026563F" w:rsidP="0026563F">
            <w:pPr>
              <w:jc w:val="center"/>
              <w:rPr>
                <w:b/>
                <w:szCs w:val="24"/>
              </w:rPr>
            </w:pPr>
            <w:r w:rsidRPr="0026563F">
              <w:rPr>
                <w:b/>
                <w:szCs w:val="24"/>
              </w:rPr>
              <w:t>1</w:t>
            </w:r>
          </w:p>
        </w:tc>
      </w:tr>
    </w:tbl>
    <w:p w14:paraId="3A15B6DF" w14:textId="77777777" w:rsidR="0026563F" w:rsidRPr="0026563F" w:rsidRDefault="0026563F" w:rsidP="0026563F">
      <w:pPr>
        <w:rPr>
          <w:szCs w:val="24"/>
        </w:rPr>
      </w:pPr>
    </w:p>
    <w:p w14:paraId="6E15664C" w14:textId="77777777" w:rsidR="0026563F" w:rsidRPr="0026563F" w:rsidRDefault="0026563F" w:rsidP="0026563F">
      <w:pPr>
        <w:autoSpaceDE w:val="0"/>
        <w:autoSpaceDN w:val="0"/>
        <w:adjustRightInd w:val="0"/>
        <w:ind w:firstLine="1247"/>
        <w:jc w:val="both"/>
        <w:rPr>
          <w:szCs w:val="24"/>
        </w:rPr>
      </w:pPr>
      <w:r w:rsidRPr="0026563F">
        <w:rPr>
          <w:szCs w:val="24"/>
        </w:rPr>
        <w:t>9-jojo šaukimo Palangos miesto savivaldybės tarybos nariai dalyvavo Antikorupcijos, Etikos, Investicijų priežiūros, Komisijos fizinių ir juridinių asmenų mokesčių lengvatų prašymams nagrinėti ir išvadoms bei pasiūlymams teikti, Eismo saugumo komisijose ir Strateginės plėtros tarybos veikloje, kitose komisijose ir darbo grupėse, sudarytose Savivaldybės administracijos direktoriaus.</w:t>
      </w:r>
    </w:p>
    <w:p w14:paraId="46025C62" w14:textId="77777777" w:rsidR="0026563F" w:rsidRPr="0026563F" w:rsidRDefault="0026563F" w:rsidP="0026563F">
      <w:pPr>
        <w:autoSpaceDE w:val="0"/>
        <w:autoSpaceDN w:val="0"/>
        <w:adjustRightInd w:val="0"/>
        <w:jc w:val="both"/>
        <w:rPr>
          <w:szCs w:val="24"/>
        </w:rPr>
      </w:pPr>
    </w:p>
    <w:p w14:paraId="639EEF4B" w14:textId="77777777" w:rsidR="0026563F" w:rsidRPr="0026563F" w:rsidRDefault="0026563F" w:rsidP="00B6078B">
      <w:pPr>
        <w:numPr>
          <w:ilvl w:val="0"/>
          <w:numId w:val="4"/>
        </w:numPr>
        <w:tabs>
          <w:tab w:val="left" w:pos="567"/>
          <w:tab w:val="left" w:pos="3402"/>
        </w:tabs>
        <w:ind w:left="0" w:firstLine="0"/>
        <w:jc w:val="center"/>
        <w:rPr>
          <w:b/>
          <w:color w:val="000000"/>
          <w:szCs w:val="24"/>
        </w:rPr>
      </w:pPr>
      <w:r w:rsidRPr="0026563F">
        <w:rPr>
          <w:b/>
          <w:color w:val="000000"/>
          <w:szCs w:val="24"/>
        </w:rPr>
        <w:t>TARYBOS SPRENDIMAI</w:t>
      </w:r>
    </w:p>
    <w:p w14:paraId="634F0C53" w14:textId="77777777" w:rsidR="0026563F" w:rsidRPr="0026563F" w:rsidRDefault="0026563F" w:rsidP="0026563F">
      <w:pPr>
        <w:jc w:val="both"/>
        <w:rPr>
          <w:b/>
          <w:szCs w:val="24"/>
        </w:rPr>
      </w:pPr>
    </w:p>
    <w:p w14:paraId="6A98C48F" w14:textId="77777777" w:rsidR="0026563F" w:rsidRPr="0026563F" w:rsidRDefault="0026563F" w:rsidP="0026563F">
      <w:pPr>
        <w:ind w:firstLine="1247"/>
        <w:jc w:val="both"/>
        <w:rPr>
          <w:color w:val="000000"/>
          <w:szCs w:val="24"/>
        </w:rPr>
      </w:pPr>
      <w:bookmarkStart w:id="3" w:name="_Hlk95484138"/>
      <w:r w:rsidRPr="0026563F">
        <w:rPr>
          <w:color w:val="000000"/>
          <w:szCs w:val="24"/>
        </w:rPr>
        <w:t xml:space="preserve">Palangos miesto savivaldybės tarybos nariai </w:t>
      </w:r>
      <w:bookmarkEnd w:id="3"/>
      <w:r w:rsidRPr="0026563F">
        <w:rPr>
          <w:color w:val="000000"/>
          <w:szCs w:val="24"/>
        </w:rPr>
        <w:t xml:space="preserve">2021 m. pateikė šiuos </w:t>
      </w:r>
      <w:r w:rsidRPr="0026563F">
        <w:rPr>
          <w:szCs w:val="24"/>
        </w:rPr>
        <w:t>prašymus, pasiūlymus, paklausimus bei pranešimus Merui ir Administracijai</w:t>
      </w:r>
      <w:r w:rsidRPr="0026563F">
        <w:rPr>
          <w:color w:val="000000"/>
          <w:szCs w:val="24"/>
        </w:rPr>
        <w:t>:</w:t>
      </w:r>
    </w:p>
    <w:tbl>
      <w:tblPr>
        <w:tblpPr w:leftFromText="180" w:rightFromText="180" w:vertAnchor="text" w:horzAnchor="margin" w:tblpY="226"/>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6"/>
        <w:gridCol w:w="6272"/>
      </w:tblGrid>
      <w:tr w:rsidR="0026563F" w:rsidRPr="0026563F" w14:paraId="26D0BC4B" w14:textId="77777777" w:rsidTr="00031009">
        <w:trPr>
          <w:trHeight w:val="695"/>
          <w:tblHeader/>
        </w:trPr>
        <w:tc>
          <w:tcPr>
            <w:tcW w:w="1743" w:type="pct"/>
            <w:tcBorders>
              <w:top w:val="single" w:sz="4" w:space="0" w:color="auto"/>
              <w:left w:val="single" w:sz="4" w:space="0" w:color="auto"/>
              <w:bottom w:val="single" w:sz="4" w:space="0" w:color="auto"/>
              <w:right w:val="single" w:sz="4" w:space="0" w:color="auto"/>
            </w:tcBorders>
            <w:noWrap/>
            <w:vAlign w:val="center"/>
            <w:hideMark/>
          </w:tcPr>
          <w:p w14:paraId="01B99E2F" w14:textId="77777777" w:rsidR="0026563F" w:rsidRPr="0026563F" w:rsidRDefault="0026563F" w:rsidP="0026563F">
            <w:pPr>
              <w:widowControl w:val="0"/>
              <w:jc w:val="center"/>
              <w:rPr>
                <w:b/>
                <w:szCs w:val="24"/>
              </w:rPr>
            </w:pPr>
            <w:r w:rsidRPr="0026563F">
              <w:rPr>
                <w:b/>
                <w:szCs w:val="24"/>
              </w:rPr>
              <w:lastRenderedPageBreak/>
              <w:t>Tarybos narys</w:t>
            </w:r>
          </w:p>
        </w:tc>
        <w:tc>
          <w:tcPr>
            <w:tcW w:w="3257" w:type="pct"/>
            <w:tcBorders>
              <w:top w:val="single" w:sz="4" w:space="0" w:color="auto"/>
              <w:left w:val="single" w:sz="4" w:space="0" w:color="auto"/>
              <w:bottom w:val="single" w:sz="4" w:space="0" w:color="auto"/>
              <w:right w:val="single" w:sz="4" w:space="0" w:color="auto"/>
            </w:tcBorders>
            <w:noWrap/>
            <w:vAlign w:val="center"/>
            <w:hideMark/>
          </w:tcPr>
          <w:p w14:paraId="48F62AB2" w14:textId="77777777" w:rsidR="0026563F" w:rsidRPr="0026563F" w:rsidRDefault="0026563F" w:rsidP="0026563F">
            <w:pPr>
              <w:widowControl w:val="0"/>
              <w:ind w:left="282"/>
              <w:contextualSpacing/>
              <w:jc w:val="center"/>
              <w:rPr>
                <w:rFonts w:eastAsia="Times New Roman"/>
                <w:b/>
                <w:szCs w:val="24"/>
                <w:lang w:eastAsia="lt-LT"/>
              </w:rPr>
            </w:pPr>
            <w:r w:rsidRPr="0026563F">
              <w:rPr>
                <w:rFonts w:eastAsia="Times New Roman"/>
                <w:b/>
                <w:szCs w:val="24"/>
                <w:lang w:eastAsia="lt-LT"/>
              </w:rPr>
              <w:t>Pateikti prašymai, pasiūlymai, paklausimai ir pranešimai Merui ir Administracijai</w:t>
            </w:r>
          </w:p>
        </w:tc>
      </w:tr>
      <w:tr w:rsidR="0026563F" w:rsidRPr="0026563F" w14:paraId="5F75A4A2" w14:textId="77777777" w:rsidTr="00031009">
        <w:tc>
          <w:tcPr>
            <w:tcW w:w="1743" w:type="pct"/>
            <w:tcBorders>
              <w:top w:val="single" w:sz="4" w:space="0" w:color="auto"/>
              <w:left w:val="single" w:sz="4" w:space="0" w:color="auto"/>
              <w:bottom w:val="single" w:sz="4" w:space="0" w:color="auto"/>
              <w:right w:val="single" w:sz="4" w:space="0" w:color="auto"/>
            </w:tcBorders>
            <w:noWrap/>
            <w:hideMark/>
          </w:tcPr>
          <w:p w14:paraId="30D45A9F" w14:textId="77777777" w:rsidR="0026563F" w:rsidRPr="0026563F" w:rsidRDefault="0026563F" w:rsidP="0026563F">
            <w:pPr>
              <w:widowControl w:val="0"/>
              <w:rPr>
                <w:szCs w:val="24"/>
              </w:rPr>
            </w:pPr>
            <w:r w:rsidRPr="0026563F">
              <w:rPr>
                <w:szCs w:val="24"/>
              </w:rPr>
              <w:t xml:space="preserve">Svetlana </w:t>
            </w:r>
            <w:proofErr w:type="spellStart"/>
            <w:r w:rsidRPr="0026563F">
              <w:rPr>
                <w:szCs w:val="24"/>
              </w:rPr>
              <w:t>Grigorian</w:t>
            </w:r>
            <w:proofErr w:type="spellEnd"/>
          </w:p>
        </w:tc>
        <w:tc>
          <w:tcPr>
            <w:tcW w:w="3257" w:type="pct"/>
            <w:tcBorders>
              <w:top w:val="single" w:sz="4" w:space="0" w:color="auto"/>
              <w:left w:val="single" w:sz="4" w:space="0" w:color="auto"/>
              <w:bottom w:val="single" w:sz="4" w:space="0" w:color="auto"/>
              <w:right w:val="single" w:sz="4" w:space="0" w:color="auto"/>
            </w:tcBorders>
            <w:noWrap/>
          </w:tcPr>
          <w:p w14:paraId="5DA54347" w14:textId="77777777" w:rsidR="0026563F" w:rsidRPr="0026563F" w:rsidRDefault="0026563F" w:rsidP="0026563F">
            <w:pPr>
              <w:keepNext/>
              <w:shd w:val="clear" w:color="auto" w:fill="FFFFFF"/>
              <w:tabs>
                <w:tab w:val="left" w:pos="0"/>
              </w:tabs>
              <w:jc w:val="both"/>
              <w:outlineLvl w:val="0"/>
              <w:rPr>
                <w:rFonts w:eastAsia="Times New Roman" w:cs="Helvetica"/>
                <w:kern w:val="32"/>
                <w:szCs w:val="24"/>
                <w:shd w:val="clear" w:color="auto" w:fill="FFFFFF"/>
              </w:rPr>
            </w:pPr>
            <w:r w:rsidRPr="0026563F">
              <w:rPr>
                <w:rFonts w:eastAsia="Times New Roman" w:cs="Helvetica"/>
                <w:kern w:val="32"/>
                <w:szCs w:val="24"/>
                <w:shd w:val="clear" w:color="auto" w:fill="FFFFFF"/>
              </w:rPr>
              <w:t xml:space="preserve">- Paklausimas dėl autobusų sustojimo perono </w:t>
            </w:r>
            <w:proofErr w:type="spellStart"/>
            <w:r w:rsidRPr="0026563F">
              <w:rPr>
                <w:rFonts w:eastAsia="Times New Roman" w:cs="Helvetica"/>
                <w:kern w:val="32"/>
                <w:szCs w:val="24"/>
                <w:shd w:val="clear" w:color="auto" w:fill="FFFFFF"/>
              </w:rPr>
              <w:t>Elijos</w:t>
            </w:r>
            <w:proofErr w:type="spellEnd"/>
            <w:r w:rsidRPr="0026563F">
              <w:rPr>
                <w:rFonts w:eastAsia="Times New Roman" w:cs="Helvetica"/>
                <w:kern w:val="32"/>
                <w:szCs w:val="24"/>
                <w:shd w:val="clear" w:color="auto" w:fill="FFFFFF"/>
              </w:rPr>
              <w:t xml:space="preserve"> g., šalia valstybinės reikšmės rajoninio kelio Nr. 2304 Darbėnai– Šventoji ruože nuo 10,251 iki 10,340 (2021-01-21 Nr. (8.15.)D5-4).</w:t>
            </w:r>
          </w:p>
          <w:p w14:paraId="2812D981" w14:textId="77777777" w:rsidR="0026563F" w:rsidRPr="0026563F" w:rsidRDefault="0026563F" w:rsidP="0026563F">
            <w:pPr>
              <w:jc w:val="both"/>
              <w:rPr>
                <w:rFonts w:cs="Helvetica"/>
                <w:szCs w:val="24"/>
                <w:shd w:val="clear" w:color="auto" w:fill="FFFFFF"/>
              </w:rPr>
            </w:pPr>
            <w:r w:rsidRPr="0026563F">
              <w:rPr>
                <w:szCs w:val="24"/>
              </w:rPr>
              <w:t>- Paklausimas dėl Tarybos 2020 m. vasario 27 d. sprendimo Nr. T2-30 vykdymo (</w:t>
            </w:r>
            <w:r w:rsidRPr="0026563F">
              <w:rPr>
                <w:rFonts w:cs="Helvetica"/>
                <w:szCs w:val="24"/>
                <w:shd w:val="clear" w:color="auto" w:fill="FFFFFF"/>
              </w:rPr>
              <w:t>2021-01-08 Nr. (8.15.)D5-5).</w:t>
            </w:r>
          </w:p>
          <w:p w14:paraId="762EF41D" w14:textId="77777777" w:rsidR="0026563F" w:rsidRPr="0026563F" w:rsidRDefault="0026563F" w:rsidP="0026563F">
            <w:pPr>
              <w:jc w:val="both"/>
              <w:rPr>
                <w:rFonts w:cs="Helvetica"/>
                <w:szCs w:val="24"/>
                <w:shd w:val="clear" w:color="auto" w:fill="FFFFFF"/>
              </w:rPr>
            </w:pPr>
            <w:r w:rsidRPr="0026563F">
              <w:rPr>
                <w:szCs w:val="24"/>
              </w:rPr>
              <w:t>- Paklausimas dėl 2021-02-08 Nr. (8.15.)D3-702 atsakymo patikslinimo bei informacijos už 2015–2019 m. infrastruktūros vykdymo objektų vykdymo būklės pateikimo (</w:t>
            </w:r>
            <w:r w:rsidRPr="0026563F">
              <w:rPr>
                <w:rFonts w:cs="Helvetica"/>
                <w:szCs w:val="24"/>
                <w:shd w:val="clear" w:color="auto" w:fill="FFFFFF"/>
              </w:rPr>
              <w:t>2021-02-11 Nr. (8.15.)D5-9).</w:t>
            </w:r>
          </w:p>
          <w:p w14:paraId="0257FCF7" w14:textId="77777777" w:rsidR="0026563F" w:rsidRPr="0026563F" w:rsidRDefault="0026563F" w:rsidP="0026563F">
            <w:pPr>
              <w:jc w:val="both"/>
              <w:rPr>
                <w:rFonts w:cs="Helvetica"/>
                <w:szCs w:val="24"/>
                <w:shd w:val="clear" w:color="auto" w:fill="FFFFFF"/>
              </w:rPr>
            </w:pPr>
            <w:r w:rsidRPr="0026563F">
              <w:rPr>
                <w:szCs w:val="24"/>
              </w:rPr>
              <w:t>- Paklausimas dėl biudžeto projekto rengimo tvarkos (</w:t>
            </w:r>
            <w:r w:rsidRPr="0026563F">
              <w:rPr>
                <w:rFonts w:cs="Helvetica"/>
                <w:szCs w:val="24"/>
                <w:shd w:val="clear" w:color="auto" w:fill="FFFFFF"/>
              </w:rPr>
              <w:t>2021-03-03 Nr. (8.15.)D5-11).</w:t>
            </w:r>
          </w:p>
          <w:p w14:paraId="04905019" w14:textId="77777777" w:rsidR="0026563F" w:rsidRPr="0026563F" w:rsidRDefault="0026563F" w:rsidP="0026563F">
            <w:pPr>
              <w:jc w:val="both"/>
              <w:rPr>
                <w:rFonts w:cs="Helvetica"/>
                <w:szCs w:val="24"/>
                <w:shd w:val="clear" w:color="auto" w:fill="FFFFFF"/>
              </w:rPr>
            </w:pPr>
            <w:r w:rsidRPr="0026563F">
              <w:rPr>
                <w:szCs w:val="24"/>
              </w:rPr>
              <w:t>- Paklausimas dėl Sporto centro direktoriaus (</w:t>
            </w:r>
            <w:r w:rsidRPr="0026563F">
              <w:rPr>
                <w:rFonts w:cs="Helvetica"/>
                <w:szCs w:val="24"/>
                <w:shd w:val="clear" w:color="auto" w:fill="FFFFFF"/>
              </w:rPr>
              <w:t>2021-03-12 Nr. (8.15.)D5-12).</w:t>
            </w:r>
          </w:p>
          <w:p w14:paraId="2F5D83AF" w14:textId="77777777" w:rsidR="0026563F" w:rsidRPr="0026563F" w:rsidRDefault="0026563F" w:rsidP="0026563F">
            <w:pPr>
              <w:jc w:val="both"/>
              <w:rPr>
                <w:rFonts w:cs="Helvetica"/>
                <w:szCs w:val="24"/>
                <w:shd w:val="clear" w:color="auto" w:fill="FFFFFF"/>
              </w:rPr>
            </w:pPr>
            <w:r w:rsidRPr="0026563F">
              <w:rPr>
                <w:szCs w:val="24"/>
              </w:rPr>
              <w:t>- Paklausimas dėl objekto Vytauto g. 11, Palangoje, galimybių studijos ir investicijų projekto tikslių terminų (</w:t>
            </w:r>
            <w:r w:rsidRPr="0026563F">
              <w:rPr>
                <w:rFonts w:cs="Helvetica"/>
                <w:szCs w:val="24"/>
                <w:shd w:val="clear" w:color="auto" w:fill="FFFFFF"/>
              </w:rPr>
              <w:t>2021-03-31 Nr. (8.15.)D5-18).</w:t>
            </w:r>
          </w:p>
          <w:p w14:paraId="3191AEAD" w14:textId="77777777" w:rsidR="0026563F" w:rsidRPr="0026563F" w:rsidRDefault="0026563F" w:rsidP="0026563F">
            <w:pPr>
              <w:jc w:val="both"/>
              <w:rPr>
                <w:rFonts w:cs="Helvetica"/>
                <w:szCs w:val="24"/>
                <w:shd w:val="clear" w:color="auto" w:fill="FFFFFF"/>
              </w:rPr>
            </w:pPr>
            <w:r w:rsidRPr="0026563F">
              <w:rPr>
                <w:szCs w:val="24"/>
              </w:rPr>
              <w:t>- Dėl Tarybos 2017 m. lapkričio 2 d. sprendimo Nr. T2-242 „Dėl darnaus judrumo Palangos mieste plano patvirtinimo“ priedų (</w:t>
            </w:r>
            <w:r w:rsidRPr="0026563F">
              <w:rPr>
                <w:rFonts w:cs="Helvetica"/>
                <w:szCs w:val="24"/>
                <w:shd w:val="clear" w:color="auto" w:fill="FFFFFF"/>
              </w:rPr>
              <w:t>2021-04-19 Nr. (8.15.)D5-22).</w:t>
            </w:r>
          </w:p>
          <w:p w14:paraId="3CE6F2D6" w14:textId="77777777" w:rsidR="0026563F" w:rsidRPr="0026563F" w:rsidRDefault="0026563F" w:rsidP="0026563F">
            <w:pPr>
              <w:jc w:val="both"/>
              <w:rPr>
                <w:rFonts w:cs="Helvetica"/>
                <w:szCs w:val="24"/>
                <w:shd w:val="clear" w:color="auto" w:fill="FFFFFF"/>
              </w:rPr>
            </w:pPr>
            <w:r w:rsidRPr="0026563F">
              <w:rPr>
                <w:szCs w:val="24"/>
              </w:rPr>
              <w:t>- Paklausimas dėl atrankos dėl viešųjų vietų organizavimo tvarkos (</w:t>
            </w:r>
            <w:r w:rsidRPr="0026563F">
              <w:rPr>
                <w:rFonts w:cs="Helvetica"/>
                <w:szCs w:val="24"/>
                <w:shd w:val="clear" w:color="auto" w:fill="FFFFFF"/>
              </w:rPr>
              <w:t>2021-04-27 Nr. (8.15.)D5-25).</w:t>
            </w:r>
          </w:p>
          <w:p w14:paraId="02FEBE9F" w14:textId="77777777" w:rsidR="0026563F" w:rsidRPr="0026563F" w:rsidRDefault="0026563F" w:rsidP="0026563F">
            <w:pPr>
              <w:jc w:val="both"/>
              <w:rPr>
                <w:rFonts w:cs="Helvetica"/>
                <w:szCs w:val="24"/>
                <w:shd w:val="clear" w:color="auto" w:fill="FFFFFF"/>
              </w:rPr>
            </w:pPr>
            <w:r w:rsidRPr="0026563F">
              <w:rPr>
                <w:szCs w:val="24"/>
              </w:rPr>
              <w:t xml:space="preserve">- Paklausimas dėl daugiaaukštės automobilių stovėjimo aikštelės įrengimo </w:t>
            </w:r>
            <w:proofErr w:type="spellStart"/>
            <w:r w:rsidRPr="0026563F">
              <w:rPr>
                <w:szCs w:val="24"/>
              </w:rPr>
              <w:t>Ronžės</w:t>
            </w:r>
            <w:proofErr w:type="spellEnd"/>
            <w:r w:rsidRPr="0026563F">
              <w:rPr>
                <w:szCs w:val="24"/>
              </w:rPr>
              <w:t xml:space="preserve"> g. (</w:t>
            </w:r>
            <w:r w:rsidRPr="0026563F">
              <w:rPr>
                <w:rFonts w:cs="Helvetica"/>
                <w:szCs w:val="24"/>
                <w:shd w:val="clear" w:color="auto" w:fill="FFFFFF"/>
              </w:rPr>
              <w:t>2021-05-04 Nr. (8.15.)D5-27).</w:t>
            </w:r>
          </w:p>
          <w:p w14:paraId="01E37E7B" w14:textId="77777777" w:rsidR="0026563F" w:rsidRPr="0026563F" w:rsidRDefault="0026563F" w:rsidP="0026563F">
            <w:pPr>
              <w:jc w:val="both"/>
              <w:rPr>
                <w:rFonts w:cs="Helvetica"/>
                <w:szCs w:val="24"/>
                <w:shd w:val="clear" w:color="auto" w:fill="FFFFFF"/>
              </w:rPr>
            </w:pPr>
            <w:r w:rsidRPr="0026563F">
              <w:rPr>
                <w:szCs w:val="24"/>
              </w:rPr>
              <w:t>- Paklausimas dėl vietinės rinkliavos už naudojimąsi Palangos miesto savivaldybės tarybos nustatytomis vietomis automobiliams statyti ir su ja susijusių baudų surinkimo ir panaudojimo įvertinimo (</w:t>
            </w:r>
            <w:r w:rsidRPr="0026563F">
              <w:rPr>
                <w:rFonts w:cs="Helvetica"/>
                <w:szCs w:val="24"/>
                <w:shd w:val="clear" w:color="auto" w:fill="FFFFFF"/>
              </w:rPr>
              <w:t>2021-05-05 Nr. (8.15.)D5-28).</w:t>
            </w:r>
          </w:p>
          <w:p w14:paraId="0F77E851" w14:textId="77777777" w:rsidR="0026563F" w:rsidRPr="0026563F" w:rsidRDefault="0026563F" w:rsidP="0026563F">
            <w:pPr>
              <w:jc w:val="both"/>
              <w:rPr>
                <w:rFonts w:cs="Helvetica"/>
                <w:szCs w:val="24"/>
                <w:shd w:val="clear" w:color="auto" w:fill="FFFFFF"/>
              </w:rPr>
            </w:pPr>
            <w:r w:rsidRPr="0026563F">
              <w:rPr>
                <w:szCs w:val="24"/>
              </w:rPr>
              <w:t>- Dėl darbo grupės, kuri svarsto nudistų pliažo Palangos miesto savivaldybėje įteisinimo klausimą (</w:t>
            </w:r>
            <w:r w:rsidRPr="0026563F">
              <w:rPr>
                <w:rFonts w:cs="Helvetica"/>
                <w:szCs w:val="24"/>
                <w:shd w:val="clear" w:color="auto" w:fill="FFFFFF"/>
              </w:rPr>
              <w:t>2021-05-14 Nr. (8.15.)D5-31).</w:t>
            </w:r>
          </w:p>
          <w:p w14:paraId="0618154F" w14:textId="77777777" w:rsidR="0026563F" w:rsidRPr="0026563F" w:rsidRDefault="0026563F" w:rsidP="0026563F">
            <w:pPr>
              <w:jc w:val="both"/>
              <w:rPr>
                <w:rFonts w:cs="Helvetica"/>
                <w:szCs w:val="24"/>
                <w:shd w:val="clear" w:color="auto" w:fill="FFFFFF"/>
              </w:rPr>
            </w:pPr>
            <w:r w:rsidRPr="0026563F">
              <w:rPr>
                <w:szCs w:val="24"/>
              </w:rPr>
              <w:t>- Paklausimas dėl Tarybos narių įtraukimo į darbo grupių sudėtį ir nudistų paplūdimio klausimo svarstymo (</w:t>
            </w:r>
            <w:r w:rsidRPr="0026563F">
              <w:rPr>
                <w:rFonts w:cs="Helvetica"/>
                <w:szCs w:val="24"/>
                <w:shd w:val="clear" w:color="auto" w:fill="FFFFFF"/>
              </w:rPr>
              <w:t>2021-05-17 Nr. (8.15.)D5-32).</w:t>
            </w:r>
          </w:p>
          <w:p w14:paraId="64F63828" w14:textId="77777777" w:rsidR="0026563F" w:rsidRPr="0026563F" w:rsidRDefault="0026563F" w:rsidP="0026563F">
            <w:pPr>
              <w:jc w:val="both"/>
              <w:rPr>
                <w:rFonts w:cs="Helvetica"/>
                <w:szCs w:val="24"/>
                <w:shd w:val="clear" w:color="auto" w:fill="FFFFFF"/>
              </w:rPr>
            </w:pPr>
            <w:r w:rsidRPr="0026563F">
              <w:rPr>
                <w:szCs w:val="24"/>
              </w:rPr>
              <w:t>- Dėl galimybių studijos (</w:t>
            </w:r>
            <w:r w:rsidRPr="0026563F">
              <w:rPr>
                <w:rFonts w:cs="Helvetica"/>
                <w:szCs w:val="24"/>
                <w:shd w:val="clear" w:color="auto" w:fill="FFFFFF"/>
              </w:rPr>
              <w:t>2021-06-02 Nr. (8.15.)D5-34).</w:t>
            </w:r>
          </w:p>
          <w:p w14:paraId="54D5309D" w14:textId="77777777" w:rsidR="0026563F" w:rsidRPr="0026563F" w:rsidRDefault="0026563F" w:rsidP="0026563F">
            <w:pPr>
              <w:jc w:val="both"/>
              <w:rPr>
                <w:rFonts w:cs="Helvetica"/>
                <w:szCs w:val="24"/>
                <w:shd w:val="clear" w:color="auto" w:fill="FFFFFF"/>
              </w:rPr>
            </w:pPr>
            <w:r w:rsidRPr="0026563F">
              <w:rPr>
                <w:szCs w:val="24"/>
              </w:rPr>
              <w:t>- Paklausimas dėl galimai taikomų dvigubų standartų dėl infrastruktūros („slipo“/ įvažos) naudojimo (</w:t>
            </w:r>
            <w:r w:rsidRPr="0026563F">
              <w:rPr>
                <w:rFonts w:cs="Helvetica"/>
                <w:szCs w:val="24"/>
                <w:shd w:val="clear" w:color="auto" w:fill="FFFFFF"/>
              </w:rPr>
              <w:t>2021-07-14 Nr. (8.15.)D5-39).</w:t>
            </w:r>
          </w:p>
          <w:p w14:paraId="11B6D5BF" w14:textId="77777777" w:rsidR="0026563F" w:rsidRPr="0026563F" w:rsidRDefault="0026563F" w:rsidP="0026563F">
            <w:pPr>
              <w:jc w:val="both"/>
              <w:rPr>
                <w:rFonts w:cs="Helvetica"/>
                <w:szCs w:val="24"/>
                <w:shd w:val="clear" w:color="auto" w:fill="FFFFFF"/>
              </w:rPr>
            </w:pPr>
            <w:r w:rsidRPr="0026563F">
              <w:rPr>
                <w:b/>
                <w:bCs/>
                <w:szCs w:val="24"/>
              </w:rPr>
              <w:t xml:space="preserve">- </w:t>
            </w:r>
            <w:r w:rsidRPr="0026563F">
              <w:rPr>
                <w:szCs w:val="24"/>
              </w:rPr>
              <w:t>Paklausimas</w:t>
            </w:r>
            <w:r w:rsidRPr="0026563F">
              <w:rPr>
                <w:b/>
                <w:bCs/>
                <w:szCs w:val="24"/>
              </w:rPr>
              <w:t xml:space="preserve"> </w:t>
            </w:r>
            <w:r w:rsidRPr="0026563F">
              <w:rPr>
                <w:rFonts w:cs="Helvetica"/>
                <w:szCs w:val="24"/>
                <w:shd w:val="clear" w:color="auto" w:fill="FFFFFF"/>
              </w:rPr>
              <w:t xml:space="preserve">dėl „galimybių studijos ir investicijų projekto, kuriam siekiama gauti finansavimą iš Europos Sąjungos struktūrinės paramos ir/ ar valstybės/ savivaldybės biudžeto lėšų ir kurį planuojama įgyvendinti viešojo ir privataus subjektų partnerystės būdu, rengimo“ paslaugų </w:t>
            </w:r>
            <w:r w:rsidRPr="0026563F">
              <w:rPr>
                <w:szCs w:val="24"/>
              </w:rPr>
              <w:t>(</w:t>
            </w:r>
            <w:r w:rsidRPr="0026563F">
              <w:rPr>
                <w:rFonts w:cs="Helvetica"/>
                <w:szCs w:val="24"/>
                <w:shd w:val="clear" w:color="auto" w:fill="FFFFFF"/>
              </w:rPr>
              <w:t>2021-09-03 Nr. (8.15.)D5-43).</w:t>
            </w:r>
          </w:p>
          <w:p w14:paraId="2E32CAA4" w14:textId="77777777" w:rsidR="0026563F" w:rsidRPr="0026563F" w:rsidRDefault="0026563F" w:rsidP="0026563F">
            <w:pPr>
              <w:jc w:val="both"/>
              <w:rPr>
                <w:rFonts w:cs="Helvetica"/>
                <w:szCs w:val="24"/>
                <w:shd w:val="clear" w:color="auto" w:fill="FFFFFF"/>
              </w:rPr>
            </w:pPr>
            <w:r w:rsidRPr="0026563F">
              <w:rPr>
                <w:b/>
                <w:bCs/>
                <w:szCs w:val="24"/>
              </w:rPr>
              <w:t xml:space="preserve">- </w:t>
            </w:r>
            <w:r w:rsidRPr="0026563F">
              <w:rPr>
                <w:szCs w:val="24"/>
              </w:rPr>
              <w:t>Paklausimas dėl Palangos miesto bendrojo plano rengimo</w:t>
            </w:r>
            <w:r w:rsidRPr="0026563F">
              <w:rPr>
                <w:b/>
                <w:bCs/>
                <w:szCs w:val="24"/>
              </w:rPr>
              <w:t xml:space="preserve"> </w:t>
            </w:r>
            <w:r w:rsidRPr="0026563F">
              <w:rPr>
                <w:szCs w:val="24"/>
              </w:rPr>
              <w:t>(</w:t>
            </w:r>
            <w:r w:rsidRPr="0026563F">
              <w:rPr>
                <w:rFonts w:cs="Helvetica"/>
                <w:szCs w:val="24"/>
                <w:shd w:val="clear" w:color="auto" w:fill="FFFFFF"/>
              </w:rPr>
              <w:t>2021-10-05 Nr. (8.15.)D5-45).</w:t>
            </w:r>
          </w:p>
          <w:p w14:paraId="6D94CFA4" w14:textId="2ED11008" w:rsidR="0026563F" w:rsidRDefault="0026563F" w:rsidP="0026563F">
            <w:pPr>
              <w:jc w:val="both"/>
              <w:rPr>
                <w:rFonts w:cs="Helvetica"/>
                <w:szCs w:val="24"/>
                <w:shd w:val="clear" w:color="auto" w:fill="FFFFFF"/>
              </w:rPr>
            </w:pPr>
            <w:r w:rsidRPr="0026563F">
              <w:rPr>
                <w:szCs w:val="24"/>
              </w:rPr>
              <w:t>- Dėl informacijos apie UAB „Palangos klevas“ teikiamų atlygintinų paslaugų tarifų pateikimo (</w:t>
            </w:r>
            <w:r w:rsidRPr="0026563F">
              <w:rPr>
                <w:rFonts w:cs="Helvetica"/>
                <w:szCs w:val="24"/>
                <w:shd w:val="clear" w:color="auto" w:fill="FFFFFF"/>
              </w:rPr>
              <w:t>2021-12-29 Nr. (8.15.)D5-57).</w:t>
            </w:r>
          </w:p>
          <w:p w14:paraId="2560D82D" w14:textId="77777777" w:rsidR="0026563F" w:rsidRPr="0026563F" w:rsidRDefault="0026563F" w:rsidP="0026563F">
            <w:pPr>
              <w:jc w:val="both"/>
              <w:rPr>
                <w:rFonts w:cs="Helvetica"/>
                <w:szCs w:val="24"/>
                <w:shd w:val="clear" w:color="auto" w:fill="FFFFFF"/>
              </w:rPr>
            </w:pPr>
          </w:p>
          <w:p w14:paraId="00EEAD29" w14:textId="77777777" w:rsidR="0026563F" w:rsidRPr="0026563F" w:rsidRDefault="0026563F" w:rsidP="0026563F">
            <w:pPr>
              <w:jc w:val="both"/>
              <w:rPr>
                <w:szCs w:val="24"/>
              </w:rPr>
            </w:pPr>
            <w:r w:rsidRPr="0026563F">
              <w:rPr>
                <w:szCs w:val="24"/>
              </w:rPr>
              <w:lastRenderedPageBreak/>
              <w:t>- Dėl pedagoginių etatų skyrimo tenkinimo (</w:t>
            </w:r>
            <w:r w:rsidRPr="0026563F">
              <w:rPr>
                <w:rFonts w:cs="Helvetica"/>
                <w:szCs w:val="24"/>
                <w:shd w:val="clear" w:color="auto" w:fill="FFFFFF"/>
              </w:rPr>
              <w:t>2021-12-29 Nr. (8.15.)D5-58).</w:t>
            </w:r>
          </w:p>
        </w:tc>
      </w:tr>
      <w:tr w:rsidR="0026563F" w:rsidRPr="0026563F" w14:paraId="3DD86EE2" w14:textId="77777777" w:rsidTr="00031009">
        <w:tc>
          <w:tcPr>
            <w:tcW w:w="1743" w:type="pct"/>
            <w:tcBorders>
              <w:top w:val="single" w:sz="4" w:space="0" w:color="auto"/>
              <w:left w:val="single" w:sz="4" w:space="0" w:color="auto"/>
              <w:bottom w:val="single" w:sz="4" w:space="0" w:color="auto"/>
              <w:right w:val="single" w:sz="4" w:space="0" w:color="auto"/>
            </w:tcBorders>
            <w:noWrap/>
            <w:hideMark/>
          </w:tcPr>
          <w:p w14:paraId="3F39B12C" w14:textId="77777777" w:rsidR="0026563F" w:rsidRPr="0026563F" w:rsidRDefault="0026563F" w:rsidP="0026563F">
            <w:pPr>
              <w:widowControl w:val="0"/>
              <w:rPr>
                <w:szCs w:val="24"/>
              </w:rPr>
            </w:pPr>
            <w:r w:rsidRPr="0026563F">
              <w:rPr>
                <w:szCs w:val="24"/>
              </w:rPr>
              <w:lastRenderedPageBreak/>
              <w:t xml:space="preserve">Domininkas Jurevičius </w:t>
            </w:r>
          </w:p>
        </w:tc>
        <w:tc>
          <w:tcPr>
            <w:tcW w:w="3257" w:type="pct"/>
            <w:tcBorders>
              <w:top w:val="single" w:sz="4" w:space="0" w:color="auto"/>
              <w:left w:val="single" w:sz="4" w:space="0" w:color="auto"/>
              <w:bottom w:val="single" w:sz="4" w:space="0" w:color="auto"/>
              <w:right w:val="single" w:sz="4" w:space="0" w:color="auto"/>
            </w:tcBorders>
            <w:noWrap/>
          </w:tcPr>
          <w:p w14:paraId="234EAD84" w14:textId="77777777" w:rsidR="0026563F" w:rsidRPr="0026563F" w:rsidRDefault="0026563F" w:rsidP="0026563F">
            <w:pPr>
              <w:keepNext/>
              <w:shd w:val="clear" w:color="auto" w:fill="FFFFFF"/>
              <w:tabs>
                <w:tab w:val="left" w:pos="0"/>
              </w:tabs>
              <w:jc w:val="both"/>
              <w:outlineLvl w:val="0"/>
              <w:rPr>
                <w:rFonts w:eastAsia="Times New Roman" w:cs="Helvetica"/>
                <w:kern w:val="32"/>
                <w:szCs w:val="24"/>
                <w:shd w:val="clear" w:color="auto" w:fill="FFFFFF"/>
              </w:rPr>
            </w:pPr>
            <w:r w:rsidRPr="0026563F">
              <w:rPr>
                <w:rFonts w:eastAsia="Times New Roman" w:cs="Helvetica"/>
                <w:kern w:val="32"/>
                <w:szCs w:val="24"/>
                <w:shd w:val="clear" w:color="auto" w:fill="FFFFFF"/>
              </w:rPr>
              <w:t>- Palangos miesto savivaldybės Antikorupcijos komisijos 2020 m. veiklos ataskaita (2021-05-11 Nr. (8.15.)D5-29).</w:t>
            </w:r>
          </w:p>
          <w:p w14:paraId="1C637433" w14:textId="77777777" w:rsidR="0026563F" w:rsidRPr="0026563F" w:rsidRDefault="0026563F" w:rsidP="0026563F">
            <w:pPr>
              <w:jc w:val="both"/>
              <w:rPr>
                <w:rFonts w:cs="Helvetica"/>
                <w:szCs w:val="24"/>
                <w:shd w:val="clear" w:color="auto" w:fill="FFFFFF"/>
              </w:rPr>
            </w:pPr>
            <w:r w:rsidRPr="0026563F">
              <w:rPr>
                <w:szCs w:val="24"/>
              </w:rPr>
              <w:t>- Prašymas dėl informacijos apie Antikorupcijos komisijos priimto sprendimo vykdymą pateikimo (</w:t>
            </w:r>
            <w:r w:rsidRPr="0026563F">
              <w:rPr>
                <w:rFonts w:cs="Helvetica"/>
                <w:szCs w:val="24"/>
                <w:shd w:val="clear" w:color="auto" w:fill="FFFFFF"/>
              </w:rPr>
              <w:t>2021-07-12 Nr. (8.15.)D5-38).</w:t>
            </w:r>
          </w:p>
          <w:p w14:paraId="2E6D9ACD" w14:textId="77777777" w:rsidR="0026563F" w:rsidRPr="0026563F" w:rsidRDefault="0026563F" w:rsidP="0026563F">
            <w:pPr>
              <w:jc w:val="both"/>
              <w:rPr>
                <w:b/>
                <w:bCs/>
                <w:szCs w:val="24"/>
              </w:rPr>
            </w:pPr>
            <w:r w:rsidRPr="0026563F">
              <w:rPr>
                <w:b/>
                <w:bCs/>
                <w:szCs w:val="24"/>
              </w:rPr>
              <w:t xml:space="preserve">- </w:t>
            </w:r>
            <w:r w:rsidRPr="0026563F">
              <w:rPr>
                <w:szCs w:val="24"/>
              </w:rPr>
              <w:t>Paklausimas dėl pasiruošimo naujojo Korupcijos prevencijos įstatymo įsigaliojimui</w:t>
            </w:r>
            <w:r w:rsidRPr="0026563F">
              <w:rPr>
                <w:b/>
                <w:bCs/>
                <w:szCs w:val="24"/>
              </w:rPr>
              <w:t xml:space="preserve"> </w:t>
            </w:r>
            <w:r w:rsidRPr="0026563F">
              <w:rPr>
                <w:szCs w:val="24"/>
              </w:rPr>
              <w:t>(</w:t>
            </w:r>
            <w:r w:rsidRPr="0026563F">
              <w:rPr>
                <w:rFonts w:cs="Helvetica"/>
                <w:szCs w:val="24"/>
                <w:shd w:val="clear" w:color="auto" w:fill="FFFFFF"/>
              </w:rPr>
              <w:t>2021-11-24 Nr. (8.15.)D5-52).</w:t>
            </w:r>
          </w:p>
        </w:tc>
      </w:tr>
      <w:tr w:rsidR="0026563F" w:rsidRPr="0026563F" w14:paraId="23516610" w14:textId="77777777" w:rsidTr="00031009">
        <w:tc>
          <w:tcPr>
            <w:tcW w:w="1743" w:type="pct"/>
            <w:tcBorders>
              <w:top w:val="single" w:sz="4" w:space="0" w:color="auto"/>
              <w:left w:val="single" w:sz="4" w:space="0" w:color="auto"/>
              <w:bottom w:val="single" w:sz="4" w:space="0" w:color="auto"/>
              <w:right w:val="single" w:sz="4" w:space="0" w:color="auto"/>
            </w:tcBorders>
            <w:noWrap/>
            <w:hideMark/>
          </w:tcPr>
          <w:p w14:paraId="3322A7B9" w14:textId="77777777" w:rsidR="0026563F" w:rsidRPr="0026563F" w:rsidRDefault="0026563F" w:rsidP="0026563F">
            <w:pPr>
              <w:widowControl w:val="0"/>
              <w:rPr>
                <w:szCs w:val="24"/>
              </w:rPr>
            </w:pPr>
            <w:r w:rsidRPr="0026563F">
              <w:rPr>
                <w:szCs w:val="24"/>
              </w:rPr>
              <w:t>Darius Kubilius</w:t>
            </w:r>
          </w:p>
        </w:tc>
        <w:tc>
          <w:tcPr>
            <w:tcW w:w="3257" w:type="pct"/>
            <w:tcBorders>
              <w:top w:val="single" w:sz="4" w:space="0" w:color="auto"/>
              <w:left w:val="single" w:sz="4" w:space="0" w:color="auto"/>
              <w:bottom w:val="single" w:sz="4" w:space="0" w:color="auto"/>
              <w:right w:val="single" w:sz="4" w:space="0" w:color="auto"/>
            </w:tcBorders>
            <w:noWrap/>
          </w:tcPr>
          <w:p w14:paraId="538932F5" w14:textId="77777777" w:rsidR="0026563F" w:rsidRPr="0026563F" w:rsidRDefault="0026563F" w:rsidP="0026563F">
            <w:pPr>
              <w:keepNext/>
              <w:shd w:val="clear" w:color="auto" w:fill="FFFFFF"/>
              <w:tabs>
                <w:tab w:val="left" w:pos="0"/>
              </w:tabs>
              <w:jc w:val="both"/>
              <w:outlineLvl w:val="0"/>
              <w:rPr>
                <w:rFonts w:eastAsia="Times New Roman" w:cs="Helvetica"/>
                <w:kern w:val="32"/>
                <w:szCs w:val="24"/>
                <w:shd w:val="clear" w:color="auto" w:fill="FFFFFF"/>
              </w:rPr>
            </w:pPr>
            <w:r w:rsidRPr="0026563F">
              <w:rPr>
                <w:rFonts w:eastAsia="Times New Roman" w:cs="Helvetica"/>
                <w:kern w:val="32"/>
                <w:szCs w:val="24"/>
                <w:shd w:val="clear" w:color="auto" w:fill="FFFFFF"/>
              </w:rPr>
              <w:t>- Informavimas dėl Tarybos nario visuomeninio padėjėjo patvirtinimo (2021-01-08 Nr. (8.15.)D5-1).</w:t>
            </w:r>
          </w:p>
          <w:p w14:paraId="5174B72C" w14:textId="77777777" w:rsidR="0026563F" w:rsidRPr="0026563F" w:rsidRDefault="0026563F" w:rsidP="0026563F">
            <w:pPr>
              <w:jc w:val="both"/>
              <w:rPr>
                <w:rFonts w:cs="Helvetica"/>
                <w:szCs w:val="24"/>
                <w:shd w:val="clear" w:color="auto" w:fill="FFFFFF"/>
              </w:rPr>
            </w:pPr>
            <w:r w:rsidRPr="0026563F">
              <w:rPr>
                <w:szCs w:val="24"/>
              </w:rPr>
              <w:t>- Paklausimas/ prašymas dėl želdynų apsaugos paveldo teritorijoje (</w:t>
            </w:r>
            <w:r w:rsidRPr="0026563F">
              <w:rPr>
                <w:rFonts w:cs="Helvetica"/>
                <w:szCs w:val="24"/>
                <w:shd w:val="clear" w:color="auto" w:fill="FFFFFF"/>
              </w:rPr>
              <w:t>2021-02-15 Nr. (8.15.)D5-10).</w:t>
            </w:r>
          </w:p>
          <w:p w14:paraId="05A3E87B" w14:textId="77777777" w:rsidR="0026563F" w:rsidRPr="0026563F" w:rsidRDefault="0026563F" w:rsidP="0026563F">
            <w:pPr>
              <w:jc w:val="both"/>
              <w:rPr>
                <w:rFonts w:cs="Helvetica"/>
                <w:szCs w:val="24"/>
                <w:shd w:val="clear" w:color="auto" w:fill="FFFFFF"/>
              </w:rPr>
            </w:pPr>
            <w:r w:rsidRPr="0026563F">
              <w:rPr>
                <w:szCs w:val="24"/>
              </w:rPr>
              <w:t>- Kreipimasis dėl statybos techninio reglamento reikalavimų įvykdymo (</w:t>
            </w:r>
            <w:r w:rsidRPr="0026563F">
              <w:rPr>
                <w:rFonts w:cs="Helvetica"/>
                <w:szCs w:val="24"/>
                <w:shd w:val="clear" w:color="auto" w:fill="FFFFFF"/>
              </w:rPr>
              <w:t>2021-03-12 Nr. (8.15.)D5-13).</w:t>
            </w:r>
          </w:p>
          <w:p w14:paraId="7C1A73D2" w14:textId="77777777" w:rsidR="0026563F" w:rsidRPr="0026563F" w:rsidRDefault="0026563F" w:rsidP="0026563F">
            <w:pPr>
              <w:jc w:val="both"/>
              <w:rPr>
                <w:rFonts w:cs="Helvetica"/>
                <w:szCs w:val="24"/>
                <w:shd w:val="clear" w:color="auto" w:fill="FFFFFF"/>
              </w:rPr>
            </w:pPr>
            <w:r w:rsidRPr="0026563F">
              <w:rPr>
                <w:szCs w:val="24"/>
              </w:rPr>
              <w:t>- Pasiūlymas/ Pretenzija dėl administracinės paskirties pastato, esančio Gintaro g. 39, Palangoje, projektinių pasiūlymų, visuomenės informavimo ir viešo svarstymo su visuomene (</w:t>
            </w:r>
            <w:r w:rsidRPr="0026563F">
              <w:rPr>
                <w:rFonts w:cs="Helvetica"/>
                <w:szCs w:val="24"/>
                <w:shd w:val="clear" w:color="auto" w:fill="FFFFFF"/>
              </w:rPr>
              <w:t>2021-03-15 Nr. (8.15.)D5-14).</w:t>
            </w:r>
          </w:p>
          <w:p w14:paraId="1DDA47E3" w14:textId="77777777" w:rsidR="0026563F" w:rsidRPr="0026563F" w:rsidRDefault="0026563F" w:rsidP="0026563F">
            <w:pPr>
              <w:jc w:val="both"/>
              <w:rPr>
                <w:rFonts w:cs="Helvetica"/>
                <w:szCs w:val="24"/>
                <w:shd w:val="clear" w:color="auto" w:fill="FFFFFF"/>
              </w:rPr>
            </w:pPr>
            <w:r w:rsidRPr="0026563F">
              <w:rPr>
                <w:szCs w:val="24"/>
              </w:rPr>
              <w:t>- Pretenzija dėl parengtų poilsio paskirties pastato su gyvenamosiomis patalpomis Vytauto g. 53, Palangoje, statybos projekto projektinių pasiūlymų, visuomenės informavimo ir viešo svarstymo su visuomene (</w:t>
            </w:r>
            <w:r w:rsidRPr="0026563F">
              <w:rPr>
                <w:rFonts w:cs="Helvetica"/>
                <w:szCs w:val="24"/>
                <w:shd w:val="clear" w:color="auto" w:fill="FFFFFF"/>
              </w:rPr>
              <w:t>2021-03-17 Nr. (8.15.)D5-15).</w:t>
            </w:r>
          </w:p>
          <w:p w14:paraId="5A048809" w14:textId="77777777" w:rsidR="0026563F" w:rsidRPr="0026563F" w:rsidRDefault="0026563F" w:rsidP="0026563F">
            <w:pPr>
              <w:jc w:val="both"/>
              <w:rPr>
                <w:rFonts w:cs="Helvetica"/>
                <w:szCs w:val="24"/>
                <w:shd w:val="clear" w:color="auto" w:fill="FFFFFF"/>
              </w:rPr>
            </w:pPr>
            <w:r w:rsidRPr="0026563F">
              <w:rPr>
                <w:szCs w:val="24"/>
              </w:rPr>
              <w:t>- Paklausimas dėl viešbučių paskirties pastatų Vytauto g. 21, Palangoje, statybos projekto projektinių pasiūlymų, visuomenės informavimo ir viešo svarstymo su visuomene etapo (</w:t>
            </w:r>
            <w:r w:rsidRPr="0026563F">
              <w:rPr>
                <w:rFonts w:cs="Helvetica"/>
                <w:szCs w:val="24"/>
                <w:shd w:val="clear" w:color="auto" w:fill="FFFFFF"/>
              </w:rPr>
              <w:t>2021-03-23 Nr. (8.15.)D5-16).</w:t>
            </w:r>
          </w:p>
          <w:p w14:paraId="7AE3A06D" w14:textId="77777777" w:rsidR="0026563F" w:rsidRPr="0026563F" w:rsidRDefault="0026563F" w:rsidP="0026563F">
            <w:pPr>
              <w:jc w:val="both"/>
              <w:rPr>
                <w:rFonts w:cs="Helvetica"/>
                <w:szCs w:val="24"/>
                <w:shd w:val="clear" w:color="auto" w:fill="FFFFFF"/>
              </w:rPr>
            </w:pPr>
            <w:r w:rsidRPr="0026563F">
              <w:rPr>
                <w:szCs w:val="24"/>
              </w:rPr>
              <w:t>- Pretenzija dėl viešbučių paskirties pastatų Vytauto g. 21, Palangoje, statybos projekto projektinių pasiūlymų, visuomenės informavimo ir viešo svarstymo su visuomene etapo (</w:t>
            </w:r>
            <w:r w:rsidRPr="0026563F">
              <w:rPr>
                <w:rFonts w:cs="Helvetica"/>
                <w:szCs w:val="24"/>
                <w:shd w:val="clear" w:color="auto" w:fill="FFFFFF"/>
              </w:rPr>
              <w:t>2021-03-30 Nr. (8.15.)D5-17).</w:t>
            </w:r>
          </w:p>
          <w:p w14:paraId="098E69AA" w14:textId="77777777" w:rsidR="0026563F" w:rsidRPr="0026563F" w:rsidRDefault="0026563F" w:rsidP="0026563F">
            <w:pPr>
              <w:jc w:val="both"/>
              <w:rPr>
                <w:rFonts w:cs="Helvetica"/>
                <w:szCs w:val="24"/>
                <w:shd w:val="clear" w:color="auto" w:fill="FFFFFF"/>
              </w:rPr>
            </w:pPr>
            <w:r w:rsidRPr="0026563F">
              <w:rPr>
                <w:szCs w:val="24"/>
              </w:rPr>
              <w:t>- Paklausimas dėl Palangos miesto Mokyklos g. rekonstravimo projekto, įrengiant autobusų stotelę, projektinių pasiūlymų (</w:t>
            </w:r>
            <w:r w:rsidRPr="0026563F">
              <w:rPr>
                <w:rFonts w:cs="Helvetica"/>
                <w:szCs w:val="24"/>
                <w:shd w:val="clear" w:color="auto" w:fill="FFFFFF"/>
              </w:rPr>
              <w:t>2021-04-01 Nr. (8.15.)D5-19).</w:t>
            </w:r>
          </w:p>
          <w:p w14:paraId="3778602C" w14:textId="77777777" w:rsidR="0026563F" w:rsidRPr="0026563F" w:rsidRDefault="0026563F" w:rsidP="0026563F">
            <w:pPr>
              <w:jc w:val="both"/>
              <w:rPr>
                <w:rFonts w:cs="Helvetica"/>
                <w:szCs w:val="24"/>
                <w:shd w:val="clear" w:color="auto" w:fill="FFFFFF"/>
              </w:rPr>
            </w:pPr>
            <w:r w:rsidRPr="0026563F">
              <w:rPr>
                <w:szCs w:val="24"/>
              </w:rPr>
              <w:t>- Paklausimas dėl Kunigiškių gyvenamojo kvartalo detalaus suplanavimo projekto koregavimo žemės sklype, kurio kadastrinis Nr. 2501/0017:587, Palanga (</w:t>
            </w:r>
            <w:r w:rsidRPr="0026563F">
              <w:rPr>
                <w:rFonts w:cs="Helvetica"/>
                <w:szCs w:val="24"/>
                <w:shd w:val="clear" w:color="auto" w:fill="FFFFFF"/>
              </w:rPr>
              <w:t>2021-04-12 Nr. (8.15.)D5-20).</w:t>
            </w:r>
          </w:p>
          <w:p w14:paraId="200E416B" w14:textId="77777777" w:rsidR="0026563F" w:rsidRPr="0026563F" w:rsidRDefault="0026563F" w:rsidP="0026563F">
            <w:pPr>
              <w:jc w:val="both"/>
              <w:rPr>
                <w:rFonts w:cs="Helvetica"/>
                <w:szCs w:val="24"/>
                <w:shd w:val="clear" w:color="auto" w:fill="FFFFFF"/>
              </w:rPr>
            </w:pPr>
            <w:r w:rsidRPr="0026563F">
              <w:rPr>
                <w:szCs w:val="24"/>
              </w:rPr>
              <w:t>- Paklausimas dėl nudistų pliažo poreikio Nemirsetoje, Palangoje (</w:t>
            </w:r>
            <w:r w:rsidRPr="0026563F">
              <w:rPr>
                <w:rFonts w:cs="Helvetica"/>
                <w:szCs w:val="24"/>
                <w:shd w:val="clear" w:color="auto" w:fill="FFFFFF"/>
              </w:rPr>
              <w:t>2021-04-16 Nr. (8.15.)D5-21).</w:t>
            </w:r>
          </w:p>
          <w:p w14:paraId="5DF059A5" w14:textId="77777777" w:rsidR="0026563F" w:rsidRPr="0026563F" w:rsidRDefault="0026563F" w:rsidP="0026563F">
            <w:pPr>
              <w:jc w:val="both"/>
              <w:rPr>
                <w:rFonts w:cs="Helvetica"/>
                <w:szCs w:val="24"/>
                <w:shd w:val="clear" w:color="auto" w:fill="FFFFFF"/>
              </w:rPr>
            </w:pPr>
            <w:r w:rsidRPr="0026563F">
              <w:rPr>
                <w:szCs w:val="24"/>
              </w:rPr>
              <w:t>- Pretenzija dėl detaliojo plano TPD Nr. TPDRIS sistemoje: K-VT-25-19-469 sprendinių (</w:t>
            </w:r>
            <w:r w:rsidRPr="0026563F">
              <w:rPr>
                <w:rFonts w:cs="Helvetica"/>
                <w:szCs w:val="24"/>
                <w:shd w:val="clear" w:color="auto" w:fill="FFFFFF"/>
              </w:rPr>
              <w:t>2021-04-20 Nr. (8.15.)D5-23).</w:t>
            </w:r>
          </w:p>
          <w:p w14:paraId="68ABFC7C" w14:textId="77777777" w:rsidR="0026563F" w:rsidRPr="0026563F" w:rsidRDefault="0026563F" w:rsidP="0026563F">
            <w:pPr>
              <w:jc w:val="both"/>
              <w:rPr>
                <w:rFonts w:cs="Helvetica"/>
                <w:szCs w:val="24"/>
                <w:shd w:val="clear" w:color="auto" w:fill="FFFFFF"/>
              </w:rPr>
            </w:pPr>
            <w:r w:rsidRPr="0026563F">
              <w:rPr>
                <w:szCs w:val="24"/>
              </w:rPr>
              <w:t xml:space="preserve">- Prašymas dėl informacinių stendų Kunigiškių </w:t>
            </w:r>
            <w:proofErr w:type="spellStart"/>
            <w:r w:rsidRPr="0026563F">
              <w:rPr>
                <w:szCs w:val="24"/>
              </w:rPr>
              <w:t>seniūnaitijoje</w:t>
            </w:r>
            <w:proofErr w:type="spellEnd"/>
            <w:r w:rsidRPr="0026563F">
              <w:rPr>
                <w:szCs w:val="24"/>
              </w:rPr>
              <w:t>, Palangoje (</w:t>
            </w:r>
            <w:r w:rsidRPr="0026563F">
              <w:rPr>
                <w:rFonts w:cs="Helvetica"/>
                <w:szCs w:val="24"/>
                <w:shd w:val="clear" w:color="auto" w:fill="FFFFFF"/>
              </w:rPr>
              <w:t>2021-04-26 Nr. (8.15.)D5-24).</w:t>
            </w:r>
          </w:p>
          <w:p w14:paraId="29021051" w14:textId="77777777" w:rsidR="0026563F" w:rsidRPr="0026563F" w:rsidRDefault="0026563F" w:rsidP="0026563F">
            <w:pPr>
              <w:jc w:val="both"/>
              <w:rPr>
                <w:rFonts w:cs="Helvetica"/>
                <w:szCs w:val="24"/>
                <w:shd w:val="clear" w:color="auto" w:fill="FFFFFF"/>
              </w:rPr>
            </w:pPr>
            <w:r w:rsidRPr="0026563F">
              <w:rPr>
                <w:szCs w:val="24"/>
              </w:rPr>
              <w:t>- Dėl Palangos miesto savivaldybės Etikos komisijos 2020 m. veiklos ataskaitos pateikimo (</w:t>
            </w:r>
            <w:r w:rsidRPr="0026563F">
              <w:rPr>
                <w:rFonts w:cs="Helvetica"/>
                <w:szCs w:val="24"/>
                <w:shd w:val="clear" w:color="auto" w:fill="FFFFFF"/>
              </w:rPr>
              <w:t>2021-05-03 Nr. (8.15.)D5-26).</w:t>
            </w:r>
          </w:p>
          <w:p w14:paraId="4F38C326" w14:textId="77777777" w:rsidR="0026563F" w:rsidRPr="0026563F" w:rsidRDefault="0026563F" w:rsidP="0026563F">
            <w:pPr>
              <w:jc w:val="both"/>
              <w:rPr>
                <w:rFonts w:cs="Helvetica"/>
                <w:szCs w:val="24"/>
                <w:shd w:val="clear" w:color="auto" w:fill="FFFFFF"/>
              </w:rPr>
            </w:pPr>
            <w:r w:rsidRPr="0026563F">
              <w:rPr>
                <w:szCs w:val="24"/>
              </w:rPr>
              <w:t>- Paklausimas dėl „Pastato valgyklos projekto korektūra „A“ laida keitimo į gyvenamosios paskirties (trijų ar daugiau butų (daugiabučiai) Mokyklos g. 28, Palangoje, projektas“ projektinių pasiūlymų (</w:t>
            </w:r>
            <w:r w:rsidRPr="0026563F">
              <w:rPr>
                <w:rFonts w:cs="Helvetica"/>
                <w:szCs w:val="24"/>
                <w:shd w:val="clear" w:color="auto" w:fill="FFFFFF"/>
              </w:rPr>
              <w:t>2021-05-12 Nr. (8.15.)D5-30).</w:t>
            </w:r>
          </w:p>
          <w:p w14:paraId="4FA36CD5" w14:textId="77777777" w:rsidR="0026563F" w:rsidRPr="0026563F" w:rsidRDefault="0026563F" w:rsidP="0026563F">
            <w:pPr>
              <w:jc w:val="both"/>
              <w:rPr>
                <w:rFonts w:cs="Helvetica"/>
                <w:szCs w:val="24"/>
                <w:shd w:val="clear" w:color="auto" w:fill="FFFFFF"/>
              </w:rPr>
            </w:pPr>
            <w:r w:rsidRPr="0026563F">
              <w:rPr>
                <w:szCs w:val="24"/>
              </w:rPr>
              <w:lastRenderedPageBreak/>
              <w:t>- Prašymas dėl dokumentų pateikimo Jūros g. 22, Palangoje (</w:t>
            </w:r>
            <w:r w:rsidRPr="0026563F">
              <w:rPr>
                <w:rFonts w:cs="Helvetica"/>
                <w:szCs w:val="24"/>
                <w:shd w:val="clear" w:color="auto" w:fill="FFFFFF"/>
              </w:rPr>
              <w:t>2021-05-18 Nr. (8.15.)D5-33).</w:t>
            </w:r>
          </w:p>
          <w:p w14:paraId="4B931406" w14:textId="77777777" w:rsidR="0026563F" w:rsidRPr="0026563F" w:rsidRDefault="0026563F" w:rsidP="0026563F">
            <w:pPr>
              <w:jc w:val="both"/>
              <w:rPr>
                <w:rFonts w:cs="Helvetica"/>
                <w:szCs w:val="24"/>
                <w:shd w:val="clear" w:color="auto" w:fill="FFFFFF"/>
              </w:rPr>
            </w:pPr>
            <w:r w:rsidRPr="0026563F">
              <w:rPr>
                <w:rFonts w:cs="Helvetica"/>
                <w:szCs w:val="24"/>
                <w:shd w:val="clear" w:color="auto" w:fill="FFFFFF"/>
              </w:rPr>
              <w:t xml:space="preserve">- Kreipimasis dėl (Tvenkinių g. ir Molo g.) dokumentų pateikimo </w:t>
            </w:r>
            <w:r w:rsidRPr="0026563F">
              <w:rPr>
                <w:szCs w:val="24"/>
              </w:rPr>
              <w:t>(</w:t>
            </w:r>
            <w:r w:rsidRPr="0026563F">
              <w:rPr>
                <w:rFonts w:cs="Helvetica"/>
                <w:szCs w:val="24"/>
                <w:shd w:val="clear" w:color="auto" w:fill="FFFFFF"/>
              </w:rPr>
              <w:t xml:space="preserve">2021-06-21 Nr. (8.15.)D5-36). </w:t>
            </w:r>
          </w:p>
          <w:p w14:paraId="6474128E" w14:textId="77777777" w:rsidR="0026563F" w:rsidRPr="0026563F" w:rsidRDefault="0026563F" w:rsidP="0026563F">
            <w:pPr>
              <w:jc w:val="both"/>
              <w:rPr>
                <w:rFonts w:cs="Helvetica"/>
                <w:szCs w:val="24"/>
                <w:shd w:val="clear" w:color="auto" w:fill="FFFFFF"/>
              </w:rPr>
            </w:pPr>
            <w:r w:rsidRPr="0026563F">
              <w:rPr>
                <w:rFonts w:cs="Helvetica"/>
                <w:szCs w:val="24"/>
                <w:shd w:val="clear" w:color="auto" w:fill="FFFFFF"/>
              </w:rPr>
              <w:t xml:space="preserve">- Paklausimas dėl atstovų dalyvavimo teismo išvažiuojamajame posėdyje </w:t>
            </w:r>
            <w:r w:rsidRPr="0026563F">
              <w:rPr>
                <w:szCs w:val="24"/>
              </w:rPr>
              <w:t>(</w:t>
            </w:r>
            <w:r w:rsidRPr="0026563F">
              <w:rPr>
                <w:rFonts w:cs="Helvetica"/>
                <w:szCs w:val="24"/>
                <w:shd w:val="clear" w:color="auto" w:fill="FFFFFF"/>
              </w:rPr>
              <w:t xml:space="preserve">2021-07-30 Nr. (8.15.)D5-40). </w:t>
            </w:r>
          </w:p>
          <w:p w14:paraId="53F8AC66" w14:textId="77777777" w:rsidR="0026563F" w:rsidRPr="0026563F" w:rsidRDefault="0026563F" w:rsidP="0026563F">
            <w:pPr>
              <w:jc w:val="both"/>
              <w:rPr>
                <w:rFonts w:cs="Helvetica"/>
                <w:szCs w:val="24"/>
                <w:shd w:val="clear" w:color="auto" w:fill="FFFFFF"/>
              </w:rPr>
            </w:pPr>
            <w:r w:rsidRPr="0026563F">
              <w:rPr>
                <w:rFonts w:cs="Helvetica"/>
                <w:szCs w:val="24"/>
                <w:shd w:val="clear" w:color="auto" w:fill="FFFFFF"/>
              </w:rPr>
              <w:t xml:space="preserve">- Pretenzija dėl detaliojo plano teritorijoje tarp Gubojų g., </w:t>
            </w:r>
            <w:proofErr w:type="spellStart"/>
            <w:r w:rsidRPr="0026563F">
              <w:rPr>
                <w:rFonts w:cs="Helvetica"/>
                <w:szCs w:val="24"/>
                <w:shd w:val="clear" w:color="auto" w:fill="FFFFFF"/>
              </w:rPr>
              <w:t>Pašventupio</w:t>
            </w:r>
            <w:proofErr w:type="spellEnd"/>
            <w:r w:rsidRPr="0026563F">
              <w:rPr>
                <w:rFonts w:cs="Helvetica"/>
                <w:szCs w:val="24"/>
                <w:shd w:val="clear" w:color="auto" w:fill="FFFFFF"/>
              </w:rPr>
              <w:t xml:space="preserve"> </w:t>
            </w:r>
            <w:proofErr w:type="spellStart"/>
            <w:r w:rsidRPr="0026563F">
              <w:rPr>
                <w:rFonts w:cs="Helvetica"/>
                <w:szCs w:val="24"/>
                <w:shd w:val="clear" w:color="auto" w:fill="FFFFFF"/>
              </w:rPr>
              <w:t>kel</w:t>
            </w:r>
            <w:proofErr w:type="spellEnd"/>
            <w:r w:rsidRPr="0026563F">
              <w:rPr>
                <w:rFonts w:cs="Helvetica"/>
                <w:szCs w:val="24"/>
                <w:shd w:val="clear" w:color="auto" w:fill="FFFFFF"/>
              </w:rPr>
              <w:t xml:space="preserve">., Šventosios upės ir žemės sklypo, kurio kadastrinis Nr. 2501/0012:152, Palangoje, keitimo projekto sprendinių </w:t>
            </w:r>
            <w:r w:rsidRPr="0026563F">
              <w:rPr>
                <w:szCs w:val="24"/>
              </w:rPr>
              <w:t>(</w:t>
            </w:r>
            <w:r w:rsidRPr="0026563F">
              <w:rPr>
                <w:rFonts w:cs="Helvetica"/>
                <w:szCs w:val="24"/>
                <w:shd w:val="clear" w:color="auto" w:fill="FFFFFF"/>
              </w:rPr>
              <w:t>2021-08-26 Nr. (8.15.)D5-42).</w:t>
            </w:r>
          </w:p>
          <w:p w14:paraId="05FAA498" w14:textId="77777777" w:rsidR="0026563F" w:rsidRPr="0026563F" w:rsidRDefault="0026563F" w:rsidP="0026563F">
            <w:pPr>
              <w:jc w:val="both"/>
              <w:rPr>
                <w:rFonts w:cs="Helvetica"/>
                <w:szCs w:val="24"/>
                <w:shd w:val="clear" w:color="auto" w:fill="FFFFFF"/>
              </w:rPr>
            </w:pPr>
            <w:r w:rsidRPr="0026563F">
              <w:rPr>
                <w:szCs w:val="24"/>
              </w:rPr>
              <w:t>- Kreipimasis d</w:t>
            </w:r>
            <w:r w:rsidRPr="0026563F">
              <w:rPr>
                <w:rFonts w:cs="Helvetica"/>
                <w:szCs w:val="24"/>
                <w:shd w:val="clear" w:color="auto" w:fill="FFFFFF"/>
              </w:rPr>
              <w:t xml:space="preserve">ėl šaligatvių ir suolelių atkarpoje nuo Vytauto g. 139 iki kapinių </w:t>
            </w:r>
            <w:r w:rsidRPr="0026563F">
              <w:rPr>
                <w:szCs w:val="24"/>
              </w:rPr>
              <w:t>(</w:t>
            </w:r>
            <w:r w:rsidRPr="0026563F">
              <w:rPr>
                <w:rFonts w:cs="Helvetica"/>
                <w:szCs w:val="24"/>
                <w:shd w:val="clear" w:color="auto" w:fill="FFFFFF"/>
              </w:rPr>
              <w:t>2021-09-06 Nr. (8.15.)D5-44).</w:t>
            </w:r>
          </w:p>
          <w:p w14:paraId="7B88FF08" w14:textId="77777777" w:rsidR="0026563F" w:rsidRPr="0026563F" w:rsidRDefault="0026563F" w:rsidP="0026563F">
            <w:pPr>
              <w:jc w:val="both"/>
              <w:rPr>
                <w:szCs w:val="24"/>
              </w:rPr>
            </w:pPr>
            <w:r w:rsidRPr="0026563F">
              <w:rPr>
                <w:szCs w:val="24"/>
              </w:rPr>
              <w:t>- Paklausimas dėl parengtų projektinių pasiūlymų sanatorijos „</w:t>
            </w:r>
            <w:proofErr w:type="spellStart"/>
            <w:r w:rsidRPr="0026563F">
              <w:rPr>
                <w:szCs w:val="24"/>
              </w:rPr>
              <w:t>Gradiali</w:t>
            </w:r>
            <w:proofErr w:type="spellEnd"/>
            <w:r w:rsidRPr="0026563F">
              <w:rPr>
                <w:szCs w:val="24"/>
              </w:rPr>
              <w:t xml:space="preserve">“, </w:t>
            </w:r>
            <w:proofErr w:type="spellStart"/>
            <w:r w:rsidRPr="0026563F">
              <w:rPr>
                <w:szCs w:val="24"/>
              </w:rPr>
              <w:t>Vanagupės</w:t>
            </w:r>
            <w:proofErr w:type="spellEnd"/>
            <w:r w:rsidRPr="0026563F">
              <w:rPr>
                <w:szCs w:val="24"/>
              </w:rPr>
              <w:t xml:space="preserve"> g. 15, Palangoje, naujos statybos ir rekonstravimo projekto viešojo svarstymo (</w:t>
            </w:r>
            <w:r w:rsidRPr="0026563F">
              <w:rPr>
                <w:rFonts w:cs="Helvetica"/>
                <w:szCs w:val="24"/>
                <w:shd w:val="clear" w:color="auto" w:fill="FFFFFF"/>
              </w:rPr>
              <w:t>2021-10-11 Nr. (8.15.)D5-46).</w:t>
            </w:r>
          </w:p>
          <w:p w14:paraId="51ACCF5D" w14:textId="62C505C3" w:rsidR="0026563F" w:rsidRPr="0026563F" w:rsidRDefault="0026563F" w:rsidP="0026563F">
            <w:pPr>
              <w:jc w:val="both"/>
              <w:rPr>
                <w:szCs w:val="24"/>
              </w:rPr>
            </w:pPr>
            <w:r w:rsidRPr="0026563F">
              <w:rPr>
                <w:szCs w:val="24"/>
              </w:rPr>
              <w:t>- Paklausimas/ pasiūlymas dėl parengtų projektinių pasiūlymų sanatorijos „</w:t>
            </w:r>
            <w:proofErr w:type="spellStart"/>
            <w:r w:rsidRPr="0026563F">
              <w:rPr>
                <w:szCs w:val="24"/>
              </w:rPr>
              <w:t>Gradiali</w:t>
            </w:r>
            <w:proofErr w:type="spellEnd"/>
            <w:r w:rsidRPr="0026563F">
              <w:rPr>
                <w:szCs w:val="24"/>
              </w:rPr>
              <w:t xml:space="preserve">“, </w:t>
            </w:r>
            <w:proofErr w:type="spellStart"/>
            <w:r w:rsidRPr="0026563F">
              <w:rPr>
                <w:szCs w:val="24"/>
              </w:rPr>
              <w:t>Vanagupės</w:t>
            </w:r>
            <w:proofErr w:type="spellEnd"/>
            <w:r w:rsidRPr="0026563F">
              <w:rPr>
                <w:szCs w:val="24"/>
              </w:rPr>
              <w:t xml:space="preserve"> g. 15, Palangoje, naujos statybos ir rekonstravimo projekto (</w:t>
            </w:r>
            <w:r w:rsidRPr="0026563F">
              <w:rPr>
                <w:rFonts w:cs="Helvetica"/>
                <w:szCs w:val="24"/>
                <w:shd w:val="clear" w:color="auto" w:fill="FFFFFF"/>
              </w:rPr>
              <w:t>2021-10-15 Nr. (8.15.)D5-47).</w:t>
            </w:r>
          </w:p>
          <w:p w14:paraId="6D9C0D8E" w14:textId="77777777" w:rsidR="0026563F" w:rsidRPr="0026563F" w:rsidRDefault="0026563F" w:rsidP="0026563F">
            <w:pPr>
              <w:jc w:val="both"/>
              <w:rPr>
                <w:rFonts w:cs="Helvetica"/>
                <w:szCs w:val="24"/>
                <w:shd w:val="clear" w:color="auto" w:fill="FFFFFF"/>
              </w:rPr>
            </w:pPr>
            <w:r w:rsidRPr="0026563F">
              <w:rPr>
                <w:rFonts w:cs="Helvetica"/>
                <w:szCs w:val="24"/>
                <w:shd w:val="clear" w:color="auto" w:fill="FFFFFF"/>
              </w:rPr>
              <w:t xml:space="preserve">- Dėl Tarybos sprendimo projekto grąžinimo </w:t>
            </w:r>
            <w:r w:rsidRPr="0026563F">
              <w:rPr>
                <w:szCs w:val="24"/>
              </w:rPr>
              <w:t>(</w:t>
            </w:r>
            <w:r w:rsidRPr="0026563F">
              <w:rPr>
                <w:rFonts w:cs="Helvetica"/>
                <w:szCs w:val="24"/>
                <w:shd w:val="clear" w:color="auto" w:fill="FFFFFF"/>
              </w:rPr>
              <w:t>2021-11-05 Nr. (8.15.)D5-49).</w:t>
            </w:r>
          </w:p>
          <w:p w14:paraId="16C0FA92" w14:textId="77777777" w:rsidR="0026563F" w:rsidRPr="0026563F" w:rsidRDefault="0026563F" w:rsidP="0026563F">
            <w:pPr>
              <w:jc w:val="both"/>
              <w:rPr>
                <w:rFonts w:cs="Helvetica"/>
                <w:szCs w:val="24"/>
                <w:shd w:val="clear" w:color="auto" w:fill="FFFFFF"/>
              </w:rPr>
            </w:pPr>
            <w:r w:rsidRPr="0026563F">
              <w:rPr>
                <w:rFonts w:cs="Helvetica"/>
                <w:szCs w:val="24"/>
                <w:shd w:val="clear" w:color="auto" w:fill="FFFFFF"/>
              </w:rPr>
              <w:t xml:space="preserve">- Pretenzija dėl rengiamo detalaus plano (teritorijoje tarp Gubojų g., Šventosios g. ir žemės sklypo Šventosios g. 11, Palangoje) </w:t>
            </w:r>
            <w:r w:rsidRPr="0026563F">
              <w:rPr>
                <w:szCs w:val="24"/>
              </w:rPr>
              <w:t>(</w:t>
            </w:r>
            <w:r w:rsidRPr="0026563F">
              <w:rPr>
                <w:rFonts w:cs="Helvetica"/>
                <w:szCs w:val="24"/>
                <w:shd w:val="clear" w:color="auto" w:fill="FFFFFF"/>
              </w:rPr>
              <w:t>2021-11-10 Nr. (8.15.)D5-50).</w:t>
            </w:r>
          </w:p>
          <w:p w14:paraId="045981CB" w14:textId="77777777" w:rsidR="0026563F" w:rsidRPr="0026563F" w:rsidRDefault="0026563F" w:rsidP="0026563F">
            <w:pPr>
              <w:jc w:val="both"/>
              <w:rPr>
                <w:rFonts w:cs="Helvetica"/>
                <w:szCs w:val="24"/>
                <w:shd w:val="clear" w:color="auto" w:fill="FFFFFF"/>
              </w:rPr>
            </w:pPr>
            <w:r w:rsidRPr="0026563F">
              <w:rPr>
                <w:rFonts w:cs="Helvetica"/>
                <w:szCs w:val="24"/>
                <w:shd w:val="clear" w:color="auto" w:fill="FFFFFF"/>
              </w:rPr>
              <w:t>- Prašymas dėl parengtų sanatorijos „</w:t>
            </w:r>
            <w:proofErr w:type="spellStart"/>
            <w:r w:rsidRPr="0026563F">
              <w:rPr>
                <w:rFonts w:cs="Helvetica"/>
                <w:szCs w:val="24"/>
                <w:shd w:val="clear" w:color="auto" w:fill="FFFFFF"/>
              </w:rPr>
              <w:t>Gradiali</w:t>
            </w:r>
            <w:proofErr w:type="spellEnd"/>
            <w:r w:rsidRPr="0026563F">
              <w:rPr>
                <w:rFonts w:cs="Helvetica"/>
                <w:szCs w:val="24"/>
                <w:shd w:val="clear" w:color="auto" w:fill="FFFFFF"/>
              </w:rPr>
              <w:t xml:space="preserve">“, </w:t>
            </w:r>
            <w:proofErr w:type="spellStart"/>
            <w:r w:rsidRPr="0026563F">
              <w:rPr>
                <w:rFonts w:cs="Helvetica"/>
                <w:szCs w:val="24"/>
                <w:shd w:val="clear" w:color="auto" w:fill="FFFFFF"/>
              </w:rPr>
              <w:t>Vanagupės</w:t>
            </w:r>
            <w:proofErr w:type="spellEnd"/>
            <w:r w:rsidRPr="0026563F">
              <w:rPr>
                <w:rFonts w:cs="Helvetica"/>
                <w:szCs w:val="24"/>
                <w:shd w:val="clear" w:color="auto" w:fill="FFFFFF"/>
              </w:rPr>
              <w:t xml:space="preserve"> g. 15, Palangoje, naujos statybos ir rekonstravimo projektinių pasiūlymų viešojo svarstymo procedūrų ir projektinių pasiūlymų viešinimo dokumentų </w:t>
            </w:r>
            <w:r w:rsidRPr="0026563F">
              <w:rPr>
                <w:szCs w:val="24"/>
              </w:rPr>
              <w:t>(</w:t>
            </w:r>
            <w:r w:rsidRPr="0026563F">
              <w:rPr>
                <w:rFonts w:cs="Helvetica"/>
                <w:szCs w:val="24"/>
                <w:shd w:val="clear" w:color="auto" w:fill="FFFFFF"/>
              </w:rPr>
              <w:t>2021-11-18 Nr. (8.15.)D5-51).</w:t>
            </w:r>
          </w:p>
          <w:p w14:paraId="78D4F88C" w14:textId="77777777" w:rsidR="0026563F" w:rsidRPr="0026563F" w:rsidRDefault="0026563F" w:rsidP="0026563F">
            <w:pPr>
              <w:jc w:val="both"/>
              <w:rPr>
                <w:rFonts w:cs="Helvetica"/>
                <w:szCs w:val="24"/>
                <w:shd w:val="clear" w:color="auto" w:fill="FFFFFF"/>
              </w:rPr>
            </w:pPr>
            <w:r w:rsidRPr="0026563F">
              <w:rPr>
                <w:szCs w:val="24"/>
              </w:rPr>
              <w:t xml:space="preserve">- Pretenzija dėl Šventosios gyvenvietės detaliojo plano teritorijoje tarp Gubojų g., </w:t>
            </w:r>
            <w:proofErr w:type="spellStart"/>
            <w:r w:rsidRPr="0026563F">
              <w:rPr>
                <w:szCs w:val="24"/>
              </w:rPr>
              <w:t>Pašventupio</w:t>
            </w:r>
            <w:proofErr w:type="spellEnd"/>
            <w:r w:rsidRPr="0026563F">
              <w:rPr>
                <w:szCs w:val="24"/>
              </w:rPr>
              <w:t xml:space="preserve"> </w:t>
            </w:r>
            <w:proofErr w:type="spellStart"/>
            <w:r w:rsidRPr="0026563F">
              <w:rPr>
                <w:szCs w:val="24"/>
              </w:rPr>
              <w:t>kel</w:t>
            </w:r>
            <w:proofErr w:type="spellEnd"/>
            <w:r w:rsidRPr="0026563F">
              <w:rPr>
                <w:szCs w:val="24"/>
              </w:rPr>
              <w:t>., Šventosios upės ir žemės sklypo, kurio kad. Nr. 2501/0012:152, Palangoje, keitimo projekto sprendinių (</w:t>
            </w:r>
            <w:r w:rsidRPr="0026563F">
              <w:rPr>
                <w:rFonts w:cs="Helvetica"/>
                <w:szCs w:val="24"/>
                <w:shd w:val="clear" w:color="auto" w:fill="FFFFFF"/>
              </w:rPr>
              <w:t>2021-12-07 Nr. (8.15.)D5-55).</w:t>
            </w:r>
          </w:p>
          <w:p w14:paraId="1D500EB8" w14:textId="77777777" w:rsidR="0026563F" w:rsidRPr="0026563F" w:rsidRDefault="0026563F" w:rsidP="0026563F">
            <w:pPr>
              <w:jc w:val="both"/>
              <w:rPr>
                <w:szCs w:val="24"/>
              </w:rPr>
            </w:pPr>
            <w:r w:rsidRPr="0026563F">
              <w:rPr>
                <w:szCs w:val="24"/>
              </w:rPr>
              <w:t>- Paklausimas dėl statistinių duomenų pateikimo (</w:t>
            </w:r>
            <w:r w:rsidRPr="0026563F">
              <w:rPr>
                <w:rFonts w:cs="Helvetica"/>
                <w:szCs w:val="24"/>
                <w:shd w:val="clear" w:color="auto" w:fill="FFFFFF"/>
              </w:rPr>
              <w:t>2021-12-22 Nr. (8.15.)D5-56).</w:t>
            </w:r>
          </w:p>
        </w:tc>
      </w:tr>
      <w:tr w:rsidR="0026563F" w:rsidRPr="0026563F" w14:paraId="333AD390" w14:textId="77777777" w:rsidTr="00031009">
        <w:tc>
          <w:tcPr>
            <w:tcW w:w="1743" w:type="pct"/>
            <w:tcBorders>
              <w:top w:val="single" w:sz="4" w:space="0" w:color="auto"/>
              <w:left w:val="single" w:sz="4" w:space="0" w:color="auto"/>
              <w:bottom w:val="single" w:sz="4" w:space="0" w:color="auto"/>
              <w:right w:val="single" w:sz="4" w:space="0" w:color="auto"/>
            </w:tcBorders>
            <w:noWrap/>
            <w:hideMark/>
          </w:tcPr>
          <w:p w14:paraId="04C536A7" w14:textId="77777777" w:rsidR="0026563F" w:rsidRPr="0026563F" w:rsidRDefault="0026563F" w:rsidP="0026563F">
            <w:pPr>
              <w:widowControl w:val="0"/>
              <w:rPr>
                <w:szCs w:val="24"/>
              </w:rPr>
            </w:pPr>
            <w:r w:rsidRPr="0026563F">
              <w:rPr>
                <w:szCs w:val="24"/>
              </w:rPr>
              <w:lastRenderedPageBreak/>
              <w:t>Eugenijus Simutis</w:t>
            </w:r>
          </w:p>
        </w:tc>
        <w:tc>
          <w:tcPr>
            <w:tcW w:w="3257" w:type="pct"/>
            <w:tcBorders>
              <w:top w:val="single" w:sz="4" w:space="0" w:color="auto"/>
              <w:left w:val="single" w:sz="4" w:space="0" w:color="auto"/>
              <w:bottom w:val="single" w:sz="4" w:space="0" w:color="auto"/>
              <w:right w:val="single" w:sz="4" w:space="0" w:color="auto"/>
            </w:tcBorders>
            <w:noWrap/>
          </w:tcPr>
          <w:p w14:paraId="1CCE590C" w14:textId="77777777" w:rsidR="0026563F" w:rsidRPr="0026563F" w:rsidRDefault="0026563F" w:rsidP="0026563F">
            <w:pPr>
              <w:tabs>
                <w:tab w:val="left" w:pos="0"/>
              </w:tabs>
              <w:contextualSpacing/>
              <w:jc w:val="both"/>
              <w:rPr>
                <w:rFonts w:eastAsia="Times New Roman"/>
                <w:szCs w:val="24"/>
                <w:lang w:eastAsia="lt-LT"/>
              </w:rPr>
            </w:pPr>
            <w:r w:rsidRPr="0026563F">
              <w:rPr>
                <w:rFonts w:eastAsia="Times New Roman"/>
                <w:szCs w:val="24"/>
                <w:lang w:eastAsia="lt-LT"/>
              </w:rPr>
              <w:t>- Dėl informacijos, susijusios su sprendimo „Dėl Tarybos 2019 m. spalio 17 d. sprendimo Nr. T2-217 pakeitimo“ projektu, pateikimo (2021-02-03 Nr. (8.15)D5-7).</w:t>
            </w:r>
          </w:p>
        </w:tc>
      </w:tr>
      <w:tr w:rsidR="0026563F" w:rsidRPr="0026563F" w14:paraId="440FDE23" w14:textId="77777777" w:rsidTr="00031009">
        <w:tc>
          <w:tcPr>
            <w:tcW w:w="1743" w:type="pct"/>
            <w:tcBorders>
              <w:top w:val="single" w:sz="4" w:space="0" w:color="auto"/>
              <w:left w:val="single" w:sz="4" w:space="0" w:color="auto"/>
              <w:bottom w:val="single" w:sz="4" w:space="0" w:color="auto"/>
              <w:right w:val="single" w:sz="4" w:space="0" w:color="auto"/>
            </w:tcBorders>
            <w:noWrap/>
            <w:hideMark/>
          </w:tcPr>
          <w:p w14:paraId="72D3099C" w14:textId="77777777" w:rsidR="0026563F" w:rsidRPr="0026563F" w:rsidRDefault="0026563F" w:rsidP="0026563F">
            <w:pPr>
              <w:widowControl w:val="0"/>
              <w:rPr>
                <w:szCs w:val="24"/>
              </w:rPr>
            </w:pPr>
            <w:r w:rsidRPr="0026563F">
              <w:rPr>
                <w:szCs w:val="24"/>
              </w:rPr>
              <w:t>Renata (</w:t>
            </w:r>
            <w:proofErr w:type="spellStart"/>
            <w:r w:rsidRPr="0026563F">
              <w:rPr>
                <w:szCs w:val="24"/>
              </w:rPr>
              <w:t>Surblytė</w:t>
            </w:r>
            <w:proofErr w:type="spellEnd"/>
            <w:r w:rsidRPr="0026563F">
              <w:rPr>
                <w:szCs w:val="24"/>
              </w:rPr>
              <w:t xml:space="preserve">) </w:t>
            </w:r>
            <w:proofErr w:type="spellStart"/>
            <w:r w:rsidRPr="0026563F">
              <w:rPr>
                <w:szCs w:val="24"/>
              </w:rPr>
              <w:t>Štombergienė</w:t>
            </w:r>
            <w:proofErr w:type="spellEnd"/>
          </w:p>
        </w:tc>
        <w:tc>
          <w:tcPr>
            <w:tcW w:w="3257" w:type="pct"/>
            <w:tcBorders>
              <w:top w:val="single" w:sz="4" w:space="0" w:color="auto"/>
              <w:left w:val="single" w:sz="4" w:space="0" w:color="auto"/>
              <w:bottom w:val="single" w:sz="4" w:space="0" w:color="auto"/>
              <w:right w:val="single" w:sz="4" w:space="0" w:color="auto"/>
            </w:tcBorders>
            <w:noWrap/>
          </w:tcPr>
          <w:p w14:paraId="25249EC2" w14:textId="77777777" w:rsidR="0026563F" w:rsidRPr="0026563F" w:rsidRDefault="0026563F" w:rsidP="0026563F">
            <w:pPr>
              <w:tabs>
                <w:tab w:val="left" w:pos="0"/>
              </w:tabs>
              <w:contextualSpacing/>
              <w:jc w:val="both"/>
              <w:rPr>
                <w:rFonts w:eastAsia="Times New Roman"/>
                <w:szCs w:val="24"/>
                <w:lang w:eastAsia="lt-LT"/>
              </w:rPr>
            </w:pPr>
            <w:r w:rsidRPr="0026563F">
              <w:rPr>
                <w:rFonts w:eastAsia="Times New Roman"/>
                <w:szCs w:val="24"/>
                <w:lang w:eastAsia="lt-LT"/>
              </w:rPr>
              <w:t xml:space="preserve">- Dėl pasitraukimo iš opozicinės </w:t>
            </w:r>
            <w:r w:rsidRPr="0026563F">
              <w:rPr>
                <w:rFonts w:eastAsia="Times New Roman"/>
                <w:bCs/>
                <w:szCs w:val="24"/>
                <w:lang w:eastAsia="lt-LT"/>
              </w:rPr>
              <w:t xml:space="preserve">„Jungtinės Socialdemokratų ir komiteto „Palangiškiai“ frakcijos (2021-02-04 Nr. </w:t>
            </w:r>
            <w:r w:rsidRPr="0026563F">
              <w:rPr>
                <w:rFonts w:eastAsia="Times New Roman"/>
                <w:szCs w:val="24"/>
                <w:lang w:eastAsia="lt-LT"/>
              </w:rPr>
              <w:t>(8.15)D5-8).</w:t>
            </w:r>
          </w:p>
          <w:p w14:paraId="08EB4056" w14:textId="77777777" w:rsidR="0026563F" w:rsidRPr="0026563F" w:rsidRDefault="0026563F" w:rsidP="0026563F">
            <w:pPr>
              <w:tabs>
                <w:tab w:val="left" w:pos="0"/>
              </w:tabs>
              <w:contextualSpacing/>
              <w:jc w:val="both"/>
              <w:rPr>
                <w:rFonts w:eastAsia="Times New Roman"/>
                <w:szCs w:val="24"/>
                <w:lang w:eastAsia="lt-LT"/>
              </w:rPr>
            </w:pPr>
            <w:r w:rsidRPr="0026563F">
              <w:rPr>
                <w:rFonts w:eastAsia="Times New Roman"/>
                <w:szCs w:val="24"/>
                <w:lang w:eastAsia="lt-LT"/>
              </w:rPr>
              <w:t xml:space="preserve">- </w:t>
            </w:r>
            <w:bookmarkStart w:id="4" w:name="_Hlk95468675"/>
            <w:r w:rsidRPr="0026563F">
              <w:rPr>
                <w:rFonts w:eastAsia="Times New Roman"/>
                <w:szCs w:val="24"/>
                <w:lang w:eastAsia="lt-LT"/>
              </w:rPr>
              <w:t>Dėl prisijungimo prie Palangos miesto savivaldybės Tarybos opozicinės „Tikroji opozicija“ frakcijos</w:t>
            </w:r>
            <w:bookmarkEnd w:id="4"/>
            <w:r w:rsidRPr="0026563F">
              <w:rPr>
                <w:rFonts w:eastAsia="Times New Roman"/>
                <w:szCs w:val="24"/>
                <w:lang w:eastAsia="lt-LT"/>
              </w:rPr>
              <w:t xml:space="preserve"> </w:t>
            </w:r>
            <w:r w:rsidRPr="0026563F">
              <w:rPr>
                <w:rFonts w:eastAsia="Times New Roman"/>
                <w:bCs/>
                <w:szCs w:val="24"/>
                <w:lang w:eastAsia="lt-LT"/>
              </w:rPr>
              <w:t xml:space="preserve">(2021-07-30 Nr. </w:t>
            </w:r>
            <w:r w:rsidRPr="0026563F">
              <w:rPr>
                <w:rFonts w:eastAsia="Times New Roman"/>
                <w:szCs w:val="24"/>
                <w:lang w:eastAsia="lt-LT"/>
              </w:rPr>
              <w:t>(8.15)D5-41).</w:t>
            </w:r>
          </w:p>
        </w:tc>
      </w:tr>
      <w:tr w:rsidR="0026563F" w:rsidRPr="0026563F" w14:paraId="2D8F71E3" w14:textId="77777777" w:rsidTr="00031009">
        <w:tc>
          <w:tcPr>
            <w:tcW w:w="1743" w:type="pct"/>
            <w:tcBorders>
              <w:top w:val="single" w:sz="4" w:space="0" w:color="auto"/>
              <w:left w:val="single" w:sz="4" w:space="0" w:color="auto"/>
              <w:bottom w:val="single" w:sz="4" w:space="0" w:color="auto"/>
              <w:right w:val="single" w:sz="4" w:space="0" w:color="auto"/>
            </w:tcBorders>
            <w:noWrap/>
          </w:tcPr>
          <w:p w14:paraId="2FC9B5B7" w14:textId="77777777" w:rsidR="0026563F" w:rsidRPr="0026563F" w:rsidRDefault="0026563F" w:rsidP="0026563F">
            <w:pPr>
              <w:widowControl w:val="0"/>
              <w:rPr>
                <w:szCs w:val="24"/>
              </w:rPr>
            </w:pPr>
            <w:r w:rsidRPr="0026563F">
              <w:rPr>
                <w:rFonts w:cs="Helvetica"/>
                <w:color w:val="000000"/>
                <w:szCs w:val="24"/>
                <w:shd w:val="clear" w:color="auto" w:fill="FFFFFF"/>
              </w:rPr>
              <w:t xml:space="preserve">Elena </w:t>
            </w:r>
            <w:proofErr w:type="spellStart"/>
            <w:r w:rsidRPr="0026563F">
              <w:rPr>
                <w:rFonts w:cs="Helvetica"/>
                <w:color w:val="000000"/>
                <w:szCs w:val="24"/>
                <w:shd w:val="clear" w:color="auto" w:fill="FFFFFF"/>
              </w:rPr>
              <w:t>Kuznecova</w:t>
            </w:r>
            <w:proofErr w:type="spellEnd"/>
            <w:r w:rsidRPr="0026563F">
              <w:rPr>
                <w:rFonts w:cs="Helvetica"/>
                <w:color w:val="000000"/>
                <w:szCs w:val="24"/>
                <w:shd w:val="clear" w:color="auto" w:fill="FFFFFF"/>
              </w:rPr>
              <w:t>, Domininkas Jurevičius</w:t>
            </w:r>
          </w:p>
        </w:tc>
        <w:tc>
          <w:tcPr>
            <w:tcW w:w="3257" w:type="pct"/>
            <w:tcBorders>
              <w:top w:val="single" w:sz="4" w:space="0" w:color="auto"/>
              <w:left w:val="single" w:sz="4" w:space="0" w:color="auto"/>
              <w:bottom w:val="single" w:sz="4" w:space="0" w:color="auto"/>
              <w:right w:val="single" w:sz="4" w:space="0" w:color="auto"/>
            </w:tcBorders>
            <w:noWrap/>
          </w:tcPr>
          <w:p w14:paraId="684CEE84" w14:textId="77777777" w:rsidR="0026563F" w:rsidRPr="0026563F" w:rsidRDefault="0026563F" w:rsidP="0026563F">
            <w:pPr>
              <w:keepNext/>
              <w:shd w:val="clear" w:color="auto" w:fill="FFFFFF"/>
              <w:tabs>
                <w:tab w:val="left" w:pos="0"/>
                <w:tab w:val="left" w:pos="244"/>
              </w:tabs>
              <w:jc w:val="both"/>
              <w:outlineLvl w:val="0"/>
              <w:rPr>
                <w:rFonts w:eastAsia="Times New Roman" w:cs="Helvetica"/>
                <w:color w:val="000000"/>
                <w:kern w:val="32"/>
                <w:szCs w:val="24"/>
                <w:shd w:val="clear" w:color="auto" w:fill="FFFFFF"/>
              </w:rPr>
            </w:pPr>
            <w:r w:rsidRPr="0026563F">
              <w:rPr>
                <w:rFonts w:eastAsia="Times New Roman" w:cs="Helvetica"/>
                <w:color w:val="000000"/>
                <w:kern w:val="32"/>
                <w:szCs w:val="24"/>
                <w:shd w:val="clear" w:color="auto" w:fill="FFFFFF"/>
              </w:rPr>
              <w:t xml:space="preserve">- Paklausimas dėl saugaus autobusų sustojimo perono </w:t>
            </w:r>
            <w:proofErr w:type="spellStart"/>
            <w:r w:rsidRPr="0026563F">
              <w:rPr>
                <w:rFonts w:eastAsia="Times New Roman" w:cs="Helvetica"/>
                <w:color w:val="000000"/>
                <w:kern w:val="32"/>
                <w:szCs w:val="24"/>
                <w:shd w:val="clear" w:color="auto" w:fill="FFFFFF"/>
              </w:rPr>
              <w:t>Elijos</w:t>
            </w:r>
            <w:proofErr w:type="spellEnd"/>
            <w:r w:rsidRPr="0026563F">
              <w:rPr>
                <w:rFonts w:eastAsia="Times New Roman" w:cs="Helvetica"/>
                <w:color w:val="000000"/>
                <w:kern w:val="32"/>
                <w:szCs w:val="24"/>
                <w:shd w:val="clear" w:color="auto" w:fill="FFFFFF"/>
              </w:rPr>
              <w:t xml:space="preserve"> gatvėje (2021-01-19 Nr. (8.15.)D5-2).</w:t>
            </w:r>
          </w:p>
          <w:p w14:paraId="6A673144" w14:textId="77777777" w:rsidR="0026563F" w:rsidRPr="0026563F" w:rsidRDefault="0026563F" w:rsidP="0026563F">
            <w:pPr>
              <w:jc w:val="both"/>
              <w:rPr>
                <w:szCs w:val="24"/>
              </w:rPr>
            </w:pPr>
            <w:r w:rsidRPr="0026563F">
              <w:rPr>
                <w:szCs w:val="24"/>
              </w:rPr>
              <w:t>- Paklausimas dėl lengvojo padidinto pravažumo automobilio, įsigyto išperkamosios nuomos (lizingo) būdu, naudojimosi tvarkos (2021-01-19 Nr. (8.15.)D5-3).</w:t>
            </w:r>
          </w:p>
          <w:p w14:paraId="13D9EC73" w14:textId="77777777" w:rsidR="0026563F" w:rsidRPr="0026563F" w:rsidRDefault="0026563F" w:rsidP="0026563F">
            <w:pPr>
              <w:jc w:val="both"/>
              <w:rPr>
                <w:szCs w:val="24"/>
              </w:rPr>
            </w:pPr>
            <w:r w:rsidRPr="0026563F">
              <w:rPr>
                <w:szCs w:val="24"/>
              </w:rPr>
              <w:lastRenderedPageBreak/>
              <w:t>- Pasiūlymas dėl Palangos miesto savivaldybės 2021–2023 m. strateginio veiklos plano patvirtinimo sprendimo projekto papildymo (2021-02-02 Nr. (8.15.)D5-6).</w:t>
            </w:r>
          </w:p>
          <w:p w14:paraId="2A50BD16" w14:textId="77777777" w:rsidR="0026563F" w:rsidRPr="0026563F" w:rsidRDefault="0026563F" w:rsidP="0026563F">
            <w:pPr>
              <w:jc w:val="both"/>
              <w:rPr>
                <w:szCs w:val="24"/>
              </w:rPr>
            </w:pPr>
            <w:r w:rsidRPr="0026563F">
              <w:rPr>
                <w:b/>
                <w:bCs/>
                <w:szCs w:val="24"/>
              </w:rPr>
              <w:t xml:space="preserve">- </w:t>
            </w:r>
            <w:r w:rsidRPr="0026563F">
              <w:rPr>
                <w:szCs w:val="24"/>
              </w:rPr>
              <w:t>Pasiūlymas d</w:t>
            </w:r>
            <w:r w:rsidRPr="0026563F">
              <w:rPr>
                <w:rFonts w:cs="Helvetica"/>
                <w:color w:val="000000"/>
                <w:szCs w:val="24"/>
                <w:shd w:val="clear" w:color="auto" w:fill="FFFFFF"/>
              </w:rPr>
              <w:t xml:space="preserve">ėl Palangos miesto savivaldybės tarybos sprendimo „Dėl fizinių ar juridinių asmenų, pageidaujančių prisidėti savo lėšomis prie Palangos m. savivaldybės daugiabučių gyvenamųjų namų kiemų infrastruktūros gerinimo, pasiūlymų teikimo, vertinimo, pripažinimo tinkamais įgyvendinti ir finansavimo tvarkos aprašo patvirtinimo“ papildymo </w:t>
            </w:r>
            <w:r w:rsidRPr="0026563F">
              <w:rPr>
                <w:szCs w:val="24"/>
              </w:rPr>
              <w:t>(2021-10-28 Nr. (8.15.)D5-48).</w:t>
            </w:r>
          </w:p>
          <w:p w14:paraId="7672CF81" w14:textId="77777777" w:rsidR="0026563F" w:rsidRPr="0026563F" w:rsidRDefault="0026563F" w:rsidP="0026563F">
            <w:pPr>
              <w:jc w:val="both"/>
              <w:rPr>
                <w:b/>
                <w:bCs/>
                <w:szCs w:val="24"/>
              </w:rPr>
            </w:pPr>
            <w:r w:rsidRPr="0026563F">
              <w:rPr>
                <w:rFonts w:cs="Helvetica"/>
                <w:color w:val="000000"/>
                <w:szCs w:val="24"/>
                <w:shd w:val="clear" w:color="auto" w:fill="FFFFFF"/>
              </w:rPr>
              <w:t xml:space="preserve">- Pasiūlymas dėl atsinaujinančių energijos šaltinių diegimo Palangos miesto biudžetinėse įstaigose </w:t>
            </w:r>
            <w:r w:rsidRPr="0026563F">
              <w:rPr>
                <w:szCs w:val="24"/>
              </w:rPr>
              <w:t>(2021-11-25 Nr. (8.15.)D5-53).</w:t>
            </w:r>
          </w:p>
        </w:tc>
      </w:tr>
      <w:tr w:rsidR="0026563F" w:rsidRPr="0026563F" w14:paraId="6C54D9F4" w14:textId="77777777" w:rsidTr="009714EC">
        <w:trPr>
          <w:trHeight w:val="1405"/>
        </w:trPr>
        <w:tc>
          <w:tcPr>
            <w:tcW w:w="1743" w:type="pct"/>
            <w:tcBorders>
              <w:top w:val="single" w:sz="4" w:space="0" w:color="auto"/>
              <w:left w:val="single" w:sz="4" w:space="0" w:color="auto"/>
              <w:bottom w:val="single" w:sz="4" w:space="0" w:color="auto"/>
              <w:right w:val="single" w:sz="4" w:space="0" w:color="auto"/>
            </w:tcBorders>
            <w:noWrap/>
          </w:tcPr>
          <w:p w14:paraId="7310EC33" w14:textId="77777777" w:rsidR="0026563F" w:rsidRPr="0026563F" w:rsidRDefault="0026563F" w:rsidP="0026563F">
            <w:pPr>
              <w:widowControl w:val="0"/>
              <w:jc w:val="both"/>
              <w:rPr>
                <w:szCs w:val="24"/>
              </w:rPr>
            </w:pPr>
            <w:r w:rsidRPr="0026563F">
              <w:rPr>
                <w:rFonts w:cs="Helvetica"/>
                <w:color w:val="000000"/>
                <w:szCs w:val="24"/>
                <w:shd w:val="clear" w:color="auto" w:fill="FFFFFF"/>
              </w:rPr>
              <w:lastRenderedPageBreak/>
              <w:t xml:space="preserve">Gediminas Gečas, Rimantas Antanas Mikalkėnas, Šarūnas Vaitkus, Vaidas </w:t>
            </w:r>
            <w:proofErr w:type="spellStart"/>
            <w:r w:rsidRPr="0026563F">
              <w:rPr>
                <w:rFonts w:cs="Helvetica"/>
                <w:color w:val="000000"/>
                <w:szCs w:val="24"/>
                <w:shd w:val="clear" w:color="auto" w:fill="FFFFFF"/>
              </w:rPr>
              <w:t>Šimaitis</w:t>
            </w:r>
            <w:proofErr w:type="spellEnd"/>
            <w:r w:rsidRPr="0026563F">
              <w:rPr>
                <w:rFonts w:cs="Helvetica"/>
                <w:color w:val="000000"/>
                <w:szCs w:val="24"/>
                <w:shd w:val="clear" w:color="auto" w:fill="FFFFFF"/>
              </w:rPr>
              <w:t>, Arvydas Dočkus, Justas Žulkus, Julius Tomas Žulkus</w:t>
            </w:r>
          </w:p>
        </w:tc>
        <w:tc>
          <w:tcPr>
            <w:tcW w:w="3257" w:type="pct"/>
            <w:tcBorders>
              <w:top w:val="single" w:sz="4" w:space="0" w:color="auto"/>
              <w:left w:val="single" w:sz="4" w:space="0" w:color="auto"/>
              <w:bottom w:val="single" w:sz="4" w:space="0" w:color="auto"/>
              <w:right w:val="single" w:sz="4" w:space="0" w:color="auto"/>
            </w:tcBorders>
            <w:noWrap/>
          </w:tcPr>
          <w:p w14:paraId="6B425F74" w14:textId="77777777" w:rsidR="0026563F" w:rsidRPr="0026563F" w:rsidRDefault="0026563F" w:rsidP="0026563F">
            <w:pPr>
              <w:keepNext/>
              <w:numPr>
                <w:ilvl w:val="0"/>
                <w:numId w:val="13"/>
              </w:numPr>
              <w:shd w:val="clear" w:color="auto" w:fill="FFFFFF"/>
              <w:tabs>
                <w:tab w:val="left" w:pos="0"/>
                <w:tab w:val="left" w:pos="244"/>
              </w:tabs>
              <w:ind w:left="0" w:firstLine="0"/>
              <w:jc w:val="both"/>
              <w:outlineLvl w:val="0"/>
              <w:rPr>
                <w:rFonts w:eastAsia="Times New Roman" w:cs="Arial"/>
                <w:color w:val="000000"/>
                <w:kern w:val="32"/>
                <w:szCs w:val="24"/>
              </w:rPr>
            </w:pPr>
            <w:r w:rsidRPr="0026563F">
              <w:rPr>
                <w:rFonts w:eastAsia="Times New Roman" w:cs="Helvetica"/>
                <w:color w:val="000000"/>
                <w:kern w:val="32"/>
                <w:szCs w:val="24"/>
                <w:shd w:val="clear" w:color="auto" w:fill="FFFFFF"/>
              </w:rPr>
              <w:t xml:space="preserve">Prašymas įraukti į Tarybos 2021-06-17 posėdžio darbotvarkę sprendimo „Dėl sutikimo priimti projekto 622522 „Paminklo Antanui Smetonai sukūrimo idėja“ autorių turtines teises Palangos miesto savivaldybės nuosavybėn“ projektą </w:t>
            </w:r>
            <w:r w:rsidRPr="0026563F">
              <w:rPr>
                <w:rFonts w:eastAsia="Times New Roman"/>
                <w:kern w:val="32"/>
                <w:szCs w:val="24"/>
              </w:rPr>
              <w:t>(2021-06-16 Nr. (8.15.)D5-35).</w:t>
            </w:r>
          </w:p>
        </w:tc>
      </w:tr>
    </w:tbl>
    <w:p w14:paraId="0E3A4660" w14:textId="3B7AFEE1" w:rsidR="0026563F" w:rsidRDefault="0026563F" w:rsidP="0026563F">
      <w:pPr>
        <w:ind w:firstLine="1247"/>
        <w:jc w:val="both"/>
        <w:rPr>
          <w:color w:val="000000"/>
          <w:szCs w:val="24"/>
        </w:rPr>
      </w:pPr>
    </w:p>
    <w:p w14:paraId="7890CCEF" w14:textId="77777777" w:rsidR="009714EC" w:rsidRPr="0026563F" w:rsidRDefault="009714EC" w:rsidP="0026563F">
      <w:pPr>
        <w:ind w:firstLine="1247"/>
        <w:jc w:val="both"/>
        <w:rPr>
          <w:color w:val="000000"/>
          <w:szCs w:val="24"/>
        </w:rPr>
      </w:pPr>
    </w:p>
    <w:p w14:paraId="6CAA9788" w14:textId="77777777" w:rsidR="0026563F" w:rsidRPr="0026563F" w:rsidRDefault="0026563F" w:rsidP="0026563F">
      <w:pPr>
        <w:ind w:firstLine="1247"/>
        <w:jc w:val="both"/>
        <w:rPr>
          <w:color w:val="000000"/>
          <w:szCs w:val="24"/>
        </w:rPr>
      </w:pPr>
      <w:r w:rsidRPr="0026563F">
        <w:rPr>
          <w:color w:val="000000"/>
          <w:szCs w:val="24"/>
        </w:rPr>
        <w:t>Palangos miesto savivaldybės tarybos nariai 2021 m. parengė šiuos sprendimų projektus:</w:t>
      </w:r>
    </w:p>
    <w:tbl>
      <w:tblPr>
        <w:tblpPr w:leftFromText="180" w:rightFromText="180" w:vertAnchor="text" w:horzAnchor="margin" w:tblpY="226"/>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6"/>
        <w:gridCol w:w="6272"/>
      </w:tblGrid>
      <w:tr w:rsidR="0026563F" w:rsidRPr="0026563F" w14:paraId="476C1502" w14:textId="77777777" w:rsidTr="00031009">
        <w:tc>
          <w:tcPr>
            <w:tcW w:w="1743" w:type="pct"/>
            <w:tcBorders>
              <w:top w:val="single" w:sz="4" w:space="0" w:color="auto"/>
              <w:left w:val="single" w:sz="4" w:space="0" w:color="auto"/>
              <w:bottom w:val="single" w:sz="4" w:space="0" w:color="auto"/>
              <w:right w:val="single" w:sz="4" w:space="0" w:color="auto"/>
            </w:tcBorders>
            <w:noWrap/>
          </w:tcPr>
          <w:p w14:paraId="67842142" w14:textId="77777777" w:rsidR="0026563F" w:rsidRPr="0026563F" w:rsidRDefault="0026563F" w:rsidP="0026563F">
            <w:pPr>
              <w:jc w:val="both"/>
              <w:rPr>
                <w:color w:val="000000"/>
                <w:szCs w:val="24"/>
              </w:rPr>
            </w:pPr>
            <w:r w:rsidRPr="0026563F">
              <w:rPr>
                <w:szCs w:val="24"/>
              </w:rPr>
              <w:t>Domininkas Jurevičius</w:t>
            </w:r>
          </w:p>
        </w:tc>
        <w:tc>
          <w:tcPr>
            <w:tcW w:w="3257" w:type="pct"/>
            <w:tcBorders>
              <w:top w:val="single" w:sz="4" w:space="0" w:color="auto"/>
              <w:left w:val="single" w:sz="4" w:space="0" w:color="auto"/>
              <w:bottom w:val="single" w:sz="4" w:space="0" w:color="auto"/>
              <w:right w:val="single" w:sz="4" w:space="0" w:color="auto"/>
            </w:tcBorders>
            <w:noWrap/>
          </w:tcPr>
          <w:p w14:paraId="52FCCDB2" w14:textId="77777777" w:rsidR="0026563F" w:rsidRPr="0026563F" w:rsidRDefault="0026563F" w:rsidP="0026563F">
            <w:pPr>
              <w:jc w:val="both"/>
              <w:rPr>
                <w:szCs w:val="24"/>
              </w:rPr>
            </w:pPr>
            <w:r w:rsidRPr="0026563F">
              <w:rPr>
                <w:szCs w:val="24"/>
              </w:rPr>
              <w:t>- Dėl Palangos miesto savivaldybės tarybos Antikorupcijos komisijos 2020 metų veiklos ataskaitos.</w:t>
            </w:r>
          </w:p>
        </w:tc>
      </w:tr>
      <w:tr w:rsidR="0026563F" w:rsidRPr="0026563F" w14:paraId="70C6EB50" w14:textId="77777777" w:rsidTr="00031009">
        <w:tc>
          <w:tcPr>
            <w:tcW w:w="1743" w:type="pct"/>
            <w:tcBorders>
              <w:top w:val="single" w:sz="4" w:space="0" w:color="auto"/>
              <w:left w:val="single" w:sz="4" w:space="0" w:color="auto"/>
              <w:bottom w:val="single" w:sz="4" w:space="0" w:color="auto"/>
              <w:right w:val="single" w:sz="4" w:space="0" w:color="auto"/>
            </w:tcBorders>
            <w:noWrap/>
          </w:tcPr>
          <w:p w14:paraId="186EC46C" w14:textId="77777777" w:rsidR="0026563F" w:rsidRPr="0026563F" w:rsidRDefault="0026563F" w:rsidP="0026563F">
            <w:pPr>
              <w:jc w:val="both"/>
              <w:rPr>
                <w:color w:val="000000"/>
                <w:szCs w:val="24"/>
              </w:rPr>
            </w:pPr>
            <w:r w:rsidRPr="0026563F">
              <w:rPr>
                <w:szCs w:val="24"/>
              </w:rPr>
              <w:t>Darius Kubilius</w:t>
            </w:r>
          </w:p>
        </w:tc>
        <w:tc>
          <w:tcPr>
            <w:tcW w:w="3257" w:type="pct"/>
            <w:tcBorders>
              <w:top w:val="single" w:sz="4" w:space="0" w:color="auto"/>
              <w:left w:val="single" w:sz="4" w:space="0" w:color="auto"/>
              <w:bottom w:val="single" w:sz="4" w:space="0" w:color="auto"/>
              <w:right w:val="single" w:sz="4" w:space="0" w:color="auto"/>
            </w:tcBorders>
            <w:noWrap/>
          </w:tcPr>
          <w:p w14:paraId="6C721CC7" w14:textId="77777777" w:rsidR="0026563F" w:rsidRPr="0026563F" w:rsidRDefault="0026563F" w:rsidP="0026563F">
            <w:pPr>
              <w:jc w:val="both"/>
              <w:rPr>
                <w:szCs w:val="24"/>
              </w:rPr>
            </w:pPr>
            <w:r w:rsidRPr="0026563F">
              <w:rPr>
                <w:szCs w:val="24"/>
              </w:rPr>
              <w:t>- Dėl Palangos miesto savivaldybės tarybos Etikos komisijos 2020 metų veiklos ataskaitos.</w:t>
            </w:r>
          </w:p>
        </w:tc>
      </w:tr>
      <w:tr w:rsidR="0026563F" w:rsidRPr="0026563F" w14:paraId="0B4A8904" w14:textId="77777777" w:rsidTr="00031009">
        <w:tc>
          <w:tcPr>
            <w:tcW w:w="1743" w:type="pct"/>
            <w:tcBorders>
              <w:top w:val="single" w:sz="4" w:space="0" w:color="auto"/>
              <w:left w:val="single" w:sz="4" w:space="0" w:color="auto"/>
              <w:bottom w:val="single" w:sz="4" w:space="0" w:color="auto"/>
              <w:right w:val="single" w:sz="4" w:space="0" w:color="auto"/>
            </w:tcBorders>
            <w:noWrap/>
          </w:tcPr>
          <w:p w14:paraId="1A3E40FE" w14:textId="77777777" w:rsidR="0026563F" w:rsidRPr="0026563F" w:rsidRDefault="0026563F" w:rsidP="0026563F">
            <w:pPr>
              <w:jc w:val="both"/>
              <w:rPr>
                <w:color w:val="000000"/>
                <w:szCs w:val="24"/>
              </w:rPr>
            </w:pPr>
            <w:r w:rsidRPr="0026563F">
              <w:rPr>
                <w:color w:val="000000"/>
                <w:szCs w:val="24"/>
              </w:rPr>
              <w:t xml:space="preserve">Elena </w:t>
            </w:r>
            <w:proofErr w:type="spellStart"/>
            <w:r w:rsidRPr="0026563F">
              <w:rPr>
                <w:color w:val="000000"/>
                <w:szCs w:val="24"/>
              </w:rPr>
              <w:t>Kuznecova</w:t>
            </w:r>
            <w:proofErr w:type="spellEnd"/>
          </w:p>
          <w:p w14:paraId="61501D86" w14:textId="77777777" w:rsidR="0026563F" w:rsidRPr="0026563F" w:rsidRDefault="0026563F" w:rsidP="0026563F">
            <w:pPr>
              <w:jc w:val="both"/>
              <w:rPr>
                <w:color w:val="000000"/>
                <w:szCs w:val="24"/>
              </w:rPr>
            </w:pPr>
          </w:p>
        </w:tc>
        <w:tc>
          <w:tcPr>
            <w:tcW w:w="3257" w:type="pct"/>
            <w:tcBorders>
              <w:top w:val="single" w:sz="4" w:space="0" w:color="auto"/>
              <w:left w:val="single" w:sz="4" w:space="0" w:color="auto"/>
              <w:bottom w:val="single" w:sz="4" w:space="0" w:color="auto"/>
              <w:right w:val="single" w:sz="4" w:space="0" w:color="auto"/>
            </w:tcBorders>
            <w:noWrap/>
          </w:tcPr>
          <w:p w14:paraId="598981EF" w14:textId="77777777" w:rsidR="0026563F" w:rsidRPr="0026563F" w:rsidRDefault="0026563F" w:rsidP="0026563F">
            <w:pPr>
              <w:jc w:val="both"/>
              <w:rPr>
                <w:szCs w:val="24"/>
              </w:rPr>
            </w:pPr>
            <w:r w:rsidRPr="0026563F">
              <w:rPr>
                <w:szCs w:val="24"/>
              </w:rPr>
              <w:t>- Dėl Palangos miesto savivaldybės tarybos Kontrolės komiteto 2021 metų veiklos programos tvirtinimo.</w:t>
            </w:r>
          </w:p>
        </w:tc>
      </w:tr>
      <w:tr w:rsidR="0026563F" w:rsidRPr="0026563F" w14:paraId="1F38450A" w14:textId="77777777" w:rsidTr="00031009">
        <w:tc>
          <w:tcPr>
            <w:tcW w:w="1743" w:type="pct"/>
            <w:tcBorders>
              <w:top w:val="single" w:sz="4" w:space="0" w:color="auto"/>
              <w:left w:val="single" w:sz="4" w:space="0" w:color="auto"/>
              <w:bottom w:val="single" w:sz="4" w:space="0" w:color="auto"/>
              <w:right w:val="single" w:sz="4" w:space="0" w:color="auto"/>
            </w:tcBorders>
            <w:noWrap/>
          </w:tcPr>
          <w:p w14:paraId="4577141A" w14:textId="77777777" w:rsidR="0026563F" w:rsidRPr="0026563F" w:rsidRDefault="0026563F" w:rsidP="0026563F">
            <w:pPr>
              <w:jc w:val="both"/>
              <w:rPr>
                <w:color w:val="000000"/>
                <w:szCs w:val="24"/>
              </w:rPr>
            </w:pPr>
            <w:r w:rsidRPr="0026563F">
              <w:rPr>
                <w:color w:val="000000"/>
                <w:szCs w:val="24"/>
              </w:rPr>
              <w:t xml:space="preserve">Rimantas Antanas Mikalkėnas </w:t>
            </w:r>
          </w:p>
        </w:tc>
        <w:tc>
          <w:tcPr>
            <w:tcW w:w="3257" w:type="pct"/>
            <w:tcBorders>
              <w:top w:val="single" w:sz="4" w:space="0" w:color="auto"/>
              <w:left w:val="single" w:sz="4" w:space="0" w:color="auto"/>
              <w:bottom w:val="single" w:sz="4" w:space="0" w:color="auto"/>
              <w:right w:val="single" w:sz="4" w:space="0" w:color="auto"/>
            </w:tcBorders>
            <w:noWrap/>
          </w:tcPr>
          <w:p w14:paraId="044B0563" w14:textId="77777777" w:rsidR="0026563F" w:rsidRPr="0026563F" w:rsidRDefault="0026563F" w:rsidP="0026563F">
            <w:pPr>
              <w:jc w:val="both"/>
              <w:rPr>
                <w:szCs w:val="24"/>
              </w:rPr>
            </w:pPr>
            <w:r w:rsidRPr="0026563F">
              <w:rPr>
                <w:szCs w:val="24"/>
              </w:rPr>
              <w:t>- Dėl nekilnojamojo turto mokesčio lengvatų suteikimo.</w:t>
            </w:r>
          </w:p>
          <w:p w14:paraId="4D1A5592" w14:textId="77777777" w:rsidR="0026563F" w:rsidRPr="0026563F" w:rsidRDefault="0026563F" w:rsidP="0026563F">
            <w:pPr>
              <w:jc w:val="both"/>
              <w:rPr>
                <w:spacing w:val="5"/>
                <w:szCs w:val="24"/>
              </w:rPr>
            </w:pPr>
            <w:r w:rsidRPr="0026563F">
              <w:rPr>
                <w:spacing w:val="5"/>
                <w:szCs w:val="24"/>
              </w:rPr>
              <w:t>- Dėl valstybinės žemės nuomos mokesčio lengvatos suteikimo UAB „Sveikatos uostas“.</w:t>
            </w:r>
          </w:p>
          <w:p w14:paraId="06519B22" w14:textId="77777777" w:rsidR="0026563F" w:rsidRPr="0026563F" w:rsidRDefault="0026563F" w:rsidP="0026563F">
            <w:pPr>
              <w:jc w:val="both"/>
              <w:rPr>
                <w:spacing w:val="5"/>
                <w:szCs w:val="24"/>
              </w:rPr>
            </w:pPr>
            <w:r w:rsidRPr="0026563F">
              <w:rPr>
                <w:spacing w:val="5"/>
                <w:szCs w:val="24"/>
              </w:rPr>
              <w:t>- Dėl valstybinės žemės nuomos mokesčio lengvatos suteikimo.</w:t>
            </w:r>
          </w:p>
          <w:p w14:paraId="03B919B5" w14:textId="77777777" w:rsidR="0026563F" w:rsidRPr="0026563F" w:rsidRDefault="0026563F" w:rsidP="0026563F">
            <w:pPr>
              <w:jc w:val="both"/>
              <w:rPr>
                <w:szCs w:val="24"/>
              </w:rPr>
            </w:pPr>
            <w:r w:rsidRPr="0026563F">
              <w:rPr>
                <w:szCs w:val="24"/>
              </w:rPr>
              <w:t>- Dėl nekilnojamojo turto mokesčio lengvatos suteikimo UAB „Sveikatos uostas“.</w:t>
            </w:r>
          </w:p>
          <w:p w14:paraId="6F1BEAA0" w14:textId="77777777" w:rsidR="0026563F" w:rsidRPr="0026563F" w:rsidRDefault="0026563F" w:rsidP="0026563F">
            <w:pPr>
              <w:jc w:val="both"/>
              <w:rPr>
                <w:szCs w:val="24"/>
              </w:rPr>
            </w:pPr>
            <w:r w:rsidRPr="0026563F">
              <w:rPr>
                <w:szCs w:val="24"/>
              </w:rPr>
              <w:t>- Dėl nekilnojamojo turto mokesčio lengvatų suteikimo.</w:t>
            </w:r>
          </w:p>
          <w:p w14:paraId="1D04ECF8" w14:textId="77777777" w:rsidR="0026563F" w:rsidRPr="0026563F" w:rsidRDefault="0026563F" w:rsidP="0026563F">
            <w:pPr>
              <w:jc w:val="both"/>
              <w:rPr>
                <w:bCs/>
                <w:szCs w:val="24"/>
              </w:rPr>
            </w:pPr>
            <w:bookmarkStart w:id="5" w:name="_Hlk90286038"/>
            <w:r w:rsidRPr="0026563F">
              <w:rPr>
                <w:bCs/>
                <w:szCs w:val="24"/>
              </w:rPr>
              <w:t>- Dėl žemės mokesčio lengvatos suteikimo</w:t>
            </w:r>
            <w:bookmarkEnd w:id="5"/>
            <w:r w:rsidRPr="0026563F">
              <w:rPr>
                <w:bCs/>
                <w:szCs w:val="24"/>
              </w:rPr>
              <w:t>.</w:t>
            </w:r>
          </w:p>
          <w:p w14:paraId="6103AED9" w14:textId="77777777" w:rsidR="0026563F" w:rsidRPr="0026563F" w:rsidRDefault="0026563F" w:rsidP="0026563F">
            <w:pPr>
              <w:jc w:val="both"/>
              <w:rPr>
                <w:bCs/>
                <w:szCs w:val="24"/>
              </w:rPr>
            </w:pPr>
            <w:bookmarkStart w:id="6" w:name="_Hlk90286173"/>
            <w:r w:rsidRPr="0026563F">
              <w:rPr>
                <w:bCs/>
                <w:szCs w:val="24"/>
              </w:rPr>
              <w:t>- Dėl nekilnojamojo turto mokesčio lengvatos suteikimo</w:t>
            </w:r>
            <w:bookmarkEnd w:id="6"/>
            <w:r w:rsidRPr="0026563F">
              <w:rPr>
                <w:bCs/>
                <w:szCs w:val="24"/>
              </w:rPr>
              <w:t>.</w:t>
            </w:r>
          </w:p>
          <w:p w14:paraId="6557A2FB" w14:textId="77777777" w:rsidR="0026563F" w:rsidRPr="0026563F" w:rsidRDefault="0026563F" w:rsidP="0026563F">
            <w:pPr>
              <w:jc w:val="both"/>
              <w:rPr>
                <w:bCs/>
                <w:szCs w:val="24"/>
              </w:rPr>
            </w:pPr>
            <w:bookmarkStart w:id="7" w:name="_Hlk90286202"/>
            <w:r w:rsidRPr="0026563F">
              <w:rPr>
                <w:bCs/>
                <w:szCs w:val="24"/>
              </w:rPr>
              <w:t>- Dėl valstybinės žemės nuomos mokesčio lengvatos suteikimo UAB „Palangos šilumos tinklai“</w:t>
            </w:r>
            <w:bookmarkEnd w:id="7"/>
            <w:r w:rsidRPr="0026563F">
              <w:rPr>
                <w:bCs/>
                <w:szCs w:val="24"/>
              </w:rPr>
              <w:t>.</w:t>
            </w:r>
          </w:p>
          <w:p w14:paraId="6E146374" w14:textId="77777777" w:rsidR="0026563F" w:rsidRPr="0026563F" w:rsidRDefault="0026563F" w:rsidP="0026563F">
            <w:pPr>
              <w:jc w:val="both"/>
              <w:rPr>
                <w:szCs w:val="24"/>
              </w:rPr>
            </w:pPr>
            <w:bookmarkStart w:id="8" w:name="_Hlk90286223"/>
            <w:r w:rsidRPr="0026563F">
              <w:rPr>
                <w:bCs/>
                <w:szCs w:val="24"/>
              </w:rPr>
              <w:t>- Dėl valstybinės žemės nuomos mokesčio lengvatos suteikimo</w:t>
            </w:r>
            <w:bookmarkEnd w:id="8"/>
            <w:r w:rsidRPr="0026563F">
              <w:rPr>
                <w:bCs/>
                <w:szCs w:val="24"/>
              </w:rPr>
              <w:t>.</w:t>
            </w:r>
          </w:p>
        </w:tc>
      </w:tr>
      <w:tr w:rsidR="0026563F" w:rsidRPr="0026563F" w14:paraId="3DD2D35F" w14:textId="77777777" w:rsidTr="00031009">
        <w:tc>
          <w:tcPr>
            <w:tcW w:w="1743" w:type="pct"/>
            <w:tcBorders>
              <w:top w:val="single" w:sz="4" w:space="0" w:color="auto"/>
              <w:left w:val="single" w:sz="4" w:space="0" w:color="auto"/>
              <w:bottom w:val="single" w:sz="4" w:space="0" w:color="auto"/>
              <w:right w:val="single" w:sz="4" w:space="0" w:color="auto"/>
            </w:tcBorders>
            <w:noWrap/>
          </w:tcPr>
          <w:p w14:paraId="4CBD59B0" w14:textId="77777777" w:rsidR="0026563F" w:rsidRPr="0026563F" w:rsidRDefault="0026563F" w:rsidP="0026563F">
            <w:pPr>
              <w:jc w:val="both"/>
              <w:rPr>
                <w:szCs w:val="24"/>
              </w:rPr>
            </w:pPr>
            <w:r w:rsidRPr="0026563F">
              <w:rPr>
                <w:szCs w:val="24"/>
              </w:rPr>
              <w:t xml:space="preserve">Eugenijus Simutis </w:t>
            </w:r>
          </w:p>
        </w:tc>
        <w:tc>
          <w:tcPr>
            <w:tcW w:w="3257" w:type="pct"/>
            <w:tcBorders>
              <w:top w:val="single" w:sz="4" w:space="0" w:color="auto"/>
              <w:left w:val="single" w:sz="4" w:space="0" w:color="auto"/>
              <w:bottom w:val="single" w:sz="4" w:space="0" w:color="auto"/>
              <w:right w:val="single" w:sz="4" w:space="0" w:color="auto"/>
            </w:tcBorders>
            <w:noWrap/>
          </w:tcPr>
          <w:p w14:paraId="1726929A" w14:textId="77777777" w:rsidR="0026563F" w:rsidRPr="0026563F" w:rsidRDefault="0026563F" w:rsidP="0026563F">
            <w:pPr>
              <w:jc w:val="both"/>
              <w:rPr>
                <w:szCs w:val="24"/>
              </w:rPr>
            </w:pPr>
            <w:bookmarkStart w:id="9" w:name="_Hlk64529136"/>
            <w:r w:rsidRPr="0026563F">
              <w:rPr>
                <w:szCs w:val="24"/>
              </w:rPr>
              <w:t>- Dėl Seniūnaičių išlaidų, susijusių su jų, kaip seniūnaičių, veikla, apmokėjimo ir atsiskaitymo tvarkos aprašo patvirtinimo</w:t>
            </w:r>
            <w:bookmarkEnd w:id="9"/>
            <w:r w:rsidRPr="0026563F">
              <w:rPr>
                <w:szCs w:val="24"/>
              </w:rPr>
              <w:t>.</w:t>
            </w:r>
          </w:p>
        </w:tc>
      </w:tr>
      <w:tr w:rsidR="0026563F" w:rsidRPr="0026563F" w14:paraId="40ABD7FB" w14:textId="77777777" w:rsidTr="00031009">
        <w:tc>
          <w:tcPr>
            <w:tcW w:w="1743" w:type="pct"/>
            <w:tcBorders>
              <w:top w:val="single" w:sz="4" w:space="0" w:color="auto"/>
              <w:left w:val="single" w:sz="4" w:space="0" w:color="auto"/>
              <w:bottom w:val="single" w:sz="4" w:space="0" w:color="auto"/>
              <w:right w:val="single" w:sz="4" w:space="0" w:color="auto"/>
            </w:tcBorders>
            <w:noWrap/>
          </w:tcPr>
          <w:p w14:paraId="5C03AA8B" w14:textId="77777777" w:rsidR="0026563F" w:rsidRPr="0026563F" w:rsidRDefault="0026563F" w:rsidP="0026563F">
            <w:pPr>
              <w:jc w:val="both"/>
              <w:rPr>
                <w:szCs w:val="24"/>
              </w:rPr>
            </w:pPr>
            <w:r w:rsidRPr="0026563F">
              <w:rPr>
                <w:szCs w:val="24"/>
              </w:rPr>
              <w:t>Šarūnas Vaitkus</w:t>
            </w:r>
          </w:p>
        </w:tc>
        <w:tc>
          <w:tcPr>
            <w:tcW w:w="3257" w:type="pct"/>
            <w:tcBorders>
              <w:top w:val="single" w:sz="4" w:space="0" w:color="auto"/>
              <w:left w:val="single" w:sz="4" w:space="0" w:color="auto"/>
              <w:bottom w:val="single" w:sz="4" w:space="0" w:color="auto"/>
              <w:right w:val="single" w:sz="4" w:space="0" w:color="auto"/>
            </w:tcBorders>
            <w:noWrap/>
          </w:tcPr>
          <w:p w14:paraId="13B277D5" w14:textId="77777777" w:rsidR="0026563F" w:rsidRPr="0026563F" w:rsidRDefault="0026563F" w:rsidP="0026563F">
            <w:pPr>
              <w:jc w:val="both"/>
              <w:rPr>
                <w:szCs w:val="24"/>
              </w:rPr>
            </w:pPr>
            <w:r w:rsidRPr="0026563F">
              <w:rPr>
                <w:color w:val="000000"/>
                <w:spacing w:val="5"/>
                <w:szCs w:val="24"/>
                <w:shd w:val="clear" w:color="auto" w:fill="FFFFFF"/>
              </w:rPr>
              <w:t>- Dėl Palangos miesto savivaldybės tarybos, mero ir administracijos direktoriaus 2020 metų veiklos ataskaitų.</w:t>
            </w:r>
          </w:p>
        </w:tc>
      </w:tr>
    </w:tbl>
    <w:p w14:paraId="1B899B77" w14:textId="77777777" w:rsidR="0026563F" w:rsidRPr="0026563F" w:rsidRDefault="0026563F" w:rsidP="0026563F">
      <w:pPr>
        <w:jc w:val="both"/>
        <w:rPr>
          <w:color w:val="000000"/>
          <w:szCs w:val="24"/>
        </w:rPr>
      </w:pPr>
    </w:p>
    <w:p w14:paraId="091DF18F" w14:textId="77777777" w:rsidR="0026563F" w:rsidRPr="0026563F" w:rsidRDefault="0026563F" w:rsidP="0026563F">
      <w:pPr>
        <w:jc w:val="both"/>
        <w:rPr>
          <w:color w:val="000000"/>
          <w:szCs w:val="24"/>
        </w:rPr>
      </w:pPr>
    </w:p>
    <w:p w14:paraId="5CC8BFCF" w14:textId="77777777" w:rsidR="0026563F" w:rsidRPr="0026563F" w:rsidRDefault="0026563F" w:rsidP="0026563F">
      <w:pPr>
        <w:autoSpaceDE w:val="0"/>
        <w:autoSpaceDN w:val="0"/>
        <w:adjustRightInd w:val="0"/>
        <w:ind w:firstLine="1247"/>
        <w:jc w:val="both"/>
        <w:rPr>
          <w:b/>
          <w:szCs w:val="24"/>
        </w:rPr>
      </w:pPr>
      <w:r w:rsidRPr="0026563F">
        <w:rPr>
          <w:szCs w:val="24"/>
        </w:rPr>
        <w:br w:type="page"/>
      </w:r>
      <w:r w:rsidRPr="0026563F">
        <w:rPr>
          <w:b/>
          <w:szCs w:val="24"/>
        </w:rPr>
        <w:lastRenderedPageBreak/>
        <w:t>2021 m. priimtų Tarybos sprendimų apžvalga.</w:t>
      </w:r>
      <w:r w:rsidRPr="0026563F">
        <w:rPr>
          <w:szCs w:val="24"/>
        </w:rPr>
        <w:t xml:space="preserve"> 2021 metais Taryba svarstė ir priėmė svarbius miestui ir jo vystymui sprendimus vadovaudamasi Lietuvos Respublikos vietos savivaldos įstatyme nustatyta išimtine ir paprastąja kompetencija.</w:t>
      </w:r>
    </w:p>
    <w:p w14:paraId="1C733F45" w14:textId="77777777" w:rsidR="0026563F" w:rsidRPr="0026563F" w:rsidRDefault="0026563F" w:rsidP="0026563F">
      <w:pPr>
        <w:jc w:val="both"/>
        <w:rPr>
          <w:b/>
          <w:i/>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5"/>
        <w:gridCol w:w="7343"/>
      </w:tblGrid>
      <w:tr w:rsidR="0026563F" w:rsidRPr="0026563F" w14:paraId="5C3BBE4B" w14:textId="77777777" w:rsidTr="00031009">
        <w:tc>
          <w:tcPr>
            <w:tcW w:w="2285" w:type="dxa"/>
            <w:tcBorders>
              <w:top w:val="single" w:sz="4" w:space="0" w:color="auto"/>
              <w:left w:val="single" w:sz="4" w:space="0" w:color="auto"/>
              <w:bottom w:val="single" w:sz="4" w:space="0" w:color="auto"/>
              <w:right w:val="single" w:sz="4" w:space="0" w:color="auto"/>
            </w:tcBorders>
          </w:tcPr>
          <w:p w14:paraId="0C4EF018" w14:textId="77777777" w:rsidR="0026563F" w:rsidRPr="0026563F" w:rsidRDefault="0026563F" w:rsidP="0026563F">
            <w:pPr>
              <w:rPr>
                <w:b/>
                <w:szCs w:val="24"/>
              </w:rPr>
            </w:pPr>
            <w:bookmarkStart w:id="10" w:name="_Hlk30075722"/>
            <w:r w:rsidRPr="0026563F">
              <w:rPr>
                <w:b/>
                <w:szCs w:val="24"/>
              </w:rPr>
              <w:t>Tarybos veiklos reglamento tvirtinimas</w:t>
            </w:r>
          </w:p>
        </w:tc>
        <w:tc>
          <w:tcPr>
            <w:tcW w:w="7343" w:type="dxa"/>
            <w:tcBorders>
              <w:top w:val="single" w:sz="4" w:space="0" w:color="auto"/>
              <w:left w:val="single" w:sz="4" w:space="0" w:color="auto"/>
              <w:bottom w:val="single" w:sz="4" w:space="0" w:color="auto"/>
              <w:right w:val="single" w:sz="4" w:space="0" w:color="auto"/>
            </w:tcBorders>
          </w:tcPr>
          <w:p w14:paraId="4B5D7AC5" w14:textId="77777777" w:rsidR="0026563F" w:rsidRPr="0026563F" w:rsidRDefault="0026563F" w:rsidP="009714EC">
            <w:pPr>
              <w:numPr>
                <w:ilvl w:val="0"/>
                <w:numId w:val="16"/>
              </w:numPr>
              <w:tabs>
                <w:tab w:val="left" w:pos="415"/>
              </w:tabs>
              <w:ind w:left="0" w:firstLine="0"/>
              <w:jc w:val="both"/>
              <w:rPr>
                <w:color w:val="000000"/>
                <w:szCs w:val="24"/>
              </w:rPr>
            </w:pPr>
            <w:r w:rsidRPr="0026563F">
              <w:rPr>
                <w:color w:val="000000"/>
                <w:szCs w:val="24"/>
              </w:rPr>
              <w:t xml:space="preserve">Siekiant įgyvendinti Vietos savivaldos įstatymo pakeitimų nuostatas, 2021 m. balandžio 29 d. sprendimu Nr. T2-107 pakeistas </w:t>
            </w:r>
            <w:r w:rsidRPr="0026563F">
              <w:rPr>
                <w:szCs w:val="24"/>
              </w:rPr>
              <w:t>Palangos miesto savivaldybės tarybos veiklos reglamentas, patvirtintas Palangos miesto savivaldybės tarybos 2020 m. lapkričio 4 d. sprendimu Nr. T2-217.</w:t>
            </w:r>
          </w:p>
        </w:tc>
        <w:bookmarkEnd w:id="10"/>
      </w:tr>
      <w:tr w:rsidR="0026563F" w:rsidRPr="0026563F" w14:paraId="393DBF0A"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7B001E35" w14:textId="77777777" w:rsidR="0026563F" w:rsidRPr="0026563F" w:rsidRDefault="0026563F" w:rsidP="0026563F">
            <w:pPr>
              <w:jc w:val="both"/>
              <w:rPr>
                <w:b/>
                <w:szCs w:val="24"/>
              </w:rPr>
            </w:pPr>
            <w:r w:rsidRPr="0026563F">
              <w:rPr>
                <w:b/>
                <w:szCs w:val="24"/>
              </w:rPr>
              <w:t>Savivaldybės biudžeto ir Savivaldybės konsoliduotųjų ataskaitų rinkinio tvirtinimas</w:t>
            </w:r>
          </w:p>
        </w:tc>
        <w:tc>
          <w:tcPr>
            <w:tcW w:w="7343" w:type="dxa"/>
            <w:tcBorders>
              <w:top w:val="single" w:sz="4" w:space="0" w:color="auto"/>
              <w:left w:val="single" w:sz="4" w:space="0" w:color="auto"/>
              <w:bottom w:val="single" w:sz="4" w:space="0" w:color="auto"/>
              <w:right w:val="single" w:sz="4" w:space="0" w:color="auto"/>
            </w:tcBorders>
            <w:hideMark/>
          </w:tcPr>
          <w:p w14:paraId="4E93C4B9" w14:textId="77777777" w:rsidR="0026563F" w:rsidRPr="0026563F" w:rsidRDefault="0026563F" w:rsidP="0026563F">
            <w:pPr>
              <w:numPr>
                <w:ilvl w:val="0"/>
                <w:numId w:val="22"/>
              </w:numPr>
              <w:jc w:val="both"/>
              <w:rPr>
                <w:b/>
                <w:bCs/>
                <w:color w:val="000000"/>
                <w:szCs w:val="24"/>
              </w:rPr>
            </w:pPr>
            <w:r w:rsidRPr="0026563F">
              <w:rPr>
                <w:color w:val="000000"/>
                <w:szCs w:val="24"/>
              </w:rPr>
              <w:t xml:space="preserve">Tarybos 2021 m. vasario 25 d. sprendimu Nr. T2-33 </w:t>
            </w:r>
            <w:r w:rsidRPr="0026563F">
              <w:rPr>
                <w:szCs w:val="24"/>
              </w:rPr>
              <w:t xml:space="preserve">patvirtintas Palangos miesto savivaldybės 2021 metų biudžetas. Biudžeto pajamos – </w:t>
            </w:r>
            <w:r w:rsidRPr="0026563F">
              <w:rPr>
                <w:bCs/>
                <w:szCs w:val="24"/>
              </w:rPr>
              <w:t>31385,4</w:t>
            </w:r>
            <w:r w:rsidRPr="0026563F">
              <w:rPr>
                <w:b/>
                <w:szCs w:val="24"/>
              </w:rPr>
              <w:t xml:space="preserve"> </w:t>
            </w:r>
            <w:r w:rsidRPr="0026563F">
              <w:rPr>
                <w:szCs w:val="24"/>
              </w:rPr>
              <w:t xml:space="preserve">tūkst. eurų, asignavimai – </w:t>
            </w:r>
            <w:r w:rsidRPr="0026563F">
              <w:rPr>
                <w:bCs/>
                <w:szCs w:val="24"/>
              </w:rPr>
              <w:t>31385,4</w:t>
            </w:r>
            <w:r w:rsidRPr="0026563F">
              <w:rPr>
                <w:szCs w:val="24"/>
              </w:rPr>
              <w:t xml:space="preserve"> tūkst. eurų.</w:t>
            </w:r>
          </w:p>
          <w:p w14:paraId="15EED596" w14:textId="77777777" w:rsidR="0026563F" w:rsidRPr="0026563F" w:rsidRDefault="0026563F" w:rsidP="0026563F">
            <w:pPr>
              <w:jc w:val="both"/>
              <w:rPr>
                <w:color w:val="000000"/>
                <w:szCs w:val="24"/>
              </w:rPr>
            </w:pPr>
            <w:r w:rsidRPr="0026563F">
              <w:rPr>
                <w:szCs w:val="24"/>
              </w:rPr>
              <w:t xml:space="preserve">Per metus biudžetas tikslintas 6 kartus (Tarybos sprendimais </w:t>
            </w:r>
            <w:r w:rsidRPr="0026563F">
              <w:rPr>
                <w:color w:val="000000"/>
                <w:szCs w:val="24"/>
              </w:rPr>
              <w:t xml:space="preserve">2021 m. balandžio 29 d. Nr. T2-102, 2021 m. birželio 17 d. Nr. T2-126, 2021 m. rugpjūčio 26 d. Nr. T2-139;  2021 m. rugsėjo 30 d. Nr. T2-163, 2021 m. lapkričio 11 d. Nr. T2-180 ir 2021 m. gruodžio 22 d. Nr. T2-207). </w:t>
            </w:r>
          </w:p>
          <w:p w14:paraId="06848FF2" w14:textId="77777777" w:rsidR="0026563F" w:rsidRPr="0026563F" w:rsidRDefault="0026563F" w:rsidP="0026563F">
            <w:pPr>
              <w:numPr>
                <w:ilvl w:val="0"/>
                <w:numId w:val="22"/>
              </w:numPr>
              <w:tabs>
                <w:tab w:val="left" w:pos="412"/>
              </w:tabs>
              <w:jc w:val="both"/>
              <w:rPr>
                <w:szCs w:val="24"/>
              </w:rPr>
            </w:pPr>
            <w:r w:rsidRPr="0026563F">
              <w:rPr>
                <w:color w:val="000000"/>
                <w:szCs w:val="24"/>
              </w:rPr>
              <w:t xml:space="preserve">2021 m. vasario 25 d. sprendimu Nr. T2-34 nutarta </w:t>
            </w:r>
            <w:r w:rsidRPr="0026563F">
              <w:rPr>
                <w:szCs w:val="24"/>
              </w:rPr>
              <w:t>paimti 2021 metais ilgalaikę paskolą 1250 tūkst. Eur dešimties metų laikotarpiui Palangos miesto savivaldybės 2021–2023 metų strateginiame veiklos plane numatytam Palangos senosios gimnazijos atnaujinimui (modernizavimui).</w:t>
            </w:r>
          </w:p>
          <w:p w14:paraId="2692F016" w14:textId="77777777" w:rsidR="0026563F" w:rsidRPr="0026563F" w:rsidRDefault="0026563F" w:rsidP="0026563F">
            <w:pPr>
              <w:numPr>
                <w:ilvl w:val="0"/>
                <w:numId w:val="22"/>
              </w:numPr>
              <w:tabs>
                <w:tab w:val="left" w:pos="412"/>
              </w:tabs>
              <w:jc w:val="both"/>
              <w:rPr>
                <w:szCs w:val="24"/>
              </w:rPr>
            </w:pPr>
            <w:r w:rsidRPr="0026563F">
              <w:rPr>
                <w:szCs w:val="24"/>
              </w:rPr>
              <w:t xml:space="preserve">Siekiant užtikrinti Palangos miesto biudžetinių įstaigų finansavimą laiku pagal jų patvirtintas veiklos programas, </w:t>
            </w:r>
            <w:r w:rsidRPr="0026563F">
              <w:rPr>
                <w:color w:val="000000"/>
                <w:szCs w:val="24"/>
              </w:rPr>
              <w:t>2021 m. birželio 17 d. sprendimu Nr. T2-122 Taryba apsisprendė p</w:t>
            </w:r>
            <w:r w:rsidRPr="0026563F">
              <w:rPr>
                <w:szCs w:val="24"/>
              </w:rPr>
              <w:t xml:space="preserve">aimti 2021 metais iš valstybės biudžeto trumpalaikę paskolą iki 1 700 000 eurų laikinam savivaldybės biudžeto pajamų trūkumui, susidariusiam antrame ir trečiame ketvirčiuose, padengti.  </w:t>
            </w:r>
          </w:p>
          <w:p w14:paraId="6E11462B" w14:textId="77777777" w:rsidR="0026563F" w:rsidRPr="0026563F" w:rsidRDefault="0026563F" w:rsidP="0026563F">
            <w:pPr>
              <w:numPr>
                <w:ilvl w:val="0"/>
                <w:numId w:val="22"/>
              </w:numPr>
              <w:jc w:val="both"/>
              <w:rPr>
                <w:szCs w:val="24"/>
              </w:rPr>
            </w:pPr>
            <w:r w:rsidRPr="0026563F">
              <w:rPr>
                <w:color w:val="000000"/>
                <w:szCs w:val="24"/>
              </w:rPr>
              <w:t>2021 m. rugpjūčio 26 d. sprendimu Nr. T2-136 p</w:t>
            </w:r>
            <w:r w:rsidRPr="0026563F">
              <w:rPr>
                <w:szCs w:val="24"/>
              </w:rPr>
              <w:t xml:space="preserve">atvirtinti Palangos miesto savivaldybės biudžetinių įstaigų 2020 metų finansinių ataskaitų rinkiniai. </w:t>
            </w:r>
          </w:p>
          <w:p w14:paraId="27BDD915" w14:textId="77777777" w:rsidR="0026563F" w:rsidRPr="0026563F" w:rsidRDefault="0026563F" w:rsidP="0026563F">
            <w:pPr>
              <w:numPr>
                <w:ilvl w:val="0"/>
                <w:numId w:val="23"/>
              </w:numPr>
              <w:ind w:left="413"/>
              <w:jc w:val="both"/>
              <w:rPr>
                <w:szCs w:val="24"/>
              </w:rPr>
            </w:pPr>
            <w:r w:rsidRPr="0026563F">
              <w:rPr>
                <w:color w:val="000000"/>
                <w:szCs w:val="24"/>
              </w:rPr>
              <w:t>Taryba 2021 m. rugpjūčio 26 d. sprendimu Nr. T2-137 p</w:t>
            </w:r>
            <w:r w:rsidRPr="0026563F">
              <w:rPr>
                <w:szCs w:val="24"/>
              </w:rPr>
              <w:t xml:space="preserve">atvirtino Palangos miesto savivaldybės 2020 metų konsoliduotųjų ataskaitų rinkinį. </w:t>
            </w:r>
          </w:p>
        </w:tc>
      </w:tr>
      <w:tr w:rsidR="0026563F" w:rsidRPr="0026563F" w14:paraId="5FCE3DB1"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10D6B642" w14:textId="77777777" w:rsidR="0026563F" w:rsidRPr="0026563F" w:rsidRDefault="0026563F" w:rsidP="0026563F">
            <w:pPr>
              <w:jc w:val="both"/>
              <w:rPr>
                <w:b/>
                <w:szCs w:val="24"/>
              </w:rPr>
            </w:pPr>
            <w:r w:rsidRPr="0026563F">
              <w:rPr>
                <w:b/>
                <w:szCs w:val="24"/>
              </w:rPr>
              <w:t>Mokesčių lengvatų teikimas</w:t>
            </w:r>
          </w:p>
        </w:tc>
        <w:tc>
          <w:tcPr>
            <w:tcW w:w="7343" w:type="dxa"/>
            <w:tcBorders>
              <w:top w:val="single" w:sz="4" w:space="0" w:color="auto"/>
              <w:left w:val="single" w:sz="4" w:space="0" w:color="auto"/>
              <w:bottom w:val="single" w:sz="4" w:space="0" w:color="auto"/>
              <w:right w:val="single" w:sz="4" w:space="0" w:color="auto"/>
            </w:tcBorders>
            <w:hideMark/>
          </w:tcPr>
          <w:p w14:paraId="181AAA5E" w14:textId="77777777" w:rsidR="0026563F" w:rsidRPr="0026563F" w:rsidRDefault="0026563F" w:rsidP="0026563F">
            <w:pPr>
              <w:ind w:firstLine="567"/>
              <w:jc w:val="both"/>
              <w:rPr>
                <w:szCs w:val="24"/>
              </w:rPr>
            </w:pPr>
            <w:r w:rsidRPr="0026563F">
              <w:rPr>
                <w:szCs w:val="24"/>
              </w:rPr>
              <w:t xml:space="preserve">Mokesčių lengvatų teikimo taisyklės numato, kad juridiniam asmeniui, kuris investuoja lėšas į savivaldybės teritorijos infrastruktūrą (sporto, sveikatinimo, pramogų) pagal suderintus su savivaldybės administracija projektus, kai juridinio asmens investicijos mieste sudaro ne mažiau kaip 3 mln. eurų ir lėšos investuojamos į naujai statomus </w:t>
            </w:r>
            <w:r w:rsidRPr="0026563F">
              <w:rPr>
                <w:color w:val="000000"/>
                <w:szCs w:val="24"/>
              </w:rPr>
              <w:t xml:space="preserve">arba rekonstruojamus ir įrengiamus objektus, gali būti teikiama žemės, žemės nuomos bei nekilnojamojo turto mokesčių lengvatos. </w:t>
            </w:r>
            <w:r w:rsidRPr="0026563F">
              <w:rPr>
                <w:szCs w:val="24"/>
              </w:rPr>
              <w:t>Vadovaujantis šiomis taisyklėmis:</w:t>
            </w:r>
          </w:p>
          <w:p w14:paraId="520687F4" w14:textId="77777777" w:rsidR="0026563F" w:rsidRPr="0026563F" w:rsidRDefault="0026563F" w:rsidP="0026563F">
            <w:pPr>
              <w:numPr>
                <w:ilvl w:val="0"/>
                <w:numId w:val="23"/>
              </w:numPr>
              <w:jc w:val="both"/>
              <w:rPr>
                <w:color w:val="000000"/>
                <w:szCs w:val="24"/>
              </w:rPr>
            </w:pPr>
            <w:r w:rsidRPr="0026563F">
              <w:rPr>
                <w:color w:val="000000"/>
                <w:szCs w:val="24"/>
              </w:rPr>
              <w:t xml:space="preserve">2021 m. vasario 25 d. sprendimu Nr. T2-37 Palangos miesto savivaldybės taryba suteikė </w:t>
            </w:r>
            <w:r w:rsidRPr="0026563F">
              <w:rPr>
                <w:szCs w:val="24"/>
              </w:rPr>
              <w:t>UAB „Sveikatos uostas“ 2020 metų valstybinės žemės nuomos mokesčio lengvatą – 11340,0 eurų.</w:t>
            </w:r>
          </w:p>
          <w:p w14:paraId="5F9A7122" w14:textId="77777777" w:rsidR="0026563F" w:rsidRPr="0026563F" w:rsidRDefault="0026563F" w:rsidP="0026563F">
            <w:pPr>
              <w:numPr>
                <w:ilvl w:val="0"/>
                <w:numId w:val="23"/>
              </w:numPr>
              <w:jc w:val="both"/>
              <w:rPr>
                <w:color w:val="000000"/>
                <w:szCs w:val="24"/>
              </w:rPr>
            </w:pPr>
            <w:r w:rsidRPr="0026563F">
              <w:rPr>
                <w:szCs w:val="24"/>
              </w:rPr>
              <w:t xml:space="preserve">2021 m. balandžio 1 d. sprendimu Nr. T2-71 UAB „Sveikatos uostas“ suteikta nekilnojamojo turto mokesčio lengvata už 2020 metus – 2227,72 euro. </w:t>
            </w:r>
          </w:p>
          <w:p w14:paraId="42F308DB" w14:textId="77777777" w:rsidR="0026563F" w:rsidRPr="0026563F" w:rsidRDefault="0026563F" w:rsidP="0026563F">
            <w:pPr>
              <w:shd w:val="clear" w:color="auto" w:fill="FFFFFF"/>
              <w:jc w:val="both"/>
              <w:rPr>
                <w:szCs w:val="24"/>
              </w:rPr>
            </w:pPr>
            <w:r w:rsidRPr="0026563F">
              <w:rPr>
                <w:color w:val="000000"/>
                <w:szCs w:val="24"/>
              </w:rPr>
              <w:t xml:space="preserve">Siekiant sumažinti COVID-19 pandemijos neigiamus padarinius ekonominei situacijai, Palangos miesto savivaldybės taryba 2021 m. balandžio 29 d. sprendimu Nr. T2-101 </w:t>
            </w:r>
            <w:r w:rsidRPr="0026563F">
              <w:rPr>
                <w:color w:val="212529"/>
                <w:szCs w:val="24"/>
              </w:rPr>
              <w:t xml:space="preserve">papildė Palangos miesto savivaldybės tarybos 2011 m. gruodžio 1 d. sprendimu </w:t>
            </w:r>
            <w:hyperlink r:id="rId10" w:history="1">
              <w:r w:rsidRPr="0026563F">
                <w:rPr>
                  <w:szCs w:val="24"/>
                </w:rPr>
                <w:t>Nr. T2-221 </w:t>
              </w:r>
            </w:hyperlink>
            <w:r w:rsidRPr="0026563F">
              <w:rPr>
                <w:color w:val="212529"/>
                <w:szCs w:val="24"/>
              </w:rPr>
              <w:t xml:space="preserve">patvirtintas Mokesčių lengvatų teikimo taisykles bei numatė, </w:t>
            </w:r>
            <w:r w:rsidRPr="0026563F">
              <w:rPr>
                <w:szCs w:val="24"/>
              </w:rPr>
              <w:t xml:space="preserve">kad mokesčių mokėtojai, kurie dėl karantino ribojimų negalėjo vykdyti veiklos, atleidžiami nuo nuomos mokesčio už valstybinę žemę, žemės ir nekilnojamojo turto mokesčių mokėjimo proporcingai veiklos ribojimo </w:t>
            </w:r>
            <w:r w:rsidRPr="0026563F">
              <w:rPr>
                <w:szCs w:val="24"/>
              </w:rPr>
              <w:lastRenderedPageBreak/>
              <w:t>dėl karantino laikotarpiui. Vadovaujantis šiomis taisyklėmis bei atsižvelgiant į Komisijos fizinių ir juridinių asmenų mokesčių lengvatų prašymams nagrinėti ir išvadoms bei pasiūlymams teikti protokolą:</w:t>
            </w:r>
          </w:p>
          <w:p w14:paraId="00A79BCB" w14:textId="77777777" w:rsidR="0026563F" w:rsidRPr="0026563F" w:rsidRDefault="0026563F" w:rsidP="0026563F">
            <w:pPr>
              <w:numPr>
                <w:ilvl w:val="0"/>
                <w:numId w:val="23"/>
              </w:numPr>
              <w:jc w:val="both"/>
              <w:rPr>
                <w:szCs w:val="24"/>
              </w:rPr>
            </w:pPr>
            <w:r w:rsidRPr="0026563F">
              <w:rPr>
                <w:szCs w:val="24"/>
              </w:rPr>
              <w:t xml:space="preserve">Palangos miesto savivaldybės taryba </w:t>
            </w:r>
            <w:r w:rsidRPr="0026563F">
              <w:rPr>
                <w:color w:val="000000"/>
                <w:szCs w:val="24"/>
              </w:rPr>
              <w:t xml:space="preserve">2021 m. vasario 25 d. sprendimu Nr. T2-35 </w:t>
            </w:r>
            <w:r w:rsidRPr="0026563F">
              <w:rPr>
                <w:szCs w:val="24"/>
              </w:rPr>
              <w:t>suteikė 2020 m. nekilnojamojo turto mokesčio lengvatą 14 įmonių už 3 mėnesius (karantino laikotarpiu). Bendra lengvatos suma – 17239 Eur.</w:t>
            </w:r>
          </w:p>
          <w:p w14:paraId="3910733E" w14:textId="77777777" w:rsidR="0026563F" w:rsidRPr="0026563F" w:rsidRDefault="0026563F" w:rsidP="0026563F">
            <w:pPr>
              <w:numPr>
                <w:ilvl w:val="0"/>
                <w:numId w:val="23"/>
              </w:numPr>
              <w:jc w:val="both"/>
              <w:rPr>
                <w:szCs w:val="24"/>
              </w:rPr>
            </w:pPr>
            <w:r w:rsidRPr="0026563F">
              <w:rPr>
                <w:color w:val="000000"/>
                <w:szCs w:val="24"/>
              </w:rPr>
              <w:t xml:space="preserve">2021 m. vasario 25 d. sprendimu Nr. T2-36 Palangos miesto savivaldybės taryba </w:t>
            </w:r>
            <w:r w:rsidRPr="0026563F">
              <w:rPr>
                <w:szCs w:val="24"/>
              </w:rPr>
              <w:t xml:space="preserve">valstybinės žemės nuomos mokesčio, apskaičiuoto už 2020 metus (3 mėnesius, karantino laikotarpiu), lengvatą </w:t>
            </w:r>
            <w:r w:rsidRPr="0026563F">
              <w:rPr>
                <w:color w:val="000000"/>
                <w:szCs w:val="24"/>
              </w:rPr>
              <w:t>s</w:t>
            </w:r>
            <w:r w:rsidRPr="0026563F">
              <w:rPr>
                <w:szCs w:val="24"/>
              </w:rPr>
              <w:t>uteikė dviem įmonėms. Bendra suma – 1726 Eur.</w:t>
            </w:r>
          </w:p>
          <w:p w14:paraId="4721E9B7" w14:textId="77777777" w:rsidR="0026563F" w:rsidRPr="0026563F" w:rsidRDefault="0026563F" w:rsidP="0026563F">
            <w:pPr>
              <w:numPr>
                <w:ilvl w:val="0"/>
                <w:numId w:val="23"/>
              </w:numPr>
              <w:tabs>
                <w:tab w:val="left" w:pos="554"/>
              </w:tabs>
              <w:jc w:val="both"/>
              <w:rPr>
                <w:szCs w:val="24"/>
              </w:rPr>
            </w:pPr>
            <w:r w:rsidRPr="0026563F">
              <w:rPr>
                <w:szCs w:val="24"/>
              </w:rPr>
              <w:t xml:space="preserve">2021 m. balandžio 1 d. sprendimu Nr. T2-70 Palangos miesto savivaldybės taryba suteikė nekilnojamojo turto mokesčio lengvatą už 2020 m. tris mėnesius (karantino laikotarpiu) </w:t>
            </w:r>
            <w:bookmarkStart w:id="11" w:name="_Hlk66782707"/>
            <w:r w:rsidRPr="0026563F">
              <w:rPr>
                <w:rFonts w:cs="Tahoma"/>
                <w:szCs w:val="24"/>
                <w:shd w:val="clear" w:color="auto" w:fill="FFFFFF"/>
              </w:rPr>
              <w:t xml:space="preserve">K. </w:t>
            </w:r>
            <w:proofErr w:type="spellStart"/>
            <w:r w:rsidRPr="0026563F">
              <w:rPr>
                <w:rFonts w:cs="Tahoma"/>
                <w:szCs w:val="24"/>
                <w:shd w:val="clear" w:color="auto" w:fill="FFFFFF"/>
              </w:rPr>
              <w:t>Geco</w:t>
            </w:r>
            <w:proofErr w:type="spellEnd"/>
            <w:r w:rsidRPr="0026563F">
              <w:rPr>
                <w:rFonts w:cs="Tahoma"/>
                <w:szCs w:val="24"/>
                <w:shd w:val="clear" w:color="auto" w:fill="FFFFFF"/>
              </w:rPr>
              <w:t xml:space="preserve"> prekybos </w:t>
            </w:r>
            <w:bookmarkEnd w:id="11"/>
            <w:r w:rsidRPr="0026563F">
              <w:rPr>
                <w:rFonts w:cs="Tahoma"/>
                <w:szCs w:val="24"/>
                <w:shd w:val="clear" w:color="auto" w:fill="FFFFFF"/>
              </w:rPr>
              <w:t>įmonei</w:t>
            </w:r>
            <w:r w:rsidRPr="0026563F">
              <w:rPr>
                <w:szCs w:val="24"/>
              </w:rPr>
              <w:t xml:space="preserve"> (7752 Eur),  </w:t>
            </w:r>
            <w:bookmarkStart w:id="12" w:name="_Hlk66782744"/>
            <w:r w:rsidRPr="0026563F">
              <w:rPr>
                <w:rFonts w:cs="Tahoma"/>
                <w:szCs w:val="24"/>
                <w:shd w:val="clear" w:color="auto" w:fill="FFFFFF"/>
              </w:rPr>
              <w:t xml:space="preserve">K. Vitkaus personalinei </w:t>
            </w:r>
            <w:bookmarkEnd w:id="12"/>
            <w:r w:rsidRPr="0026563F">
              <w:rPr>
                <w:rFonts w:cs="Tahoma"/>
                <w:szCs w:val="24"/>
                <w:shd w:val="clear" w:color="auto" w:fill="FFFFFF"/>
              </w:rPr>
              <w:t>įmonei</w:t>
            </w:r>
            <w:r w:rsidRPr="0026563F">
              <w:rPr>
                <w:szCs w:val="24"/>
              </w:rPr>
              <w:t xml:space="preserve"> (211</w:t>
            </w:r>
            <w:r w:rsidRPr="0026563F">
              <w:rPr>
                <w:color w:val="FF0000"/>
                <w:szCs w:val="24"/>
              </w:rPr>
              <w:t xml:space="preserve"> </w:t>
            </w:r>
            <w:r w:rsidRPr="0026563F">
              <w:rPr>
                <w:szCs w:val="24"/>
              </w:rPr>
              <w:t>Eur),</w:t>
            </w:r>
            <w:r w:rsidRPr="0026563F">
              <w:rPr>
                <w:rFonts w:cs="Tahoma"/>
                <w:szCs w:val="24"/>
                <w:shd w:val="clear" w:color="auto" w:fill="FFFFFF"/>
              </w:rPr>
              <w:t xml:space="preserve"> </w:t>
            </w:r>
            <w:bookmarkStart w:id="13" w:name="_Hlk66782768"/>
            <w:r w:rsidRPr="0026563F">
              <w:rPr>
                <w:rFonts w:cs="Tahoma"/>
                <w:szCs w:val="24"/>
                <w:shd w:val="clear" w:color="auto" w:fill="FFFFFF"/>
              </w:rPr>
              <w:t>UAB „Vaja LT“</w:t>
            </w:r>
            <w:bookmarkEnd w:id="13"/>
            <w:r w:rsidRPr="0026563F">
              <w:rPr>
                <w:szCs w:val="24"/>
              </w:rPr>
              <w:t xml:space="preserve"> (303 Eur) ir </w:t>
            </w:r>
            <w:bookmarkStart w:id="14" w:name="_Hlk66782792"/>
            <w:r w:rsidRPr="0026563F">
              <w:rPr>
                <w:rFonts w:cs="Tahoma"/>
                <w:szCs w:val="24"/>
                <w:shd w:val="clear" w:color="auto" w:fill="FFFFFF"/>
              </w:rPr>
              <w:t>UAB „</w:t>
            </w:r>
            <w:proofErr w:type="spellStart"/>
            <w:r w:rsidRPr="0026563F">
              <w:rPr>
                <w:rFonts w:cs="Tahoma"/>
                <w:szCs w:val="24"/>
                <w:shd w:val="clear" w:color="auto" w:fill="FFFFFF"/>
              </w:rPr>
              <w:t>Aurilė</w:t>
            </w:r>
            <w:proofErr w:type="spellEnd"/>
            <w:r w:rsidRPr="0026563F">
              <w:rPr>
                <w:rFonts w:cs="Tahoma"/>
                <w:szCs w:val="24"/>
                <w:shd w:val="clear" w:color="auto" w:fill="FFFFFF"/>
              </w:rPr>
              <w:t>“</w:t>
            </w:r>
            <w:bookmarkEnd w:id="14"/>
            <w:r w:rsidRPr="0026563F">
              <w:rPr>
                <w:szCs w:val="24"/>
              </w:rPr>
              <w:t xml:space="preserve"> (76 Eur).</w:t>
            </w:r>
          </w:p>
          <w:p w14:paraId="7B0FEEC3" w14:textId="77777777" w:rsidR="0026563F" w:rsidRPr="0026563F" w:rsidRDefault="0026563F" w:rsidP="0026563F">
            <w:pPr>
              <w:numPr>
                <w:ilvl w:val="0"/>
                <w:numId w:val="23"/>
              </w:numPr>
              <w:jc w:val="both"/>
              <w:rPr>
                <w:szCs w:val="24"/>
              </w:rPr>
            </w:pPr>
            <w:r w:rsidRPr="0026563F">
              <w:rPr>
                <w:szCs w:val="24"/>
              </w:rPr>
              <w:t>2021 m. gruodžio 22 d. Palangos  miesto savivaldybės tarybos sprendimu Nr. T2-203 valstybinės žemės nuomos mokesčio, apskaičiuoto už 2021 metus, lengvata suteikta UAB „</w:t>
            </w:r>
            <w:proofErr w:type="spellStart"/>
            <w:r w:rsidRPr="0026563F">
              <w:rPr>
                <w:szCs w:val="24"/>
              </w:rPr>
              <w:t>Liuks</w:t>
            </w:r>
            <w:proofErr w:type="spellEnd"/>
            <w:r w:rsidRPr="0026563F">
              <w:rPr>
                <w:szCs w:val="24"/>
              </w:rPr>
              <w:t xml:space="preserve"> NT“  (904,35 Eur), UAB „AAA </w:t>
            </w:r>
            <w:proofErr w:type="spellStart"/>
            <w:r w:rsidRPr="0026563F">
              <w:rPr>
                <w:szCs w:val="24"/>
              </w:rPr>
              <w:t>Solutions</w:t>
            </w:r>
            <w:proofErr w:type="spellEnd"/>
            <w:r w:rsidRPr="0026563F">
              <w:rPr>
                <w:szCs w:val="24"/>
              </w:rPr>
              <w:t xml:space="preserve">“ (1722 Eur), K. </w:t>
            </w:r>
            <w:proofErr w:type="spellStart"/>
            <w:r w:rsidRPr="0026563F">
              <w:rPr>
                <w:szCs w:val="24"/>
              </w:rPr>
              <w:t>Geco</w:t>
            </w:r>
            <w:proofErr w:type="spellEnd"/>
            <w:r w:rsidRPr="0026563F">
              <w:rPr>
                <w:szCs w:val="24"/>
              </w:rPr>
              <w:t xml:space="preserve"> prekybos įmonei (3681,40 Eur), UAB „Pušų paunksmėje“ (2121 Eur) ir UAB „</w:t>
            </w:r>
            <w:proofErr w:type="spellStart"/>
            <w:r w:rsidRPr="0026563F">
              <w:rPr>
                <w:szCs w:val="24"/>
              </w:rPr>
              <w:t>Vitros</w:t>
            </w:r>
            <w:proofErr w:type="spellEnd"/>
            <w:r w:rsidRPr="0026563F">
              <w:rPr>
                <w:szCs w:val="24"/>
              </w:rPr>
              <w:t xml:space="preserve"> prekyba“ (1332 Eur). Nekilnojamojo turto mokesčio lengvatos suteiktos proporcingai veiklos ribojimo dėl karantino laikotarpiui. </w:t>
            </w:r>
          </w:p>
          <w:p w14:paraId="2D47B483" w14:textId="77777777" w:rsidR="0026563F" w:rsidRPr="0026563F" w:rsidRDefault="0026563F" w:rsidP="0026563F">
            <w:pPr>
              <w:numPr>
                <w:ilvl w:val="0"/>
                <w:numId w:val="23"/>
              </w:numPr>
              <w:jc w:val="both"/>
              <w:rPr>
                <w:szCs w:val="24"/>
              </w:rPr>
            </w:pPr>
            <w:r w:rsidRPr="0026563F">
              <w:rPr>
                <w:szCs w:val="24"/>
              </w:rPr>
              <w:t>2021 m. gruodžio 22 d. sprendimu Nr. T2-205 Palangos miesto savivaldybės taryba suteikė žemės mokesčio, apskaičiuoto už 2021 metus, lengvatą UAB „</w:t>
            </w:r>
            <w:proofErr w:type="spellStart"/>
            <w:r w:rsidRPr="0026563F">
              <w:rPr>
                <w:szCs w:val="24"/>
              </w:rPr>
              <w:t>Eskom</w:t>
            </w:r>
            <w:proofErr w:type="spellEnd"/>
            <w:r w:rsidRPr="0026563F">
              <w:rPr>
                <w:szCs w:val="24"/>
              </w:rPr>
              <w:t>“ (5262,50 Eur) ir UAB „</w:t>
            </w:r>
            <w:proofErr w:type="spellStart"/>
            <w:r w:rsidRPr="0026563F">
              <w:rPr>
                <w:szCs w:val="24"/>
              </w:rPr>
              <w:t>Liūtomera</w:t>
            </w:r>
            <w:proofErr w:type="spellEnd"/>
            <w:r w:rsidRPr="0026563F">
              <w:rPr>
                <w:szCs w:val="24"/>
              </w:rPr>
              <w:t xml:space="preserve">“ (537,50 Eur). Lengvata suteikta proporcingai veiklos ribojimo dėl karantino laikotarpiui. </w:t>
            </w:r>
          </w:p>
          <w:p w14:paraId="32E4E13A" w14:textId="77777777" w:rsidR="0026563F" w:rsidRPr="0026563F" w:rsidRDefault="0026563F" w:rsidP="0026563F">
            <w:pPr>
              <w:numPr>
                <w:ilvl w:val="0"/>
                <w:numId w:val="23"/>
              </w:numPr>
              <w:jc w:val="both"/>
              <w:rPr>
                <w:szCs w:val="24"/>
              </w:rPr>
            </w:pPr>
            <w:r w:rsidRPr="0026563F">
              <w:rPr>
                <w:szCs w:val="24"/>
              </w:rPr>
              <w:t>2021 m. gruodžio 22 d. sprendimu Nr. T2-206 Palangos miesto savivaldybės taryba suteikė nekilnojamojo turto mokesčio, apskaičiuoto už 2021 metus, lengvatą UAB „</w:t>
            </w:r>
            <w:proofErr w:type="spellStart"/>
            <w:r w:rsidRPr="0026563F">
              <w:rPr>
                <w:szCs w:val="24"/>
              </w:rPr>
              <w:t>Eskom</w:t>
            </w:r>
            <w:proofErr w:type="spellEnd"/>
            <w:r w:rsidRPr="0026563F">
              <w:rPr>
                <w:szCs w:val="24"/>
              </w:rPr>
              <w:t>“ (12223 Eur), UAB „Pušų paunksmėje“ (2577,50 Eur), UAB „</w:t>
            </w:r>
            <w:proofErr w:type="spellStart"/>
            <w:r w:rsidRPr="0026563F">
              <w:rPr>
                <w:szCs w:val="24"/>
              </w:rPr>
              <w:t>Vitros</w:t>
            </w:r>
            <w:proofErr w:type="spellEnd"/>
            <w:r w:rsidRPr="0026563F">
              <w:rPr>
                <w:szCs w:val="24"/>
              </w:rPr>
              <w:t xml:space="preserve"> prekyba“ (11432,50 Eur) ir UAB „</w:t>
            </w:r>
            <w:proofErr w:type="spellStart"/>
            <w:r w:rsidRPr="0026563F">
              <w:rPr>
                <w:szCs w:val="24"/>
              </w:rPr>
              <w:t>Liūtomera</w:t>
            </w:r>
            <w:proofErr w:type="spellEnd"/>
            <w:r w:rsidRPr="0026563F">
              <w:rPr>
                <w:szCs w:val="24"/>
              </w:rPr>
              <w:t xml:space="preserve">“ (2442,50 Eur). Lengvata suteikta proporcingai veiklos ribojimo dėl karantino laikotarpiui. </w:t>
            </w:r>
          </w:p>
          <w:p w14:paraId="11A14D88" w14:textId="77777777" w:rsidR="0026563F" w:rsidRPr="0026563F" w:rsidRDefault="0026563F" w:rsidP="0026563F">
            <w:pPr>
              <w:jc w:val="both"/>
              <w:rPr>
                <w:szCs w:val="24"/>
              </w:rPr>
            </w:pPr>
            <w:r w:rsidRPr="0026563F">
              <w:rPr>
                <w:szCs w:val="24"/>
              </w:rPr>
              <w:t xml:space="preserve">Mokesčių lengvatų teikimo taisyklėse nurodyta, kad jeigu fizinis asmuo yra savivaldybės kontroliuojama įmonė ir jo teikiamų viešųjų paslaugų tarifų, pagrįstų tarifų apskaičiavimo metodikomis, padidėjimui turi įtakos sumokėtas žemės, žemės nuomos ar nekilnojamojo turto mokestis, Savivaldybės taryba gali suteikti šių mokesčių lengvatas. Vadovaudamasi minėtomis taisyklėmis, patvirtintomis Palangos miesto savivaldybės tarybos </w:t>
            </w:r>
            <w:smartTag w:uri="urn:schemas-microsoft-com:office:smarttags" w:element="metricconverter">
              <w:smartTagPr>
                <w:attr w:name="ProductID" w:val="2011 m"/>
              </w:smartTagPr>
              <w:r w:rsidRPr="0026563F">
                <w:rPr>
                  <w:szCs w:val="24"/>
                </w:rPr>
                <w:t>2011 m</w:t>
              </w:r>
            </w:smartTag>
            <w:r w:rsidRPr="0026563F">
              <w:rPr>
                <w:szCs w:val="24"/>
              </w:rPr>
              <w:t>. gruodžio 1 d., bei atsižvelgdama į Komisijos fizinių ir juridinių asmenų mokesčių lengvatų prašymams nagrinėti ir išvadoms bei pasiūlymams teikti protokolą:</w:t>
            </w:r>
          </w:p>
          <w:p w14:paraId="74281D9D" w14:textId="77777777" w:rsidR="0026563F" w:rsidRPr="0026563F" w:rsidRDefault="0026563F" w:rsidP="0026563F">
            <w:pPr>
              <w:numPr>
                <w:ilvl w:val="0"/>
                <w:numId w:val="23"/>
              </w:numPr>
              <w:jc w:val="both"/>
              <w:rPr>
                <w:szCs w:val="24"/>
              </w:rPr>
            </w:pPr>
            <w:r w:rsidRPr="0026563F">
              <w:rPr>
                <w:szCs w:val="24"/>
              </w:rPr>
              <w:t>Palangos miesto savivaldybės taryba 2021 m. gruodžio 22 d. sprendimu Nr. T2-204 suteikė UAB „Palangos šilumos tinklai“ 2021 metų valstybinės žemės nuomos mokesčio lengvatą 16761,79 eurų</w:t>
            </w:r>
            <w:r w:rsidRPr="0026563F" w:rsidDel="004A3107">
              <w:rPr>
                <w:szCs w:val="24"/>
              </w:rPr>
              <w:t xml:space="preserve"> </w:t>
            </w:r>
            <w:r w:rsidRPr="0026563F">
              <w:rPr>
                <w:szCs w:val="24"/>
              </w:rPr>
              <w:t>(žemės sklypų Palangos mieste adresai:  Mokyklos g. 9, Klaipėdos pl. 63, Vytauto g. 92).</w:t>
            </w:r>
          </w:p>
          <w:p w14:paraId="42050D9D" w14:textId="77777777" w:rsidR="0026563F" w:rsidRPr="0026563F" w:rsidRDefault="0026563F" w:rsidP="0026563F">
            <w:pPr>
              <w:numPr>
                <w:ilvl w:val="0"/>
                <w:numId w:val="23"/>
              </w:numPr>
              <w:jc w:val="both"/>
              <w:rPr>
                <w:color w:val="000000"/>
                <w:szCs w:val="24"/>
              </w:rPr>
            </w:pPr>
            <w:r w:rsidRPr="0026563F">
              <w:rPr>
                <w:color w:val="000000"/>
                <w:szCs w:val="24"/>
              </w:rPr>
              <w:t xml:space="preserve">2021 m. birželio 17 d. sprendimu Nr. T2-123 </w:t>
            </w:r>
            <w:r w:rsidRPr="0026563F">
              <w:rPr>
                <w:szCs w:val="24"/>
              </w:rPr>
              <w:t xml:space="preserve">nustatytas Palangos miesto savivaldybės teritorijoje žemės savininkams – fiziniams asmenims, kurių šeimose mokestinio laikotarpio pradžioje nėra darbingų asmenų ir kuriems nustatytas 0–40 procentų darbingumo </w:t>
            </w:r>
            <w:r w:rsidRPr="0026563F">
              <w:rPr>
                <w:szCs w:val="24"/>
              </w:rPr>
              <w:lastRenderedPageBreak/>
              <w:t>lygis arba kurie yra sukakę senatvės pensijos amžių ar yra nepilnamečiai, neapmokestinamojo žemės sklypo dydį – 0,06 ha.</w:t>
            </w:r>
          </w:p>
          <w:p w14:paraId="23ADDB99" w14:textId="48C4C57C" w:rsidR="0026563F" w:rsidRPr="0026563F" w:rsidRDefault="0026563F" w:rsidP="009714EC">
            <w:pPr>
              <w:numPr>
                <w:ilvl w:val="0"/>
                <w:numId w:val="23"/>
              </w:numPr>
              <w:jc w:val="both"/>
              <w:rPr>
                <w:szCs w:val="24"/>
              </w:rPr>
            </w:pPr>
            <w:r w:rsidRPr="0026563F">
              <w:rPr>
                <w:color w:val="000000"/>
                <w:szCs w:val="24"/>
              </w:rPr>
              <w:t xml:space="preserve">2021 m. rugpjūčio 26 d. sprendimu Nr. T2-138 nustatyti </w:t>
            </w:r>
            <w:r w:rsidRPr="0026563F">
              <w:rPr>
                <w:szCs w:val="24"/>
              </w:rPr>
              <w:t>gyventojų pajamų mokesčio, mokamo už pajamas, gautas iš veiklos, kuria verčiamasi turint verslo liudijimą, fiksuoti dydžiai ir lengvatos 2022 metams.</w:t>
            </w:r>
          </w:p>
        </w:tc>
      </w:tr>
      <w:tr w:rsidR="0026563F" w:rsidRPr="0026563F" w14:paraId="735DE8CB"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0621A996" w14:textId="77777777" w:rsidR="0026563F" w:rsidRPr="0026563F" w:rsidRDefault="0026563F" w:rsidP="0026563F">
            <w:pPr>
              <w:rPr>
                <w:b/>
                <w:szCs w:val="24"/>
              </w:rPr>
            </w:pPr>
            <w:r w:rsidRPr="0026563F">
              <w:rPr>
                <w:b/>
                <w:szCs w:val="24"/>
              </w:rPr>
              <w:lastRenderedPageBreak/>
              <w:t>Savivaldybės įmonių ir įstaigų vadovų veiklos ataskaitų tvirtinimas</w:t>
            </w:r>
          </w:p>
        </w:tc>
        <w:tc>
          <w:tcPr>
            <w:tcW w:w="7343" w:type="dxa"/>
            <w:tcBorders>
              <w:top w:val="single" w:sz="4" w:space="0" w:color="auto"/>
              <w:left w:val="single" w:sz="4" w:space="0" w:color="auto"/>
              <w:bottom w:val="single" w:sz="4" w:space="0" w:color="auto"/>
              <w:right w:val="single" w:sz="4" w:space="0" w:color="auto"/>
            </w:tcBorders>
            <w:hideMark/>
          </w:tcPr>
          <w:p w14:paraId="5473A3C0" w14:textId="77777777" w:rsidR="0026563F" w:rsidRPr="0026563F" w:rsidRDefault="0026563F" w:rsidP="0026563F">
            <w:pPr>
              <w:numPr>
                <w:ilvl w:val="0"/>
                <w:numId w:val="23"/>
              </w:numPr>
              <w:tabs>
                <w:tab w:val="left" w:pos="437"/>
                <w:tab w:val="left" w:pos="579"/>
              </w:tabs>
              <w:ind w:left="437" w:hanging="141"/>
              <w:jc w:val="both"/>
              <w:rPr>
                <w:szCs w:val="24"/>
              </w:rPr>
            </w:pPr>
            <w:r w:rsidRPr="0026563F">
              <w:rPr>
                <w:szCs w:val="24"/>
              </w:rPr>
              <w:t xml:space="preserve">Įgyvendinant Savivaldybės tarybos veiklos reglamento nuostatą, kad biudžetinių įstaigų vadovai atsiskaito už kalendoriniais metais vykdytą veiklą, 2021 m. patvirtintos Savivaldybės mero, 31 biudžetinės bei viešosios įstaigos (tarp jų ir Administracijos, Kontrolės ir audito tarnybos), 1 Savivaldybės įmonės bei 4 uždarųjų akcinių bendrovių vadovų 2020 metų veiklos ataskaitos. </w:t>
            </w:r>
          </w:p>
        </w:tc>
      </w:tr>
      <w:tr w:rsidR="0026563F" w:rsidRPr="0026563F" w14:paraId="287DFD76"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74B8B119" w14:textId="77777777" w:rsidR="0026563F" w:rsidRPr="0026563F" w:rsidRDefault="0026563F" w:rsidP="0026563F">
            <w:pPr>
              <w:rPr>
                <w:b/>
                <w:szCs w:val="24"/>
              </w:rPr>
            </w:pPr>
            <w:r w:rsidRPr="0026563F">
              <w:rPr>
                <w:b/>
                <w:szCs w:val="24"/>
              </w:rPr>
              <w:t>Komisijų, darbo grupių sudarymas. Programų, nuostatų bei veiklos ataskaitų tvirtinimas</w:t>
            </w:r>
          </w:p>
        </w:tc>
        <w:tc>
          <w:tcPr>
            <w:tcW w:w="7343" w:type="dxa"/>
            <w:tcBorders>
              <w:top w:val="single" w:sz="4" w:space="0" w:color="auto"/>
              <w:left w:val="single" w:sz="4" w:space="0" w:color="auto"/>
              <w:bottom w:val="single" w:sz="4" w:space="0" w:color="auto"/>
              <w:right w:val="single" w:sz="4" w:space="0" w:color="auto"/>
            </w:tcBorders>
            <w:hideMark/>
          </w:tcPr>
          <w:p w14:paraId="6C6F07F0" w14:textId="77777777" w:rsidR="0026563F" w:rsidRPr="0026563F" w:rsidRDefault="0026563F" w:rsidP="0026563F">
            <w:pPr>
              <w:numPr>
                <w:ilvl w:val="0"/>
                <w:numId w:val="23"/>
              </w:numPr>
              <w:jc w:val="both"/>
              <w:rPr>
                <w:szCs w:val="24"/>
              </w:rPr>
            </w:pPr>
            <w:r w:rsidRPr="0026563F">
              <w:rPr>
                <w:color w:val="000000"/>
                <w:szCs w:val="24"/>
              </w:rPr>
              <w:t>2021 m. vasario 4 d. sprendimu Nr. T2-23 p</w:t>
            </w:r>
            <w:r w:rsidRPr="0026563F">
              <w:rPr>
                <w:szCs w:val="24"/>
              </w:rPr>
              <w:t>atvirtinta Savivaldybės infrastruktūros plėtros rėmimo programos komisijos sudėtis.</w:t>
            </w:r>
          </w:p>
          <w:p w14:paraId="7A9065C4" w14:textId="77777777" w:rsidR="0026563F" w:rsidRPr="0026563F" w:rsidRDefault="0026563F" w:rsidP="0026563F">
            <w:pPr>
              <w:numPr>
                <w:ilvl w:val="0"/>
                <w:numId w:val="23"/>
              </w:numPr>
              <w:jc w:val="both"/>
              <w:rPr>
                <w:szCs w:val="24"/>
              </w:rPr>
            </w:pPr>
            <w:r w:rsidRPr="0026563F">
              <w:rPr>
                <w:szCs w:val="24"/>
              </w:rPr>
              <w:t xml:space="preserve">Vadovaudamasi </w:t>
            </w:r>
            <w:r w:rsidRPr="0026563F">
              <w:rPr>
                <w:bCs/>
                <w:szCs w:val="24"/>
              </w:rPr>
              <w:t xml:space="preserve">Klaipėdos regiono plėtros tarybos nuostatais, </w:t>
            </w:r>
          </w:p>
          <w:p w14:paraId="109CF97B" w14:textId="77777777" w:rsidR="0026563F" w:rsidRPr="0026563F" w:rsidRDefault="0026563F" w:rsidP="0026563F">
            <w:pPr>
              <w:ind w:left="502"/>
              <w:jc w:val="both"/>
              <w:rPr>
                <w:szCs w:val="24"/>
                <w:lang w:eastAsia="lt-LT"/>
              </w:rPr>
            </w:pPr>
            <w:r w:rsidRPr="0026563F">
              <w:rPr>
                <w:color w:val="000000"/>
                <w:szCs w:val="24"/>
              </w:rPr>
              <w:t xml:space="preserve">2021 m. rugsėjo 30 d. sprendimu Nr. T2-172 </w:t>
            </w:r>
            <w:r w:rsidRPr="0026563F">
              <w:rPr>
                <w:szCs w:val="24"/>
                <w:lang w:eastAsia="lt-LT"/>
              </w:rPr>
              <w:t xml:space="preserve">Savivaldybės tarybos kadencijos laikotarpiui </w:t>
            </w:r>
            <w:r w:rsidRPr="0026563F">
              <w:rPr>
                <w:color w:val="000000"/>
                <w:szCs w:val="24"/>
              </w:rPr>
              <w:t xml:space="preserve">sudaryta </w:t>
            </w:r>
            <w:r w:rsidRPr="0026563F">
              <w:rPr>
                <w:szCs w:val="24"/>
                <w:lang w:eastAsia="lt-LT"/>
              </w:rPr>
              <w:t xml:space="preserve">Palangos miesto savivaldybės investicijų priežiūros komisija bei patvirtinti jos nuostatai.  </w:t>
            </w:r>
          </w:p>
          <w:p w14:paraId="711B9F19" w14:textId="77777777" w:rsidR="0026563F" w:rsidRPr="0026563F" w:rsidRDefault="0026563F" w:rsidP="0026563F">
            <w:pPr>
              <w:numPr>
                <w:ilvl w:val="0"/>
                <w:numId w:val="23"/>
              </w:numPr>
              <w:jc w:val="both"/>
              <w:rPr>
                <w:szCs w:val="24"/>
              </w:rPr>
            </w:pPr>
            <w:r w:rsidRPr="0026563F">
              <w:rPr>
                <w:color w:val="000000"/>
                <w:szCs w:val="24"/>
              </w:rPr>
              <w:t xml:space="preserve">2021 m. gruodžio 22 d. sprendimu Nr. T2-202 pakeista </w:t>
            </w:r>
            <w:r w:rsidRPr="0026563F">
              <w:rPr>
                <w:bCs/>
                <w:szCs w:val="24"/>
              </w:rPr>
              <w:t>Komisijos fizinių ir juridinių asmenų mokesčių lengvatų prašymams nagrinėti ir išvadoms bei pasiūlymams teikti</w:t>
            </w:r>
            <w:r w:rsidRPr="0026563F">
              <w:rPr>
                <w:color w:val="000000"/>
                <w:szCs w:val="24"/>
              </w:rPr>
              <w:t xml:space="preserve"> sudėtis, patvirtinta Palangos miesto savivaldybės tarybos 2019 m. spalio 17 d. sprendimu Nr. T2-211 „</w:t>
            </w:r>
            <w:r w:rsidRPr="0026563F">
              <w:rPr>
                <w:bCs/>
                <w:szCs w:val="24"/>
              </w:rPr>
              <w:t>Dėl Komisijos fizinių ir juridinių asmenų mokesčių lengvatų prašymams nagrinėti ir išvadoms bei pasiūlymams teikti sudarymo</w:t>
            </w:r>
            <w:r w:rsidRPr="0026563F">
              <w:rPr>
                <w:color w:val="000000"/>
                <w:szCs w:val="24"/>
              </w:rPr>
              <w:t>“.</w:t>
            </w:r>
          </w:p>
          <w:p w14:paraId="4BB383DC" w14:textId="77777777" w:rsidR="0026563F" w:rsidRPr="0026563F" w:rsidRDefault="0026563F" w:rsidP="0026563F">
            <w:pPr>
              <w:numPr>
                <w:ilvl w:val="0"/>
                <w:numId w:val="23"/>
              </w:numPr>
              <w:jc w:val="both"/>
              <w:rPr>
                <w:szCs w:val="24"/>
              </w:rPr>
            </w:pPr>
            <w:r w:rsidRPr="0026563F">
              <w:rPr>
                <w:color w:val="000000"/>
                <w:szCs w:val="24"/>
              </w:rPr>
              <w:t>2021 m. lapkričio 11 d. sprendimu Nr. T2-189 s</w:t>
            </w:r>
            <w:r w:rsidRPr="0026563F">
              <w:rPr>
                <w:szCs w:val="24"/>
                <w:lang w:eastAsia="lt-LT"/>
              </w:rPr>
              <w:t xml:space="preserve">udaryta </w:t>
            </w:r>
            <w:bookmarkStart w:id="15" w:name="_Hlk85463867"/>
            <w:r w:rsidRPr="0026563F">
              <w:rPr>
                <w:szCs w:val="24"/>
                <w:lang w:eastAsia="lt-LT"/>
              </w:rPr>
              <w:t xml:space="preserve">Palangos miesto </w:t>
            </w:r>
            <w:bookmarkStart w:id="16" w:name="_Hlk83208403"/>
            <w:r w:rsidRPr="0026563F">
              <w:rPr>
                <w:szCs w:val="24"/>
                <w:lang w:eastAsia="lt-LT"/>
              </w:rPr>
              <w:t xml:space="preserve">želdynų ir želdinių apsaugos, priežiūros ir tvarkymo </w:t>
            </w:r>
            <w:bookmarkEnd w:id="16"/>
            <w:r w:rsidRPr="0026563F">
              <w:rPr>
                <w:szCs w:val="24"/>
                <w:lang w:eastAsia="lt-LT"/>
              </w:rPr>
              <w:t>komisij</w:t>
            </w:r>
            <w:bookmarkEnd w:id="15"/>
            <w:r w:rsidRPr="0026563F">
              <w:rPr>
                <w:szCs w:val="24"/>
                <w:lang w:eastAsia="lt-LT"/>
              </w:rPr>
              <w:t xml:space="preserve">a. Šios komisijos tikslas – užtikrinti želdinių ir želdynų priežiūrą, organizuoti jų apsaugą, kirtimą ir pertvarkymą Palangos miesto savivaldybėje. </w:t>
            </w:r>
          </w:p>
          <w:p w14:paraId="40D6597A" w14:textId="77777777" w:rsidR="0026563F" w:rsidRPr="0026563F" w:rsidRDefault="0026563F" w:rsidP="0026563F">
            <w:pPr>
              <w:numPr>
                <w:ilvl w:val="0"/>
                <w:numId w:val="23"/>
              </w:numPr>
              <w:contextualSpacing/>
              <w:jc w:val="both"/>
              <w:rPr>
                <w:rFonts w:eastAsia="Times New Roman"/>
                <w:bCs/>
                <w:szCs w:val="24"/>
                <w:lang w:eastAsia="lt-LT"/>
              </w:rPr>
            </w:pPr>
            <w:r w:rsidRPr="0026563F">
              <w:rPr>
                <w:rFonts w:eastAsia="Times New Roman"/>
                <w:color w:val="000000"/>
                <w:szCs w:val="24"/>
                <w:lang w:eastAsia="lt-LT"/>
              </w:rPr>
              <w:t>2021 m. vasario 4 d. sprendimu Nr. T2-23 p</w:t>
            </w:r>
            <w:r w:rsidRPr="0026563F">
              <w:rPr>
                <w:rFonts w:eastAsia="Times New Roman"/>
                <w:szCs w:val="24"/>
                <w:lang w:eastAsia="lt-LT"/>
              </w:rPr>
              <w:t xml:space="preserve">atvirtinta Savivaldybės infrastruktūros plėtros rėmimo programos komisijos sudėtis. </w:t>
            </w:r>
          </w:p>
          <w:p w14:paraId="7A336CE4" w14:textId="77777777" w:rsidR="0026563F" w:rsidRPr="0026563F" w:rsidRDefault="0026563F" w:rsidP="0026563F">
            <w:pPr>
              <w:numPr>
                <w:ilvl w:val="0"/>
                <w:numId w:val="23"/>
              </w:numPr>
              <w:jc w:val="both"/>
              <w:rPr>
                <w:szCs w:val="24"/>
              </w:rPr>
            </w:pPr>
            <w:bookmarkStart w:id="17" w:name="registravimoDataIlga"/>
            <w:r w:rsidRPr="0026563F">
              <w:rPr>
                <w:szCs w:val="24"/>
              </w:rPr>
              <w:t xml:space="preserve">2021 m. vasario 4 d. sprendimu </w:t>
            </w:r>
            <w:r w:rsidRPr="0026563F">
              <w:rPr>
                <w:szCs w:val="24"/>
              </w:rPr>
              <w:fldChar w:fldCharType="begin">
                <w:ffData>
                  <w:name w:val="registravimoDataIlga"/>
                  <w:enabled/>
                  <w:calcOnExit w:val="0"/>
                  <w:textInput>
                    <w:default w:val="&lt;Prj. pilna reg. data&gt;"/>
                  </w:textInput>
                </w:ffData>
              </w:fldChar>
            </w:r>
            <w:r w:rsidRPr="0026563F">
              <w:rPr>
                <w:szCs w:val="24"/>
              </w:rPr>
              <w:instrText xml:space="preserve"> FORMTEXT </w:instrText>
            </w:r>
            <w:r w:rsidR="00586CAC">
              <w:rPr>
                <w:szCs w:val="24"/>
              </w:rPr>
            </w:r>
            <w:r w:rsidR="00586CAC">
              <w:rPr>
                <w:szCs w:val="24"/>
              </w:rPr>
              <w:fldChar w:fldCharType="separate"/>
            </w:r>
            <w:r w:rsidRPr="0026563F">
              <w:rPr>
                <w:szCs w:val="24"/>
              </w:rPr>
              <w:fldChar w:fldCharType="end"/>
            </w:r>
            <w:bookmarkEnd w:id="17"/>
            <w:r w:rsidRPr="0026563F">
              <w:rPr>
                <w:szCs w:val="24"/>
              </w:rPr>
              <w:t xml:space="preserve">Nr. T2-7 patvirtinta Palangos miesto savivaldybės tarybos Kontrolės komiteto 2021 metų veiklos programa. </w:t>
            </w:r>
          </w:p>
          <w:p w14:paraId="21E56349" w14:textId="77777777" w:rsidR="0026563F" w:rsidRPr="0026563F" w:rsidRDefault="0026563F" w:rsidP="0026563F">
            <w:pPr>
              <w:numPr>
                <w:ilvl w:val="0"/>
                <w:numId w:val="23"/>
              </w:numPr>
              <w:jc w:val="both"/>
              <w:rPr>
                <w:szCs w:val="24"/>
              </w:rPr>
            </w:pPr>
            <w:r w:rsidRPr="0026563F">
              <w:rPr>
                <w:szCs w:val="24"/>
              </w:rPr>
              <w:t>2021 m. balandžio 1 d. sprendimu Nr. T2-66 p</w:t>
            </w:r>
            <w:r w:rsidRPr="0026563F">
              <w:rPr>
                <w:rFonts w:cs="Arial"/>
                <w:color w:val="000000"/>
                <w:szCs w:val="24"/>
              </w:rPr>
              <w:t xml:space="preserve">atvirtinti </w:t>
            </w:r>
            <w:r w:rsidRPr="0026563F">
              <w:rPr>
                <w:rFonts w:cs="Courier New"/>
                <w:szCs w:val="24"/>
              </w:rPr>
              <w:t xml:space="preserve">Palangos miesto savivaldybės kontrolės ir audito tarnybos </w:t>
            </w:r>
            <w:r w:rsidRPr="0026563F">
              <w:rPr>
                <w:rFonts w:cs="Arial"/>
                <w:color w:val="000000"/>
                <w:szCs w:val="24"/>
              </w:rPr>
              <w:t>nuostatai.</w:t>
            </w:r>
          </w:p>
          <w:p w14:paraId="781EB61E" w14:textId="77777777" w:rsidR="0026563F" w:rsidRPr="0026563F" w:rsidRDefault="0026563F" w:rsidP="0026563F">
            <w:pPr>
              <w:numPr>
                <w:ilvl w:val="0"/>
                <w:numId w:val="23"/>
              </w:numPr>
              <w:jc w:val="both"/>
              <w:rPr>
                <w:color w:val="000000"/>
                <w:szCs w:val="24"/>
              </w:rPr>
            </w:pPr>
            <w:r w:rsidRPr="0026563F">
              <w:rPr>
                <w:color w:val="000000"/>
                <w:szCs w:val="24"/>
              </w:rPr>
              <w:t xml:space="preserve">2021 m. balandžio 29 d. sprendimu Nr. T2-105 patvirtini nauji Antikorupcijos komisijos nuostatai, atitinkantys Vietos savivaldos įstatymo aktualią redakciją. </w:t>
            </w:r>
          </w:p>
          <w:p w14:paraId="4D3D8B7E" w14:textId="77777777" w:rsidR="0026563F" w:rsidRPr="0026563F" w:rsidRDefault="0026563F" w:rsidP="0026563F">
            <w:pPr>
              <w:numPr>
                <w:ilvl w:val="0"/>
                <w:numId w:val="23"/>
              </w:numPr>
              <w:jc w:val="both"/>
              <w:rPr>
                <w:color w:val="000000"/>
                <w:szCs w:val="24"/>
              </w:rPr>
            </w:pPr>
            <w:r w:rsidRPr="0026563F">
              <w:rPr>
                <w:color w:val="000000"/>
                <w:szCs w:val="24"/>
              </w:rPr>
              <w:t xml:space="preserve">2021 m. balandžio 29 d. sprendimu Nr. T2-106 patvirtini nauji Etikos komisijos nuostatai, atitinkantys Vietos savivaldos įstatymo aktualią redakciją. </w:t>
            </w:r>
          </w:p>
          <w:p w14:paraId="4D1D3E82" w14:textId="77777777" w:rsidR="0026563F" w:rsidRPr="0026563F" w:rsidRDefault="0026563F" w:rsidP="0026563F">
            <w:pPr>
              <w:numPr>
                <w:ilvl w:val="0"/>
                <w:numId w:val="23"/>
              </w:numPr>
              <w:jc w:val="both"/>
              <w:rPr>
                <w:rFonts w:cs="Segoe UI"/>
                <w:color w:val="000000"/>
                <w:szCs w:val="24"/>
              </w:rPr>
            </w:pPr>
            <w:r w:rsidRPr="0026563F">
              <w:rPr>
                <w:szCs w:val="24"/>
              </w:rPr>
              <w:t xml:space="preserve">2021 m. birželio 17 d. sprendimu Nr. T2-120 </w:t>
            </w:r>
            <w:r w:rsidRPr="0026563F">
              <w:rPr>
                <w:rFonts w:cs="Segoe UI"/>
                <w:color w:val="000000"/>
                <w:szCs w:val="24"/>
              </w:rPr>
              <w:t>pritarta Palangos miesto savivaldybės tarybos Antikorupcijos komisijos 2020 m. veiklos ataskaitai.</w:t>
            </w:r>
          </w:p>
          <w:p w14:paraId="75F3E3FB" w14:textId="77777777" w:rsidR="0026563F" w:rsidRPr="0026563F" w:rsidRDefault="0026563F" w:rsidP="0026563F">
            <w:pPr>
              <w:numPr>
                <w:ilvl w:val="0"/>
                <w:numId w:val="23"/>
              </w:numPr>
              <w:jc w:val="both"/>
              <w:rPr>
                <w:rFonts w:cs="Segoe UI"/>
                <w:i/>
                <w:iCs/>
                <w:color w:val="212529"/>
                <w:szCs w:val="24"/>
              </w:rPr>
            </w:pPr>
            <w:r w:rsidRPr="0026563F">
              <w:rPr>
                <w:szCs w:val="24"/>
              </w:rPr>
              <w:t>2021 m. birželio 17 d. sprendimu Nr. T2-121 p</w:t>
            </w:r>
            <w:r w:rsidRPr="0026563F">
              <w:rPr>
                <w:rFonts w:cs="Segoe UI"/>
                <w:color w:val="000000"/>
                <w:szCs w:val="24"/>
              </w:rPr>
              <w:t>ritarta Palangos miesto savivaldybės tarybos Etikos komisijos 2020 m. veiklos ataskaitai.</w:t>
            </w:r>
          </w:p>
        </w:tc>
      </w:tr>
      <w:tr w:rsidR="0026563F" w:rsidRPr="0026563F" w14:paraId="67CFE34E"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0471534A" w14:textId="77777777" w:rsidR="0026563F" w:rsidRPr="0026563F" w:rsidRDefault="0026563F" w:rsidP="0026563F">
            <w:pPr>
              <w:rPr>
                <w:b/>
                <w:szCs w:val="24"/>
              </w:rPr>
            </w:pPr>
            <w:r w:rsidRPr="0026563F">
              <w:rPr>
                <w:b/>
                <w:szCs w:val="24"/>
              </w:rPr>
              <w:t>Sprendimai dėl Savivaldybei nuosavybės teise priklausančio turto</w:t>
            </w:r>
          </w:p>
        </w:tc>
        <w:tc>
          <w:tcPr>
            <w:tcW w:w="7343" w:type="dxa"/>
            <w:tcBorders>
              <w:top w:val="single" w:sz="4" w:space="0" w:color="auto"/>
              <w:left w:val="single" w:sz="4" w:space="0" w:color="auto"/>
              <w:bottom w:val="single" w:sz="4" w:space="0" w:color="auto"/>
              <w:right w:val="single" w:sz="4" w:space="0" w:color="auto"/>
            </w:tcBorders>
            <w:hideMark/>
          </w:tcPr>
          <w:p w14:paraId="0A94F2F0" w14:textId="77777777" w:rsidR="0026563F" w:rsidRPr="0026563F" w:rsidRDefault="0026563F" w:rsidP="0026563F">
            <w:pPr>
              <w:numPr>
                <w:ilvl w:val="0"/>
                <w:numId w:val="23"/>
              </w:numPr>
              <w:jc w:val="both"/>
              <w:rPr>
                <w:b/>
                <w:bCs/>
                <w:szCs w:val="24"/>
              </w:rPr>
            </w:pPr>
            <w:r w:rsidRPr="0026563F">
              <w:rPr>
                <w:rFonts w:eastAsia="SimSun"/>
                <w:szCs w:val="24"/>
                <w:lang w:eastAsia="zh-CN"/>
              </w:rPr>
              <w:t xml:space="preserve">2021 m. rugsėjo 30 d. sprendimu Nr. T2-162 pakeisti </w:t>
            </w:r>
            <w:r w:rsidRPr="0026563F">
              <w:rPr>
                <w:szCs w:val="24"/>
              </w:rPr>
              <w:t>viešosios įstaigos</w:t>
            </w:r>
            <w:r w:rsidRPr="0026563F">
              <w:rPr>
                <w:b/>
                <w:bCs/>
                <w:szCs w:val="24"/>
              </w:rPr>
              <w:t xml:space="preserve"> </w:t>
            </w:r>
            <w:r w:rsidRPr="0026563F">
              <w:rPr>
                <w:bCs/>
                <w:szCs w:val="24"/>
              </w:rPr>
              <w:t>Palangos asmens sveikatos priežiūros centro</w:t>
            </w:r>
            <w:r w:rsidRPr="0026563F">
              <w:rPr>
                <w:szCs w:val="24"/>
              </w:rPr>
              <w:t xml:space="preserve"> įstatai, patvirtinti Palangos miesto savivaldybės tarybos 2010 m. rugsėjo 30 d. sprendimu Nr. T2-275. Šiuo sprendimu pakeistos nuostatos dėl viešosios įstaigos valdymo organų sudarymo, valdymo organų </w:t>
            </w:r>
            <w:r w:rsidRPr="0026563F">
              <w:rPr>
                <w:szCs w:val="24"/>
              </w:rPr>
              <w:lastRenderedPageBreak/>
              <w:t xml:space="preserve">kompetencijos, nustatytas skaidrus, efektyvus įstaigos valdymo ir veiklos priežiūros modelis. </w:t>
            </w:r>
          </w:p>
          <w:p w14:paraId="0F388562" w14:textId="77777777" w:rsidR="0026563F" w:rsidRPr="0026563F" w:rsidRDefault="0026563F" w:rsidP="0026563F">
            <w:pPr>
              <w:ind w:left="129" w:firstLine="567"/>
              <w:jc w:val="both"/>
              <w:rPr>
                <w:b/>
                <w:bCs/>
                <w:szCs w:val="24"/>
              </w:rPr>
            </w:pPr>
            <w:r w:rsidRPr="0026563F">
              <w:rPr>
                <w:szCs w:val="24"/>
              </w:rPr>
              <w:t>2021 m. Savivaldybės taryba sprendė klausimus dėl Savivaldybei nuosavybės teise priklausančio turto perdavimo valdyti ir disponuoti panaudos, patikėjimo teise:</w:t>
            </w:r>
          </w:p>
          <w:p w14:paraId="0661A9D1" w14:textId="77777777" w:rsidR="0026563F" w:rsidRPr="0026563F" w:rsidRDefault="0026563F" w:rsidP="0026563F">
            <w:pPr>
              <w:numPr>
                <w:ilvl w:val="0"/>
                <w:numId w:val="23"/>
              </w:numPr>
              <w:tabs>
                <w:tab w:val="left" w:pos="41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Unicode MS"/>
                <w:szCs w:val="24"/>
                <w:lang w:eastAsia="lt-LT"/>
              </w:rPr>
            </w:pPr>
            <w:r w:rsidRPr="0026563F">
              <w:rPr>
                <w:color w:val="000000"/>
                <w:szCs w:val="24"/>
              </w:rPr>
              <w:t xml:space="preserve">2021 m. birželio 17 d. sprendimu Nr. T2-128 </w:t>
            </w:r>
            <w:r w:rsidRPr="0026563F">
              <w:rPr>
                <w:rFonts w:eastAsia="Arial Unicode MS"/>
                <w:szCs w:val="24"/>
                <w:lang w:eastAsia="lt-LT"/>
              </w:rPr>
              <w:t xml:space="preserve">pripažintas netekusiu galios Palangos miesto savivaldybės turto perdavimo panaudos pagrindais laikinai neatlygintinai valdyti ir naudotis tvarkos aprašo, patvirtinto Palangos miesto savivaldybės tarybos 2020 m. rugpjūčio 27 d. sprendimu Nr. T2-181, 14 punktas. Šiuo sprendimu siekiama, kad minėtas aprašas atitiktų šiuo metu galiojančias Lietuvos Respublikos valstybės ir savivaldybių turto valdymo, naudojimo ir disponavimo juo įstatymo nuostatas. </w:t>
            </w:r>
          </w:p>
          <w:p w14:paraId="6BBC66A7" w14:textId="77777777" w:rsidR="0026563F" w:rsidRPr="0026563F" w:rsidRDefault="0026563F" w:rsidP="0026563F">
            <w:pPr>
              <w:numPr>
                <w:ilvl w:val="0"/>
                <w:numId w:val="23"/>
              </w:numPr>
              <w:jc w:val="both"/>
              <w:rPr>
                <w:color w:val="000000"/>
                <w:szCs w:val="24"/>
              </w:rPr>
            </w:pPr>
            <w:r w:rsidRPr="0026563F">
              <w:rPr>
                <w:color w:val="000000"/>
                <w:szCs w:val="24"/>
              </w:rPr>
              <w:t>Atsižvelgiant į pasikeitusį Valstybės ir savivaldybių turto valdymo, naudojimo ir disponavimo juo įstatymą, Palangos miesto savivaldybės taryba 2021 m. vasario 25 d. sprendimu Nr. T2-32 p</w:t>
            </w:r>
            <w:r w:rsidRPr="0026563F">
              <w:rPr>
                <w:rFonts w:eastAsia="Arial Unicode MS"/>
                <w:szCs w:val="24"/>
                <w:lang w:eastAsia="lt-LT"/>
              </w:rPr>
              <w:t xml:space="preserve">akeitė Palangos miesto savivaldybės turto perdavimo panaudos pagrindais laikinai neatlygintinai valdyti ir naudotis tvarkos aprašą. </w:t>
            </w:r>
          </w:p>
          <w:p w14:paraId="35BB098F" w14:textId="77777777" w:rsidR="0026563F" w:rsidRPr="0026563F" w:rsidRDefault="0026563F" w:rsidP="0026563F">
            <w:pPr>
              <w:numPr>
                <w:ilvl w:val="0"/>
                <w:numId w:val="23"/>
              </w:numPr>
              <w:jc w:val="both"/>
              <w:rPr>
                <w:rFonts w:cs="Palemonas"/>
                <w:szCs w:val="24"/>
              </w:rPr>
            </w:pPr>
            <w:r w:rsidRPr="0026563F">
              <w:rPr>
                <w:color w:val="000000"/>
                <w:szCs w:val="24"/>
              </w:rPr>
              <w:t xml:space="preserve">2021 m. balandžio 29 d. sprendimu Nr. T2-100 </w:t>
            </w:r>
            <w:r w:rsidRPr="0026563F">
              <w:rPr>
                <w:rFonts w:cs="Palemonas"/>
                <w:szCs w:val="24"/>
              </w:rPr>
              <w:t xml:space="preserve">biudžetinei įstaigai Palangos kultūros ir jaunimo centrui valdyti, naudoti ir disponuoti juo patikėjimo teise perduotas Palangos miesto savivaldybei nuosavybės teise priklausantis ir </w:t>
            </w:r>
            <w:r w:rsidRPr="0026563F">
              <w:rPr>
                <w:rFonts w:eastAsia="Times New Roman" w:cs="Palemonas"/>
                <w:szCs w:val="24"/>
              </w:rPr>
              <w:t xml:space="preserve">projekto </w:t>
            </w:r>
            <w:r w:rsidRPr="0026563F">
              <w:rPr>
                <w:rFonts w:cs="Palemonas"/>
                <w:szCs w:val="24"/>
              </w:rPr>
              <w:t xml:space="preserve">„Administracinio pastato Grafų Tiškevičių al. 1 Palangoje, kapitalinio remonto, keičiant paskirtį į kultūros projektas“ įgyvendinimo metu įgytas nekilnojamasis turtas, esantis Grafų Tiškevičių al. 1, Palangoje: kapitaliai suremontuotas ir naujos statybos nekilnojamasis turtas (bendra įsigijimo vertė – </w:t>
            </w:r>
            <w:r w:rsidRPr="0026563F">
              <w:rPr>
                <w:szCs w:val="24"/>
              </w:rPr>
              <w:t xml:space="preserve">1691558,02 </w:t>
            </w:r>
            <w:r w:rsidRPr="0026563F">
              <w:rPr>
                <w:rFonts w:cs="Palemonas"/>
                <w:szCs w:val="24"/>
              </w:rPr>
              <w:t xml:space="preserve">Eur) bei kitas ilgalaikis materialusis turtas (bendra įsigijimo vertė – 714183,05 Eur). </w:t>
            </w:r>
          </w:p>
          <w:p w14:paraId="636A7436" w14:textId="77777777" w:rsidR="0026563F" w:rsidRPr="0026563F" w:rsidRDefault="0026563F" w:rsidP="0026563F">
            <w:pPr>
              <w:numPr>
                <w:ilvl w:val="0"/>
                <w:numId w:val="23"/>
              </w:numPr>
              <w:jc w:val="both"/>
              <w:rPr>
                <w:szCs w:val="24"/>
              </w:rPr>
            </w:pPr>
            <w:r w:rsidRPr="0026563F">
              <w:rPr>
                <w:color w:val="000000"/>
                <w:szCs w:val="24"/>
              </w:rPr>
              <w:t xml:space="preserve">Siekiant užtikrinti tinkamą Palangos švietimo pagalbos tarnybos darbą ir racionaliai bei efektyviai išnaudoti ugdymo įstaigų valdomų pastatų patalpas, 2021 m. rugpjūčio 26 d. sprendimu Nr. T2-157 apsispręsta </w:t>
            </w:r>
            <w:r w:rsidRPr="0026563F">
              <w:rPr>
                <w:szCs w:val="24"/>
              </w:rPr>
              <w:t xml:space="preserve">nuo 2021 m. rugsėjo 1 d. perduoti Palangos švietimo pagalbos tarnybai laikotarpiui, kol įstaigai bus suteiktos kitos patalpos, bet ne ilgiau kaip dvejiems metams, laikinai neatlygintinai naudotis pagal panaudos sutartį tarnybos nuostatuose nustatytai veiklai vykdyti Palangos miesto savivaldybei nuosavybės teise priklausančio ir Palangos Vlado Jurgučio progimnazijos patikėjimo teise valdomo pastato bei Palangos miesto savivaldybei nuosavybės teise priklausančio ir Palangos lopšelio-darželio „Ąžuoliukas“ patikėjimo teise valdomų pastatų patalpas. </w:t>
            </w:r>
          </w:p>
          <w:p w14:paraId="05F91D7A" w14:textId="77777777" w:rsidR="0026563F" w:rsidRPr="0026563F" w:rsidRDefault="0026563F" w:rsidP="0026563F">
            <w:pPr>
              <w:numPr>
                <w:ilvl w:val="0"/>
                <w:numId w:val="23"/>
              </w:numPr>
              <w:jc w:val="both"/>
              <w:rPr>
                <w:rFonts w:cs="Palemonas"/>
                <w:szCs w:val="24"/>
              </w:rPr>
            </w:pPr>
            <w:r w:rsidRPr="0026563F">
              <w:rPr>
                <w:szCs w:val="24"/>
              </w:rPr>
              <w:t xml:space="preserve">2021 m. lapkričio 11 d. sprendimu Nr. T2-192 </w:t>
            </w:r>
            <w:r w:rsidRPr="0026563F">
              <w:rPr>
                <w:rFonts w:cs="Palemonas"/>
                <w:szCs w:val="24"/>
              </w:rPr>
              <w:t>biudžetinei įstaigai Nacionalinei žemės tarnybai prie Žemės ūkio ministerijos pagal panaudos sutartį iki kol bus priimtas sprendimas dėl tolimesnio turto panaudojimo, bet ne ilgiau kaip dvidešimčiai metų, perduotos Palangos miesto savivaldybei nuosavybės teise priklausančios ir Palangos miesto savivaldybės administracijos patikėjimo teise valdomos administracinės patalpos Nacionalinės žemės tarnybos Palangos skyriaus veiklai vykdyti.</w:t>
            </w:r>
          </w:p>
          <w:p w14:paraId="40EC8D57" w14:textId="77777777" w:rsidR="0026563F" w:rsidRPr="0026563F" w:rsidRDefault="0026563F" w:rsidP="0026563F">
            <w:pPr>
              <w:numPr>
                <w:ilvl w:val="0"/>
                <w:numId w:val="23"/>
              </w:numPr>
              <w:jc w:val="both"/>
              <w:rPr>
                <w:rFonts w:cs="Palemonas"/>
                <w:szCs w:val="24"/>
              </w:rPr>
            </w:pPr>
            <w:r w:rsidRPr="0026563F">
              <w:rPr>
                <w:color w:val="000000"/>
                <w:szCs w:val="24"/>
              </w:rPr>
              <w:t xml:space="preserve">2021 m. lapkričio 11 d. sprendimu Nr. T2-197 </w:t>
            </w:r>
            <w:r w:rsidRPr="0026563F">
              <w:rPr>
                <w:rFonts w:cs="Palemonas"/>
                <w:szCs w:val="24"/>
              </w:rPr>
              <w:t>biudžetinei įstaigai Palangos kultūros ir jaunimo centrui perduotos Palangos miesto savivaldybei nuosavybės teise priklausančio pastato-paviljono, esančio Topolių g. 4, Palangoje, 137,21 kv. m ploto patalpos valdyti, naudoti ir disponuoti jomis patikėjimo teise įstaigos nuostatuose nurodytai veiklai vykdyti.</w:t>
            </w:r>
          </w:p>
          <w:p w14:paraId="4DF7090A" w14:textId="77777777" w:rsidR="0026563F" w:rsidRPr="0026563F" w:rsidRDefault="0026563F" w:rsidP="0026563F">
            <w:pPr>
              <w:numPr>
                <w:ilvl w:val="0"/>
                <w:numId w:val="23"/>
              </w:numPr>
              <w:jc w:val="both"/>
              <w:rPr>
                <w:rFonts w:cs="Palemonas"/>
                <w:szCs w:val="24"/>
              </w:rPr>
            </w:pPr>
            <w:r w:rsidRPr="0026563F">
              <w:rPr>
                <w:color w:val="000000"/>
                <w:szCs w:val="24"/>
              </w:rPr>
              <w:lastRenderedPageBreak/>
              <w:t>2021 m. lapkričio 11 d. sprendimu Nr. T2-198 p</w:t>
            </w:r>
            <w:r w:rsidRPr="0026563F">
              <w:rPr>
                <w:rFonts w:eastAsia="Arial Unicode MS"/>
                <w:szCs w:val="24"/>
                <w:lang w:eastAsia="lt-LT"/>
              </w:rPr>
              <w:t xml:space="preserve">akeistas Palangos miesto savivaldybės tarybos </w:t>
            </w:r>
            <w:r w:rsidRPr="0026563F">
              <w:rPr>
                <w:szCs w:val="24"/>
                <w:lang w:eastAsia="lt-LT"/>
              </w:rPr>
              <w:t>2017 m. balandžio 27 d. sprendimas Nr. T2-125 „Dėl patalpų perdavimo panaudos pagrindais laikinai neatlygintinai valdyti ir naudotis Palangos miesto savivaldybės visuomenės sveikatos biurui“ ir perduota</w:t>
            </w:r>
            <w:r w:rsidRPr="0026563F">
              <w:rPr>
                <w:rFonts w:cs="Palemonas"/>
                <w:szCs w:val="24"/>
              </w:rPr>
              <w:t xml:space="preserve"> biudžetinei įstaigai Palangos miesto visuomenės sveikatos biurui dešimčiai metų pagal panaudos sutartį laikinai neatlygintinai valdyti ir naudotis Palangos miesto savivaldybei nuosavybės teise priklausančių ir Palangos miesto savivaldybės administracijos patikėjimo teise valdomų administracinių patalpų, esančių Gintaro g. 33A-1, Palangoje, 78,06 kv. m ploto dalį įstaigos nuostatuose nurodytoms veikloms vykdyti.</w:t>
            </w:r>
          </w:p>
          <w:p w14:paraId="19229496" w14:textId="77777777" w:rsidR="0026563F" w:rsidRPr="0026563F" w:rsidRDefault="0026563F" w:rsidP="0026563F">
            <w:pPr>
              <w:numPr>
                <w:ilvl w:val="0"/>
                <w:numId w:val="23"/>
              </w:numPr>
              <w:jc w:val="both"/>
              <w:rPr>
                <w:szCs w:val="24"/>
              </w:rPr>
            </w:pPr>
            <w:r w:rsidRPr="0026563F">
              <w:rPr>
                <w:rFonts w:cs="Palemonas"/>
                <w:szCs w:val="24"/>
              </w:rPr>
              <w:t xml:space="preserve">Siekiant užtikrinti tinkamą inžinerinių tinklų priežiūrą bei savarankiškąją savivaldybės funkciją – geriamojo vandens tiekimo ir nuotekų tvarkymo organizavimo funkciją Palangos miesto savivaldybėje, Taryba </w:t>
            </w:r>
            <w:r w:rsidRPr="0026563F">
              <w:rPr>
                <w:color w:val="000000"/>
                <w:szCs w:val="24"/>
              </w:rPr>
              <w:t>2021 m. vasario 4 d. sprendimu Nr. T2-9 p</w:t>
            </w:r>
            <w:r w:rsidRPr="0026563F">
              <w:rPr>
                <w:rFonts w:cs="Palemonas"/>
                <w:szCs w:val="24"/>
              </w:rPr>
              <w:t xml:space="preserve">erdavė UAB „Palangos vandenys“ dvidešimčiai metų Palangos miesto savivaldybei nuosavybės teise priklausančius inžinerinius tinklus valdyti, naudoti ir disponuoti jais patikėjimo teise pagal turto patikėjimo sutartį savarankiškajai savivaldybės funkcijai – </w:t>
            </w:r>
            <w:r w:rsidRPr="0026563F">
              <w:rPr>
                <w:szCs w:val="24"/>
              </w:rPr>
              <w:t xml:space="preserve">geriamojo vandens tiekimo ir nuotekų tvarkymo </w:t>
            </w:r>
            <w:r w:rsidRPr="0026563F">
              <w:rPr>
                <w:rFonts w:cs="Palemonas"/>
                <w:szCs w:val="24"/>
              </w:rPr>
              <w:t xml:space="preserve">organizavimui įgyvendinti. </w:t>
            </w:r>
          </w:p>
          <w:p w14:paraId="5EAAEAB3" w14:textId="77777777" w:rsidR="0026563F" w:rsidRPr="0026563F" w:rsidRDefault="0026563F" w:rsidP="0026563F">
            <w:pPr>
              <w:numPr>
                <w:ilvl w:val="0"/>
                <w:numId w:val="23"/>
              </w:numPr>
              <w:jc w:val="both"/>
              <w:rPr>
                <w:rFonts w:cs="Palemonas"/>
                <w:color w:val="000000"/>
                <w:szCs w:val="24"/>
              </w:rPr>
            </w:pPr>
            <w:r w:rsidRPr="0026563F">
              <w:rPr>
                <w:rFonts w:cs="Palemonas"/>
                <w:color w:val="000000"/>
                <w:szCs w:val="24"/>
              </w:rPr>
              <w:t xml:space="preserve">2021 m. vasario 4 d. sprendimu Nr. T2-10 </w:t>
            </w:r>
            <w:r w:rsidRPr="0026563F">
              <w:rPr>
                <w:rFonts w:cs="Palemonas"/>
                <w:szCs w:val="24"/>
              </w:rPr>
              <w:t xml:space="preserve">Palangos miesto savivaldybės kontrolės ir audito tarnybai patikėjimo teise valdyti, naudoti ir disponuoti perduotas Palangos miesto savivaldybei nuosavybės teise priklausantis turtas – nespalvinis daugiafunkcinis įrenginys TA P-4020 MEP. Šis turtas bus naudojamas tarnybos veiklos dokumentams spausdinti, skenuoti bei kopijuoti. </w:t>
            </w:r>
          </w:p>
          <w:p w14:paraId="5DFAB54F" w14:textId="77777777" w:rsidR="0026563F" w:rsidRPr="0026563F" w:rsidRDefault="0026563F" w:rsidP="0026563F">
            <w:pPr>
              <w:numPr>
                <w:ilvl w:val="0"/>
                <w:numId w:val="23"/>
              </w:numPr>
              <w:contextualSpacing/>
              <w:jc w:val="both"/>
              <w:rPr>
                <w:rFonts w:eastAsia="Times New Roman" w:cs="Palemonas"/>
                <w:szCs w:val="24"/>
              </w:rPr>
            </w:pPr>
            <w:r w:rsidRPr="0026563F">
              <w:rPr>
                <w:rFonts w:eastAsia="Times New Roman" w:cs="Palemonas"/>
                <w:color w:val="000000"/>
                <w:szCs w:val="24"/>
              </w:rPr>
              <w:t xml:space="preserve">2021 m. vasario 4 d. </w:t>
            </w:r>
            <w:r w:rsidRPr="0026563F">
              <w:rPr>
                <w:rFonts w:eastAsia="Times New Roman" w:cs="Palemonas"/>
                <w:color w:val="000000"/>
                <w:szCs w:val="24"/>
                <w:lang w:eastAsia="lt-LT"/>
              </w:rPr>
              <w:t xml:space="preserve">sprendimu </w:t>
            </w:r>
            <w:r w:rsidRPr="0026563F">
              <w:rPr>
                <w:rFonts w:eastAsia="Times New Roman" w:cs="Palemonas"/>
                <w:color w:val="000000"/>
                <w:szCs w:val="24"/>
              </w:rPr>
              <w:t>Nr. T2-11</w:t>
            </w:r>
            <w:r w:rsidRPr="0026563F">
              <w:rPr>
                <w:rFonts w:eastAsia="Times New Roman" w:cs="Palemonas"/>
                <w:color w:val="000000"/>
                <w:szCs w:val="24"/>
                <w:lang w:eastAsia="lt-LT"/>
              </w:rPr>
              <w:t xml:space="preserve"> </w:t>
            </w:r>
            <w:r w:rsidRPr="0026563F">
              <w:rPr>
                <w:rFonts w:cs="Palemonas"/>
                <w:szCs w:val="24"/>
              </w:rPr>
              <w:t xml:space="preserve">Palangos miesto savivaldybei nuosavybės teise priklausantis </w:t>
            </w:r>
            <w:r w:rsidRPr="0026563F">
              <w:rPr>
                <w:rFonts w:eastAsia="Times New Roman" w:cs="Palemonas"/>
                <w:szCs w:val="24"/>
              </w:rPr>
              <w:t xml:space="preserve">Europos Sąjungos struktūrinių fondų lėšų bendrai finansuojamo projekto „Turizmo informacinės infrastruktūros sukūrimas ir pritaikymas neįgaliųjų poreikiams Kretingos rajono ir Palangos miesto savivaldybėse“ ir projekto „Savivaldybes jungiančių turizmo trasų ir turizmo maršrutų informacinės infrastruktūros plėtra“ įgyvendinimo metu įsigytas ilgalaikis materialusis turtas, kurio bendra įsigijimo vertė – 83 148,49 Eur, likutinė vertė – 71 376,53 Eur,  bei trumpalaikis materialusis turtas </w:t>
            </w:r>
            <w:proofErr w:type="spellStart"/>
            <w:r w:rsidRPr="0026563F">
              <w:rPr>
                <w:rFonts w:eastAsia="Times New Roman" w:cs="Palemonas"/>
                <w:szCs w:val="24"/>
              </w:rPr>
              <w:t>kryprodės</w:t>
            </w:r>
            <w:proofErr w:type="spellEnd"/>
            <w:r w:rsidRPr="0026563F">
              <w:rPr>
                <w:rFonts w:eastAsia="Times New Roman" w:cs="Palemonas"/>
                <w:szCs w:val="24"/>
              </w:rPr>
              <w:t xml:space="preserve"> su krypties rodyklėmis pėstiesiems (53 vienetai), kurio bendra vertė – 6 001,51 Eur, perduotas BĮ Palangos turizmo informacijos centrui valdyti, naudoti ir disponuoti juo patikėjimo teise.</w:t>
            </w:r>
          </w:p>
          <w:p w14:paraId="760A8132" w14:textId="77777777" w:rsidR="0026563F" w:rsidRPr="0026563F" w:rsidRDefault="0026563F" w:rsidP="0026563F">
            <w:pPr>
              <w:numPr>
                <w:ilvl w:val="0"/>
                <w:numId w:val="23"/>
              </w:numPr>
              <w:jc w:val="both"/>
              <w:rPr>
                <w:rFonts w:cs="Calibri"/>
                <w:szCs w:val="24"/>
                <w:lang w:eastAsia="lt-LT"/>
              </w:rPr>
            </w:pPr>
            <w:r w:rsidRPr="0026563F">
              <w:rPr>
                <w:rFonts w:cs="Calibri"/>
                <w:szCs w:val="24"/>
                <w:lang w:eastAsia="lt-LT"/>
              </w:rPr>
              <w:t xml:space="preserve">2021 m. vasario 4 d. sprendimu Nr. T2-12 Taryba perdavė viešajai įstaigai Palangos asmens sveikatos priežiūros centrui patikėjimo teise valdyti, naudoti ir disponuoti pagal patikėjimo sutartį įstaigos veiklos vykdymo laikotarpiui, bet ne ilgiau kaip 20 metų, Palangos miesto savivaldybei nuosavybės teise priklausantį ilgalaikį materialųjį turtą (bendra įsigijimo vertė – 24753,74 Eur) ir trumpalaikį materialųjį turtą (bendra įsigijimo vertė – 9830,36 Eur). Perduotas turtas bus naudojamas pacientams aptarnauti. </w:t>
            </w:r>
          </w:p>
          <w:p w14:paraId="0C0B51C7" w14:textId="77777777" w:rsidR="0026563F" w:rsidRPr="0026563F" w:rsidRDefault="0026563F" w:rsidP="0026563F">
            <w:pPr>
              <w:numPr>
                <w:ilvl w:val="0"/>
                <w:numId w:val="23"/>
              </w:numPr>
              <w:jc w:val="both"/>
              <w:rPr>
                <w:color w:val="000000"/>
                <w:szCs w:val="24"/>
              </w:rPr>
            </w:pPr>
            <w:r w:rsidRPr="0026563F">
              <w:rPr>
                <w:color w:val="000000"/>
                <w:szCs w:val="24"/>
              </w:rPr>
              <w:t xml:space="preserve">2021 m. balandžio 29 d. sprendimu Nr. T2-99 Palangos </w:t>
            </w:r>
            <w:r w:rsidRPr="0026563F">
              <w:rPr>
                <w:rFonts w:cs="Palemonas"/>
                <w:szCs w:val="24"/>
              </w:rPr>
              <w:t xml:space="preserve">„Baltijos“ pagrindinei mokyklai valdyti, naudoti ir disponuoti juo patikėjimo teise perduotas Palangos miesto savivaldybei nuosavybės teise priklausantis ir </w:t>
            </w:r>
            <w:r w:rsidRPr="0026563F">
              <w:rPr>
                <w:rFonts w:eastAsia="Times New Roman" w:cs="Palemonas"/>
                <w:szCs w:val="24"/>
              </w:rPr>
              <w:t xml:space="preserve">iš Europos Sąjungos struktūrinių fondų lėšų bendrai finansuojamo projekto </w:t>
            </w:r>
            <w:r w:rsidRPr="0026563F">
              <w:rPr>
                <w:rFonts w:cs="Palemonas"/>
                <w:szCs w:val="24"/>
              </w:rPr>
              <w:t xml:space="preserve">„Edukacinių erdvių kūrimas Palangos miesto mokykloje“ įgyvendinimo metu įsigytas ilgalaikis ir trumpalaikis </w:t>
            </w:r>
            <w:r w:rsidRPr="0026563F">
              <w:rPr>
                <w:rFonts w:cs="Palemonas"/>
                <w:szCs w:val="24"/>
              </w:rPr>
              <w:lastRenderedPageBreak/>
              <w:t xml:space="preserve">materialusis turtas, kurio bendra įsigijimo vertė 5158,23 Eur – įranga biologijos mokslų laboratorijai. </w:t>
            </w:r>
          </w:p>
          <w:p w14:paraId="294D0773" w14:textId="77777777" w:rsidR="0026563F" w:rsidRPr="0026563F" w:rsidRDefault="0026563F" w:rsidP="0026563F">
            <w:pPr>
              <w:numPr>
                <w:ilvl w:val="0"/>
                <w:numId w:val="23"/>
              </w:numPr>
              <w:jc w:val="both"/>
              <w:rPr>
                <w:szCs w:val="24"/>
              </w:rPr>
            </w:pPr>
            <w:r w:rsidRPr="0026563F">
              <w:rPr>
                <w:color w:val="000000"/>
                <w:szCs w:val="24"/>
              </w:rPr>
              <w:t xml:space="preserve">2021 m. balandžio 29 d. sprendimu Nr. T2-97 Taryba </w:t>
            </w:r>
            <w:r w:rsidRPr="0026563F">
              <w:rPr>
                <w:szCs w:val="24"/>
              </w:rPr>
              <w:t xml:space="preserve">sutiko priimti Palangos miesto savivaldybės nuosavybėn savarankiškosioms savivaldybės funkcijoms įgyvendinti valstybei nuosavybės teise priklausantį Nacionalinės švietimo agentūros patikėjimo teise valdytą ilgalaikį ir trumpalaikį materialųjį turtą (kompiuterius ir mokymo priemones), kurio bendra įsigijimo vertė – 5472,27 Eur. Gautas turtas perduotas Palangos miesto savivaldybės įstaigoms valdyti, naudoti ir disponuoti juo patikėjimo teise. </w:t>
            </w:r>
          </w:p>
          <w:p w14:paraId="0B239D8C" w14:textId="77777777" w:rsidR="0026563F" w:rsidRPr="0026563F" w:rsidRDefault="0026563F" w:rsidP="0026563F">
            <w:pPr>
              <w:numPr>
                <w:ilvl w:val="0"/>
                <w:numId w:val="23"/>
              </w:numPr>
              <w:jc w:val="both"/>
              <w:rPr>
                <w:szCs w:val="24"/>
              </w:rPr>
            </w:pPr>
            <w:r w:rsidRPr="0026563F">
              <w:rPr>
                <w:color w:val="000000"/>
                <w:szCs w:val="24"/>
              </w:rPr>
              <w:t>2021 m. balandžio 29 d. Nr. T2-98 Taryba s</w:t>
            </w:r>
            <w:r w:rsidRPr="0026563F">
              <w:rPr>
                <w:szCs w:val="24"/>
              </w:rPr>
              <w:t xml:space="preserve">utiko priimti Palangos miesto savivaldybės nuosavybėn savarankiškosioms savivaldybės funkcijoms įgyvendinti valstybei nuosavybės teise priklausantį Nacionalinės švietimo agentūros patikėjimo teise valdytą ilgalaikį (vertė – 38732,49 Eur) ir trumpalaikį (vertė – 2558,23 Eur) materialųjį turtą (kompiuterinę įrangą ir mokymo priemones) bei apsisprendė gautą turtą perduoti Palangos miesto savivaldybės švietimo įstaigoms  valdyti, naudoti ir disponuoti juo patikėjimo teise. </w:t>
            </w:r>
          </w:p>
          <w:p w14:paraId="705FC45F" w14:textId="77777777" w:rsidR="0026563F" w:rsidRPr="0026563F" w:rsidRDefault="0026563F" w:rsidP="0026563F">
            <w:pPr>
              <w:numPr>
                <w:ilvl w:val="0"/>
                <w:numId w:val="23"/>
              </w:numPr>
              <w:jc w:val="both"/>
              <w:rPr>
                <w:szCs w:val="24"/>
              </w:rPr>
            </w:pPr>
            <w:r w:rsidRPr="0026563F">
              <w:rPr>
                <w:szCs w:val="24"/>
              </w:rPr>
              <w:t xml:space="preserve">2021 m. birželio 17 d. sprendimu Nr. T2-129 Taryba sutiko priimti Palangos miesto savivaldybės nuosavybėn savarankiškosioms savivaldybės funkcijoms įgyvendinti valstybei nuosavybės teise priklausančią ir Nacionalinės švietimo agentūros patikėjimo teise valdomą kompiuterinę įrangą, kurios bendra įsigijimo vertė – 86115,70 Eur. Gavus minėtą turtą, apsispręsta perduoti jį Palangos miesto savivaldybės mokykloms valdyti, naudoti ir disponuoti juo patikėjimo teise. </w:t>
            </w:r>
          </w:p>
          <w:p w14:paraId="24FD596A" w14:textId="77777777" w:rsidR="0026563F" w:rsidRPr="0026563F" w:rsidRDefault="0026563F" w:rsidP="0026563F">
            <w:pPr>
              <w:numPr>
                <w:ilvl w:val="0"/>
                <w:numId w:val="23"/>
              </w:numPr>
              <w:jc w:val="both"/>
              <w:rPr>
                <w:szCs w:val="24"/>
              </w:rPr>
            </w:pPr>
            <w:r w:rsidRPr="0026563F">
              <w:rPr>
                <w:szCs w:val="24"/>
              </w:rPr>
              <w:t>2021 m. birželio 17 d. sprendimu Nr. T2-130 Taryba perdavė Palangos miesto savivaldybės biudžetinėms įstaigoms Palangos miesto savivaldybei nuosavybės teise priklausančių ir šių įstaigų patikėjimo teise valdomų pastatų (patalpų) kapitalinio remonto, rekonstrukcijos, atnaujinimo (modernizavimo) ir paprastojo remonto nebaigtos statybos darbus didinant šių pastatų balansinę vertę atliktų darbų verte.</w:t>
            </w:r>
          </w:p>
          <w:p w14:paraId="265BF660" w14:textId="77777777" w:rsidR="0026563F" w:rsidRPr="0026563F" w:rsidRDefault="0026563F" w:rsidP="0026563F">
            <w:pPr>
              <w:numPr>
                <w:ilvl w:val="0"/>
                <w:numId w:val="23"/>
              </w:numPr>
              <w:jc w:val="both"/>
              <w:rPr>
                <w:rFonts w:cs="Palemonas"/>
                <w:szCs w:val="24"/>
              </w:rPr>
            </w:pPr>
            <w:r w:rsidRPr="0026563F">
              <w:rPr>
                <w:color w:val="000000"/>
                <w:szCs w:val="24"/>
              </w:rPr>
              <w:t>2021 m. rugpjūčio 26 d. sprendimu Nr. T2-151</w:t>
            </w:r>
            <w:r w:rsidRPr="0026563F">
              <w:rPr>
                <w:rFonts w:cs="Palemonas"/>
                <w:szCs w:val="24"/>
              </w:rPr>
              <w:t xml:space="preserve"> biudžetinei įstaigai Palangos miesto socialinių paslaugų centrui perduotas Palangos miesto savivaldybei nuosavybės teise priklausantis ilgalaikis materialusis turtas (įranga), kurio bendra įsigijimo vertė 5797,50 Eur, valdyti, naudoti ir disponuoti juo patikėjimo teise.</w:t>
            </w:r>
          </w:p>
          <w:p w14:paraId="31078390" w14:textId="77777777" w:rsidR="0026563F" w:rsidRPr="0026563F" w:rsidRDefault="0026563F" w:rsidP="0026563F">
            <w:pPr>
              <w:numPr>
                <w:ilvl w:val="0"/>
                <w:numId w:val="23"/>
              </w:numPr>
              <w:jc w:val="both"/>
              <w:rPr>
                <w:color w:val="000000"/>
                <w:szCs w:val="24"/>
              </w:rPr>
            </w:pPr>
            <w:r w:rsidRPr="0026563F">
              <w:rPr>
                <w:color w:val="000000"/>
                <w:szCs w:val="24"/>
              </w:rPr>
              <w:t xml:space="preserve">2021 m. rugpjūčio 26 d. sprendimu Nr. T2-155 </w:t>
            </w:r>
            <w:r w:rsidRPr="0026563F">
              <w:rPr>
                <w:rFonts w:cs="Palemonas"/>
                <w:szCs w:val="24"/>
              </w:rPr>
              <w:t>biudžetinei įstaigai Palangos miesto rinkliavų centrui perduotas Palangos miesto savivaldybei nuosavybės teise priklausantis turtas – atliekų surinkimo priemonės, skirtos žaliųjų atliekų surinkimui (240 l talpos žalios spalvos konteineriai, 1080 vnt., bendra įsigijimo vertė – 30317,76 Eur su PVM) valdyti, naudoti ir disponuoti juo patikėjimo teise.</w:t>
            </w:r>
          </w:p>
          <w:p w14:paraId="084EF81E" w14:textId="77777777" w:rsidR="0026563F" w:rsidRPr="0026563F" w:rsidRDefault="0026563F" w:rsidP="0026563F">
            <w:pPr>
              <w:numPr>
                <w:ilvl w:val="0"/>
                <w:numId w:val="23"/>
              </w:numPr>
              <w:jc w:val="both"/>
              <w:rPr>
                <w:szCs w:val="24"/>
              </w:rPr>
            </w:pPr>
            <w:r w:rsidRPr="0026563F">
              <w:rPr>
                <w:color w:val="000000"/>
                <w:szCs w:val="24"/>
              </w:rPr>
              <w:t xml:space="preserve">2021 m. rugpjūčio 26 d. sprendimu Nr. T2-156 Palangos miesto savivaldybės taryba sutiko </w:t>
            </w:r>
            <w:r w:rsidRPr="0026563F">
              <w:rPr>
                <w:szCs w:val="24"/>
              </w:rPr>
              <w:t>priimti Palangos miesto savivaldybės nuosavybėn savarankiškosioms savivaldybės funkcijoms įgyvendinti valstybei nuosavybės teise priklausantį ir Nacionalinės švietimo agentūros patikėjimo teise valdomą trumpalaikį materialųjį turtą, kurio bendra įsigijimo vertė – 261,22 Eur</w:t>
            </w:r>
            <w:r w:rsidRPr="0026563F">
              <w:rPr>
                <w:rFonts w:cs="Palemonas"/>
                <w:szCs w:val="24"/>
              </w:rPr>
              <w:t xml:space="preserve">. Apsispręsta, </w:t>
            </w:r>
            <w:r w:rsidRPr="0026563F">
              <w:rPr>
                <w:szCs w:val="24"/>
              </w:rPr>
              <w:t xml:space="preserve">gavus šį turtą, perduoti jį Palangos miesto savivaldybės mokykloms valdyti, </w:t>
            </w:r>
            <w:r w:rsidRPr="0026563F">
              <w:rPr>
                <w:szCs w:val="24"/>
              </w:rPr>
              <w:lastRenderedPageBreak/>
              <w:t xml:space="preserve">naudoti ir disponuoti juo patikėjimo teise lietuvių kalbos ir literatūros mokomojo dalyko ugdymo procesui vykdyti. </w:t>
            </w:r>
          </w:p>
          <w:p w14:paraId="58915157" w14:textId="77777777" w:rsidR="0026563F" w:rsidRPr="0026563F" w:rsidRDefault="0026563F" w:rsidP="0026563F">
            <w:pPr>
              <w:numPr>
                <w:ilvl w:val="0"/>
                <w:numId w:val="23"/>
              </w:numPr>
              <w:jc w:val="both"/>
              <w:rPr>
                <w:szCs w:val="24"/>
              </w:rPr>
            </w:pPr>
            <w:r w:rsidRPr="0026563F">
              <w:rPr>
                <w:color w:val="000000"/>
                <w:szCs w:val="24"/>
              </w:rPr>
              <w:t>2021 m. rugpjūčio 26 d. sprendimu Nr. T2-158 Palangos miesto savivaldybės taryba s</w:t>
            </w:r>
            <w:r w:rsidRPr="0026563F">
              <w:rPr>
                <w:szCs w:val="24"/>
              </w:rPr>
              <w:t>utiko priimti Palangos miesto savivaldybės nuosavybėn savarankiškosioms savivaldybės funkcijoms įgyvendinti valstybei nuosavybės teise priklausančią ir Nacionalinės švietimo agentūros patikėjimo teise valdomą kompiuterinę įrangą, kurios bendra įsigijimo vertė – 86115,70 Eur. Apsispręsta, gavus šį turtą, perduoti jį Palangos miesto savivaldybės mokykloms valdyti, naudoti ir disponuoti juo patikėjimo teise bendrojo ugdymo įstaigų tinklo efektyvumui didinti bei mokymo(</w:t>
            </w:r>
            <w:proofErr w:type="spellStart"/>
            <w:r w:rsidRPr="0026563F">
              <w:rPr>
                <w:szCs w:val="24"/>
              </w:rPr>
              <w:t>si</w:t>
            </w:r>
            <w:proofErr w:type="spellEnd"/>
            <w:r w:rsidRPr="0026563F">
              <w:rPr>
                <w:szCs w:val="24"/>
              </w:rPr>
              <w:t xml:space="preserve">) aplinkai modernizuoti. </w:t>
            </w:r>
          </w:p>
          <w:p w14:paraId="59EA6A85" w14:textId="77777777" w:rsidR="0026563F" w:rsidRPr="0026563F" w:rsidRDefault="0026563F" w:rsidP="0026563F">
            <w:pPr>
              <w:numPr>
                <w:ilvl w:val="0"/>
                <w:numId w:val="23"/>
              </w:numPr>
              <w:jc w:val="both"/>
              <w:rPr>
                <w:szCs w:val="24"/>
              </w:rPr>
            </w:pPr>
            <w:r w:rsidRPr="0026563F">
              <w:rPr>
                <w:color w:val="000000"/>
                <w:szCs w:val="24"/>
              </w:rPr>
              <w:t xml:space="preserve">2021 m. rugsėjo 30 d. sprendimu Nr. T2-173 </w:t>
            </w:r>
            <w:r w:rsidRPr="0026563F">
              <w:rPr>
                <w:szCs w:val="24"/>
              </w:rPr>
              <w:t xml:space="preserve">Palangos miesto savivaldybės nuosavybėn priimtas savarankiškosioms savivaldybės funkcijoms įgyvendinti projekto „Specialiųjų mokymo priemonių ir ugdymui skirtų techninės pagalbos priemonių įsigijimas“ įgyvendinimo metu įsigytas, valstybei nuosavybės teise priklausantis ir Nacionalinės švietimo agentūros patikėjimo teise valdomas ilgalaikis turtas (vertė – 4090,71 Eur) ir </w:t>
            </w:r>
            <w:r w:rsidRPr="0026563F">
              <w:rPr>
                <w:rFonts w:cs="Palemonas"/>
                <w:szCs w:val="24"/>
              </w:rPr>
              <w:t>trumpalaikis turtas (</w:t>
            </w:r>
            <w:r w:rsidRPr="0026563F">
              <w:rPr>
                <w:szCs w:val="24"/>
              </w:rPr>
              <w:t>vertė – 751,69 Eur). Apsispręsta, gavus šį turtą, perduoti jį Palangos miesto savivaldybės mokykloms valdyti, naudoti ir disponuoti juo patikėjimo teise specialiųjų ugdymosi poreikių turinčių mokinių ugdymo kokybei gerinti ir patvirtinti.</w:t>
            </w:r>
          </w:p>
          <w:p w14:paraId="11054A15" w14:textId="77777777" w:rsidR="0026563F" w:rsidRPr="0026563F" w:rsidRDefault="0026563F" w:rsidP="0026563F">
            <w:pPr>
              <w:numPr>
                <w:ilvl w:val="0"/>
                <w:numId w:val="23"/>
              </w:numPr>
              <w:jc w:val="both"/>
              <w:rPr>
                <w:rFonts w:cs="Palemonas"/>
                <w:szCs w:val="24"/>
              </w:rPr>
            </w:pPr>
            <w:r w:rsidRPr="0026563F">
              <w:rPr>
                <w:color w:val="000000"/>
                <w:szCs w:val="24"/>
              </w:rPr>
              <w:t xml:space="preserve">2021 m. lapkričio 11 d. sprendimu Nr. T2-190 </w:t>
            </w:r>
            <w:r w:rsidRPr="0026563F">
              <w:rPr>
                <w:rFonts w:cs="Palemonas"/>
                <w:szCs w:val="24"/>
              </w:rPr>
              <w:t>Palangos miesto savivaldybės taryba perdavė biudžetinei įstaigai Palangos kurorto muziejui Palangos miesto savivaldybei nuosavybės teise priklausantį ilgalaikį materialųjį turtą (paveikslus), kurio bendra įsigijimo vertė 7700,00 Eur, valdyti, naudoti ir disponuoti juo patikėjimo teise ir patvirtino Ilgalaikio materialiojo turto, perduodamo Palangos kurorto muziejui valdyti, naudoti ir disponuoti juo patikėjimo teise, sąrašą.</w:t>
            </w:r>
          </w:p>
          <w:p w14:paraId="12F7D256" w14:textId="77777777" w:rsidR="0026563F" w:rsidRPr="0026563F" w:rsidRDefault="0026563F" w:rsidP="0026563F">
            <w:pPr>
              <w:numPr>
                <w:ilvl w:val="0"/>
                <w:numId w:val="23"/>
              </w:numPr>
              <w:jc w:val="both"/>
              <w:rPr>
                <w:szCs w:val="24"/>
                <w:lang w:eastAsia="lt-LT"/>
              </w:rPr>
            </w:pPr>
            <w:r w:rsidRPr="0026563F">
              <w:rPr>
                <w:color w:val="000000"/>
                <w:szCs w:val="24"/>
              </w:rPr>
              <w:t>2021 m. lapkričio 11 d. sprendimu Nr. T2-193 p</w:t>
            </w:r>
            <w:r w:rsidRPr="0026563F">
              <w:rPr>
                <w:rFonts w:eastAsia="Arial Unicode MS"/>
                <w:szCs w:val="24"/>
                <w:lang w:eastAsia="lt-LT"/>
              </w:rPr>
              <w:t xml:space="preserve">akeistas Palangos miesto savivaldybės tarybos </w:t>
            </w:r>
            <w:r w:rsidRPr="0026563F">
              <w:rPr>
                <w:szCs w:val="24"/>
                <w:lang w:eastAsia="lt-LT"/>
              </w:rPr>
              <w:t xml:space="preserve">2021 m. balandžio 29 d. sprendimas Nr. T2-97 „Dėl sutikimo priimti Palangos miesto savivaldybės nuosavybėn valstybės ilgalaikį ir trumpalaikį materialųjį turtą ir jo perdavimo valdyti, naudoti ir disponuoti juo patikėjimo teise, gautas </w:t>
            </w:r>
            <w:r w:rsidRPr="0026563F">
              <w:rPr>
                <w:szCs w:val="24"/>
              </w:rPr>
              <w:t>turtas perduotas Palangos miesto savivaldybės įstaigoms  valdyti, naudoti ir disponuoti juo patikėjimo teise ikimokyklinio ugdymo įstaigų mokytojų darbo kokybei gerinti organizuojant vaikų ugdymo procesą.</w:t>
            </w:r>
          </w:p>
          <w:p w14:paraId="484CE464" w14:textId="77777777" w:rsidR="0026563F" w:rsidRPr="0026563F" w:rsidRDefault="0026563F" w:rsidP="0026563F">
            <w:pPr>
              <w:numPr>
                <w:ilvl w:val="0"/>
                <w:numId w:val="23"/>
              </w:numPr>
              <w:jc w:val="both"/>
              <w:rPr>
                <w:szCs w:val="24"/>
              </w:rPr>
            </w:pPr>
            <w:r w:rsidRPr="0026563F">
              <w:rPr>
                <w:color w:val="000000"/>
                <w:szCs w:val="24"/>
              </w:rPr>
              <w:t xml:space="preserve">2021 m. lapkričio 11 d. sprendimu Nr. T2-196 </w:t>
            </w:r>
            <w:r w:rsidRPr="0026563F">
              <w:rPr>
                <w:szCs w:val="24"/>
              </w:rPr>
              <w:t>viešajai įstaigai Palangos asmens sveikatos priežiūros centrui patikėjimo teise perduotas valdyti, naudoti ir disponuoti pagal patikėjimo sutartį įstaigos veiklos vykdymo laikotarpiui, bet ne ilgiau kaip 20 metų, Palangos miesto savivaldybei nuosavybės teise priklausantis ilgalaikis materialusis turtas, kurio bendra įsigijimo vertė – 11918,40 Eur, ir trumpalaikis materialusis turtas, kurio bendra įsigijimo vertė – 4593,19 Eur.</w:t>
            </w:r>
          </w:p>
          <w:p w14:paraId="48E29E2E" w14:textId="77777777" w:rsidR="0026563F" w:rsidRPr="0026563F" w:rsidRDefault="0026563F" w:rsidP="0026563F">
            <w:pPr>
              <w:numPr>
                <w:ilvl w:val="0"/>
                <w:numId w:val="23"/>
              </w:numPr>
              <w:jc w:val="both"/>
              <w:rPr>
                <w:szCs w:val="24"/>
              </w:rPr>
            </w:pPr>
            <w:r w:rsidRPr="0026563F">
              <w:rPr>
                <w:color w:val="000000"/>
                <w:szCs w:val="24"/>
              </w:rPr>
              <w:t xml:space="preserve">2021 m. gruodžio 22 d. sprendimu Nr. T2-212 </w:t>
            </w:r>
            <w:r w:rsidRPr="0026563F">
              <w:rPr>
                <w:szCs w:val="24"/>
              </w:rPr>
              <w:t xml:space="preserve">Palangos miesto savivaldybės taryba sutiko priimti Palangos miesto savivaldybės nuosavybėn savarankiškosioms savivaldybės funkcijoms įgyvendinti projekto „Įtraukiojo ugdymo galimybių plėtra, I etapas“ įgyvendinimo metu įsigytą, valstybei nuosavybės teise priklausantį ir Nacionalinės švietimo agentūros patikėjimo teise valdomą ilgalaikį nematerialųjį turtą, kurio įsigijimo vertė – 511,35 Eur, ir </w:t>
            </w:r>
            <w:r w:rsidRPr="0026563F">
              <w:rPr>
                <w:rFonts w:cs="Palemonas"/>
                <w:szCs w:val="24"/>
              </w:rPr>
              <w:t xml:space="preserve">trumpalaikį </w:t>
            </w:r>
            <w:r w:rsidRPr="0026563F">
              <w:rPr>
                <w:rFonts w:cs="Palemonas"/>
                <w:szCs w:val="24"/>
              </w:rPr>
              <w:lastRenderedPageBreak/>
              <w:t xml:space="preserve">turtą, </w:t>
            </w:r>
            <w:r w:rsidRPr="0026563F">
              <w:rPr>
                <w:szCs w:val="24"/>
              </w:rPr>
              <w:t xml:space="preserve">kurio bendra įsigijimo vertė – 121,00 Eur. Taip pat apsispręsta, gavus šį turtą, perduoti jį Palangos miesto savivaldybės biudžetinei įstaigai Palangos švietimo pagalbos tarnybai valdyti, naudoti ir disponuoti juo patikėjimo teise vaiko kognityvinių (pažintinių) funkcijų, elgesio ir emocijų sunkumo, raidos lygio vertinimui atlikti ir patvirtinti Ilgalaikio nematerialiojo ir trumpalaikio turto, </w:t>
            </w:r>
            <w:bookmarkStart w:id="18" w:name="_Hlk83040354"/>
            <w:r w:rsidRPr="0026563F">
              <w:rPr>
                <w:szCs w:val="24"/>
              </w:rPr>
              <w:t>perduodamo Palangos švietimo pagalbos tarnybai valdyti, naudoti ir disponuoti juo patikėjimo teise, sąrašą</w:t>
            </w:r>
            <w:bookmarkEnd w:id="18"/>
            <w:r w:rsidRPr="0026563F">
              <w:rPr>
                <w:szCs w:val="24"/>
              </w:rPr>
              <w:t>.</w:t>
            </w:r>
          </w:p>
          <w:p w14:paraId="38DB19FC" w14:textId="77777777" w:rsidR="0026563F" w:rsidRPr="0026563F" w:rsidRDefault="0026563F" w:rsidP="0026563F">
            <w:pPr>
              <w:numPr>
                <w:ilvl w:val="0"/>
                <w:numId w:val="23"/>
              </w:numPr>
              <w:jc w:val="both"/>
              <w:rPr>
                <w:szCs w:val="24"/>
              </w:rPr>
            </w:pPr>
            <w:r w:rsidRPr="0026563F">
              <w:rPr>
                <w:color w:val="000000"/>
                <w:szCs w:val="24"/>
              </w:rPr>
              <w:t xml:space="preserve">2021 m. gruodžio 22 d. sprendimu Nr. T2-213 </w:t>
            </w:r>
            <w:r w:rsidRPr="0026563F">
              <w:rPr>
                <w:szCs w:val="24"/>
              </w:rPr>
              <w:t>Palangos miesto savivaldybės taryba sutiko priimti Palangos miesto savivaldybės nuosavybėn savarankiškosioms savivaldybės funkcijoms įgyvendinti Mokymosi praradimų dėl COVID-19 pandemijos kompensavimo plano 2021 metams įgyvendinimo metu įsigytą, valstybei nuosavybės teise priklausantį ir Nacionalinės švietimo agentūros patikėjimo teise valdomą ilgalaikį materialųjį turtą, kurio bendra įsigijimo vertė – 10720,60  Eur. Apsispręsta, gavus šį turtą, perduoti jį Palangos miesto savivaldybės mokykloms valdyti, naudoti ir disponuoti juo patikėjimo teise hibridinėms klasėms mokyklose įrengti.</w:t>
            </w:r>
          </w:p>
          <w:p w14:paraId="4880B921" w14:textId="77777777" w:rsidR="0026563F" w:rsidRPr="0026563F" w:rsidRDefault="0026563F" w:rsidP="0026563F">
            <w:pPr>
              <w:numPr>
                <w:ilvl w:val="0"/>
                <w:numId w:val="23"/>
              </w:numPr>
              <w:jc w:val="both"/>
              <w:rPr>
                <w:rFonts w:cs="Palemonas"/>
                <w:szCs w:val="24"/>
              </w:rPr>
            </w:pPr>
            <w:r w:rsidRPr="0026563F">
              <w:rPr>
                <w:color w:val="000000"/>
                <w:szCs w:val="24"/>
              </w:rPr>
              <w:t xml:space="preserve">2021 m. gruodžio 22 d. sprendimu Nr. T2-215 </w:t>
            </w:r>
            <w:r w:rsidRPr="0026563F">
              <w:rPr>
                <w:rFonts w:cs="Palemonas"/>
                <w:szCs w:val="24"/>
              </w:rPr>
              <w:t>Palangos miesto savivaldybės taryba perdavė UAB „Palangos vandenys“ dvidešimčiai metų Palangos miesto savivaldybei nuosavybės teise priklausantį nekilnojamąjį turtą –</w:t>
            </w:r>
            <w:r w:rsidRPr="0026563F">
              <w:rPr>
                <w:rFonts w:cs="Palemonas"/>
                <w:color w:val="FF0000"/>
                <w:szCs w:val="24"/>
              </w:rPr>
              <w:t xml:space="preserve"> </w:t>
            </w:r>
            <w:r w:rsidRPr="0026563F">
              <w:rPr>
                <w:rFonts w:cs="Palemonas"/>
                <w:color w:val="000000"/>
                <w:szCs w:val="24"/>
              </w:rPr>
              <w:t>lietaus nuotekų tinklus, esančius Palangos miesto savivaldybės teritorijoje, kurių bendra įsigijimo vertė – 765 213,09</w:t>
            </w:r>
            <w:r w:rsidRPr="0026563F">
              <w:rPr>
                <w:color w:val="FF0000"/>
                <w:szCs w:val="24"/>
              </w:rPr>
              <w:t xml:space="preserve"> </w:t>
            </w:r>
            <w:r w:rsidRPr="0026563F">
              <w:rPr>
                <w:rFonts w:cs="Palemonas"/>
                <w:color w:val="000000"/>
                <w:szCs w:val="24"/>
              </w:rPr>
              <w:t>Eur,</w:t>
            </w:r>
            <w:r w:rsidRPr="0026563F">
              <w:rPr>
                <w:rFonts w:cs="Palemonas"/>
                <w:color w:val="FF0000"/>
                <w:szCs w:val="24"/>
              </w:rPr>
              <w:t xml:space="preserve"> </w:t>
            </w:r>
            <w:r w:rsidRPr="0026563F">
              <w:rPr>
                <w:rFonts w:cs="Palemonas"/>
                <w:szCs w:val="24"/>
              </w:rPr>
              <w:t xml:space="preserve">valdyti, naudoti ir disponuoti juo patikėjimo teise pagal turto patikėjimo sutartį savarankiškajai savivaldybės funkcijai – nuotekų tvarkymo organizavimui įgyvendinti. </w:t>
            </w:r>
          </w:p>
          <w:p w14:paraId="0D4B0600" w14:textId="77777777" w:rsidR="0026563F" w:rsidRPr="0026563F" w:rsidRDefault="0026563F" w:rsidP="0026563F">
            <w:pPr>
              <w:ind w:firstLine="567"/>
              <w:jc w:val="both"/>
              <w:rPr>
                <w:szCs w:val="24"/>
              </w:rPr>
            </w:pPr>
            <w:r w:rsidRPr="0026563F">
              <w:rPr>
                <w:szCs w:val="24"/>
              </w:rPr>
              <w:t>Savivaldybės tarybos 2021 m. sprendimai dėl turto perėmimo:</w:t>
            </w:r>
          </w:p>
          <w:p w14:paraId="1231EDC4" w14:textId="77777777" w:rsidR="0026563F" w:rsidRPr="0026563F" w:rsidRDefault="0026563F" w:rsidP="0026563F">
            <w:pPr>
              <w:numPr>
                <w:ilvl w:val="0"/>
                <w:numId w:val="23"/>
              </w:numPr>
              <w:jc w:val="both"/>
              <w:rPr>
                <w:szCs w:val="24"/>
              </w:rPr>
            </w:pPr>
            <w:r w:rsidRPr="0026563F">
              <w:rPr>
                <w:color w:val="000000"/>
                <w:szCs w:val="24"/>
              </w:rPr>
              <w:t xml:space="preserve">2021 m. rugpjūčio 26 d. sprendimu Nr. T2-149 </w:t>
            </w:r>
            <w:r w:rsidRPr="0026563F">
              <w:rPr>
                <w:szCs w:val="24"/>
              </w:rPr>
              <w:t xml:space="preserve">Palangos miesto savivaldybės taryba apsisprendė prašyti Nacionalinės žemės tarnybos prie Žemės ūkio ministerijos perduoti valstybei nuosavybės teise priklausantį ir Nacionalinės žemės tarnybos patikėjimo teise valdomą žemės sklypą, kurio plotas 0,1814 ha, pagrindinė naudojimo paskirtis – kita, naudojimo būdas – susisiekimo ir inžinerinių komunikacijų aptarnavimo objektų teritorijos, esantį Palangos mieste, Palangos miesto savivaldybei valdyti, naudoti ir disponuoti juo patikėjimo teise gatvėms ir vietiniams keliams bei komunaliniams inžineriniams tinklams tiesti ir (ar) eksploatuoti. Sklype planuojama įrengti ir eksploatuoti automobilių stovėjimo aikštelę. </w:t>
            </w:r>
          </w:p>
          <w:p w14:paraId="207B41C9" w14:textId="77777777" w:rsidR="0026563F" w:rsidRPr="0026563F" w:rsidRDefault="0026563F" w:rsidP="0026563F">
            <w:pPr>
              <w:ind w:firstLine="567"/>
              <w:jc w:val="both"/>
              <w:rPr>
                <w:szCs w:val="24"/>
              </w:rPr>
            </w:pPr>
            <w:r w:rsidRPr="0026563F">
              <w:rPr>
                <w:szCs w:val="24"/>
              </w:rPr>
              <w:t>Savivaldybės tarybos 2021 m. sprendimai, susiję su turto priėmimu:</w:t>
            </w:r>
          </w:p>
          <w:p w14:paraId="33977DBC" w14:textId="77777777" w:rsidR="0026563F" w:rsidRPr="0026563F" w:rsidRDefault="0026563F" w:rsidP="0026563F">
            <w:pPr>
              <w:numPr>
                <w:ilvl w:val="0"/>
                <w:numId w:val="23"/>
              </w:numPr>
              <w:jc w:val="both"/>
              <w:rPr>
                <w:rFonts w:cs="Palemonas"/>
                <w:szCs w:val="24"/>
              </w:rPr>
            </w:pPr>
            <w:r w:rsidRPr="0026563F">
              <w:rPr>
                <w:color w:val="000000"/>
                <w:szCs w:val="24"/>
              </w:rPr>
              <w:t>Siekiant ugdyti gyventojų bendrąją kultūrą ir puoselėti etnokultūrą, 2021 m. birželio 17 d. sprendimu Nr. T2-131 Taryba s</w:t>
            </w:r>
            <w:r w:rsidRPr="0026563F">
              <w:rPr>
                <w:szCs w:val="24"/>
              </w:rPr>
              <w:t xml:space="preserve">utiko priimti Palangos miesto savivaldybės nuosavybėn savarankiškosioms savivaldybės funkcijoms įgyvendinti valstybei nuosavybės teise priklausantį ir Lietuvos kariuomenės patikėjimo teise valdomą ilgalaikį materialųjį turtą – paminklą „Žemaitijos karių savanorių atminimui įamžinti“, esantį tarp J. Šliūpo g. ir S. Daukanto g., Palangoje, kurio įsigijimo vertė – 27925,53 Eur. Savivaldybė užtikrins minėto paminklo tinkamą eksploatavimą ir priežiūrą. </w:t>
            </w:r>
          </w:p>
          <w:p w14:paraId="55BF543C" w14:textId="77777777" w:rsidR="0026563F" w:rsidRPr="0026563F" w:rsidRDefault="0026563F" w:rsidP="0026563F">
            <w:pPr>
              <w:numPr>
                <w:ilvl w:val="0"/>
                <w:numId w:val="23"/>
              </w:numPr>
              <w:jc w:val="both"/>
              <w:rPr>
                <w:szCs w:val="24"/>
              </w:rPr>
            </w:pPr>
            <w:r w:rsidRPr="0026563F">
              <w:rPr>
                <w:color w:val="000000"/>
                <w:szCs w:val="24"/>
              </w:rPr>
              <w:t>2021 m. birželio 17 d. sprendimu Nr. T2-133 taryba s</w:t>
            </w:r>
            <w:r w:rsidRPr="0026563F">
              <w:rPr>
                <w:szCs w:val="24"/>
              </w:rPr>
              <w:t xml:space="preserve">utiko priimti Palangos miesto savivaldybės nuosavybėn savarankiškajai savivaldybės funkcijai – gyventojų bendrosios kultūros ugdymui ir etnokultūros puoselėjimui įgyvendinti valstybei nuosavybės teise priklausantį ir Lietuvos Respublikos kultūros ministerijos patikėjimo </w:t>
            </w:r>
            <w:r w:rsidRPr="0026563F">
              <w:rPr>
                <w:szCs w:val="24"/>
              </w:rPr>
              <w:lastRenderedPageBreak/>
              <w:t>teise valdomą nematerialųjį turtą – projekto 622522 „Paminklo Antanui Smetonai sukūrimo idėja“ autorių turtines teises (išimtinę licenciją), tai yra, teisę atgaminti kūrinį bet kokia forma ar būdu, versti kūrinį, adaptuoti ar kitaip perdirbti kūrinį, perduoti kūrinio originalą ar jo kopijas nuosavybėn arba valdyti, importuoti ar eksportuoti, viešai rodyti originalą ar kopijas, viešai skelbti kūrinį, įskaitant jo padarymą viešai prieinamu kompiuterių tinklais (internete). Turto vertė 5000,00 Eur.</w:t>
            </w:r>
          </w:p>
          <w:p w14:paraId="280F71D1" w14:textId="77777777" w:rsidR="0026563F" w:rsidRPr="0026563F" w:rsidRDefault="0026563F" w:rsidP="0026563F">
            <w:pPr>
              <w:numPr>
                <w:ilvl w:val="0"/>
                <w:numId w:val="23"/>
              </w:numPr>
              <w:jc w:val="both"/>
              <w:rPr>
                <w:szCs w:val="24"/>
              </w:rPr>
            </w:pPr>
            <w:r w:rsidRPr="0026563F">
              <w:rPr>
                <w:color w:val="000000"/>
                <w:szCs w:val="24"/>
              </w:rPr>
              <w:t>2021 m. rugpjūčio 26 d. sprendimu Nr. T2-149 Taryba apsisprendė p</w:t>
            </w:r>
            <w:r w:rsidRPr="0026563F">
              <w:rPr>
                <w:szCs w:val="24"/>
              </w:rPr>
              <w:t>rašyti Nacionalinės žemės tarnybos prie Žemės ūkio ministerijos perduoti valstybei nuosavybės teise priklausantį ir Nacionalinės žemės tarnybos patikėjimo teise valdomą žemės sklypą, kurio kadastro Nr. 2501/0028:262, unikalus Nr. 4400-5515-5036, plotas 0,1814 ha, pagrindinė naudojimo paskirtis – kita, naudojimo būdas – susisiekimo ir inžinerinių komunikacijų aptarnavimo objektų teritorijos, esantį Palangos mieste, Palangos miesto savivaldybei valdyti, naudoti ir disponuoti juo patikėjimo teise gatvėms ir vietiniams keliams bei komunaliniams inžineriniams tinklams tiesti ir (ar) eksploatuoti.</w:t>
            </w:r>
          </w:p>
          <w:p w14:paraId="738E279A" w14:textId="77777777" w:rsidR="0026563F" w:rsidRPr="0026563F" w:rsidRDefault="0026563F" w:rsidP="0026563F">
            <w:pPr>
              <w:numPr>
                <w:ilvl w:val="0"/>
                <w:numId w:val="23"/>
              </w:numPr>
              <w:tabs>
                <w:tab w:val="left" w:pos="546"/>
              </w:tabs>
              <w:jc w:val="both"/>
              <w:rPr>
                <w:color w:val="000000"/>
                <w:szCs w:val="24"/>
              </w:rPr>
            </w:pPr>
            <w:r w:rsidRPr="0026563F">
              <w:rPr>
                <w:color w:val="000000"/>
                <w:szCs w:val="24"/>
              </w:rPr>
              <w:t>2021 m. rugpjūčio 26 d. sprendimu Nr. T2-159 Palangos miesto savivaldybės taryba sutiko priimti Savivaldybei nuosavybės teise dovanojamų žemės sklypų dalis – žemės sklypą (plotas – 630 kv. m) ir žemės sklypą (plotas – 22</w:t>
            </w:r>
            <w:r w:rsidRPr="0026563F">
              <w:rPr>
                <w:szCs w:val="24"/>
              </w:rPr>
              <w:t xml:space="preserve"> </w:t>
            </w:r>
            <w:r w:rsidRPr="0026563F">
              <w:rPr>
                <w:color w:val="000000"/>
                <w:szCs w:val="24"/>
              </w:rPr>
              <w:t xml:space="preserve">kv. m), kurios suplanuotos Teritorijos tarp </w:t>
            </w:r>
            <w:proofErr w:type="spellStart"/>
            <w:r w:rsidRPr="0026563F">
              <w:rPr>
                <w:color w:val="000000"/>
                <w:szCs w:val="24"/>
              </w:rPr>
              <w:t>Rąžės</w:t>
            </w:r>
            <w:proofErr w:type="spellEnd"/>
            <w:r w:rsidRPr="0026563F">
              <w:rPr>
                <w:color w:val="000000"/>
                <w:szCs w:val="24"/>
              </w:rPr>
              <w:t xml:space="preserve">, </w:t>
            </w:r>
            <w:proofErr w:type="spellStart"/>
            <w:r w:rsidRPr="0026563F">
              <w:rPr>
                <w:color w:val="000000"/>
                <w:szCs w:val="24"/>
              </w:rPr>
              <w:t>Žiogupio</w:t>
            </w:r>
            <w:proofErr w:type="spellEnd"/>
            <w:r w:rsidRPr="0026563F">
              <w:rPr>
                <w:color w:val="000000"/>
                <w:szCs w:val="24"/>
              </w:rPr>
              <w:t xml:space="preserve"> upelių, melioracijos griovio, žemės sklypo </w:t>
            </w:r>
            <w:proofErr w:type="spellStart"/>
            <w:r w:rsidRPr="0026563F">
              <w:rPr>
                <w:color w:val="000000"/>
                <w:szCs w:val="24"/>
              </w:rPr>
              <w:t>Karvelyno</w:t>
            </w:r>
            <w:proofErr w:type="spellEnd"/>
            <w:r w:rsidRPr="0026563F">
              <w:rPr>
                <w:color w:val="000000"/>
                <w:szCs w:val="24"/>
              </w:rPr>
              <w:t xml:space="preserve"> g. 21C ir pravažiavimo, Palangoje  detaliuoju planu, dviračių takui  įrengti ir eksploatuoti.</w:t>
            </w:r>
          </w:p>
          <w:p w14:paraId="2F92467E" w14:textId="77777777" w:rsidR="0026563F" w:rsidRPr="0026563F" w:rsidRDefault="0026563F" w:rsidP="0026563F">
            <w:pPr>
              <w:numPr>
                <w:ilvl w:val="0"/>
                <w:numId w:val="23"/>
              </w:numPr>
              <w:jc w:val="both"/>
              <w:rPr>
                <w:color w:val="000000"/>
                <w:szCs w:val="24"/>
              </w:rPr>
            </w:pPr>
            <w:r w:rsidRPr="0026563F">
              <w:rPr>
                <w:color w:val="000000"/>
                <w:szCs w:val="24"/>
              </w:rPr>
              <w:t>2021 m. rugsėjo 30 d. sprendimu Nr. T2-177 Taryba sutiko priimti Savivaldybei nuosavybės teise dovanojamo žemės sklypo, 85 kv. m dalį gatvei įrengti ir eksploatuoti.</w:t>
            </w:r>
          </w:p>
          <w:p w14:paraId="19A719E1" w14:textId="77777777" w:rsidR="0026563F" w:rsidRPr="0026563F" w:rsidRDefault="0026563F" w:rsidP="0026563F">
            <w:pPr>
              <w:numPr>
                <w:ilvl w:val="0"/>
                <w:numId w:val="23"/>
              </w:numPr>
              <w:jc w:val="both"/>
              <w:rPr>
                <w:color w:val="000000"/>
                <w:szCs w:val="24"/>
              </w:rPr>
            </w:pPr>
            <w:r w:rsidRPr="0026563F">
              <w:rPr>
                <w:color w:val="000000"/>
                <w:szCs w:val="24"/>
              </w:rPr>
              <w:t xml:space="preserve">2021 m. lapkričio 11 d. sprendimu Nr. T2-200 </w:t>
            </w:r>
            <w:bookmarkStart w:id="19" w:name="_Hlk76553525"/>
            <w:r w:rsidRPr="0026563F">
              <w:rPr>
                <w:color w:val="000000"/>
                <w:szCs w:val="24"/>
              </w:rPr>
              <w:t>Taryba sutiko priimti Savivaldybės nuosavybėn dovanojamų žemės sklypų Palangoje dalis, kurios suplanuotos Teritorijos prie Didžiosios gatvės, Palangoje, detaliuoju planu planuojamoms gatvėms  įrengti ir eksploatuoti.</w:t>
            </w:r>
            <w:bookmarkEnd w:id="19"/>
          </w:p>
          <w:p w14:paraId="3A9898DE" w14:textId="77777777" w:rsidR="0026563F" w:rsidRPr="0026563F" w:rsidRDefault="0026563F" w:rsidP="0026563F">
            <w:pPr>
              <w:numPr>
                <w:ilvl w:val="0"/>
                <w:numId w:val="23"/>
              </w:numPr>
              <w:jc w:val="both"/>
              <w:rPr>
                <w:color w:val="000000"/>
                <w:szCs w:val="24"/>
              </w:rPr>
            </w:pPr>
            <w:r w:rsidRPr="0026563F">
              <w:rPr>
                <w:color w:val="000000"/>
                <w:szCs w:val="24"/>
              </w:rPr>
              <w:t xml:space="preserve">2021 m. lapkričio 11 d. sprendimu Nr. T2-201 Taryba sutiko priimti </w:t>
            </w:r>
            <w:bookmarkStart w:id="20" w:name="_Hlk86233965"/>
            <w:r w:rsidRPr="0026563F">
              <w:rPr>
                <w:color w:val="000000"/>
                <w:szCs w:val="24"/>
              </w:rPr>
              <w:t xml:space="preserve">Savivaldybės nuosavybėn </w:t>
            </w:r>
            <w:r w:rsidRPr="0026563F">
              <w:rPr>
                <w:szCs w:val="24"/>
              </w:rPr>
              <w:t xml:space="preserve">I. D. </w:t>
            </w:r>
            <w:r w:rsidRPr="0026563F">
              <w:rPr>
                <w:color w:val="000000"/>
                <w:szCs w:val="24"/>
              </w:rPr>
              <w:t xml:space="preserve">dovanojamo žemės sklypo dalis gatvėms įrengti ir eksploatuoti. </w:t>
            </w:r>
          </w:p>
          <w:bookmarkEnd w:id="20"/>
          <w:p w14:paraId="0B2D451C" w14:textId="77777777" w:rsidR="0026563F" w:rsidRPr="0026563F" w:rsidRDefault="0026563F" w:rsidP="0026563F">
            <w:pPr>
              <w:ind w:firstLine="567"/>
              <w:jc w:val="both"/>
              <w:rPr>
                <w:szCs w:val="24"/>
              </w:rPr>
            </w:pPr>
            <w:r w:rsidRPr="0026563F">
              <w:rPr>
                <w:szCs w:val="24"/>
              </w:rPr>
              <w:t>Savivaldybės tarybos 2021 m. sprendimai dėl Savivaldybei priklausančio ar valdomo turto pardavimo:</w:t>
            </w:r>
          </w:p>
          <w:p w14:paraId="62C0E915" w14:textId="77777777" w:rsidR="0026563F" w:rsidRPr="0026563F" w:rsidRDefault="0026563F" w:rsidP="0026563F">
            <w:pPr>
              <w:numPr>
                <w:ilvl w:val="0"/>
                <w:numId w:val="23"/>
              </w:numPr>
              <w:jc w:val="both"/>
              <w:rPr>
                <w:szCs w:val="24"/>
              </w:rPr>
            </w:pPr>
            <w:r w:rsidRPr="0026563F">
              <w:rPr>
                <w:color w:val="000000"/>
                <w:szCs w:val="24"/>
              </w:rPr>
              <w:t>2021 m. rugsėjo 30 d. sprendimu Nr. T2-175 p</w:t>
            </w:r>
            <w:r w:rsidRPr="0026563F">
              <w:rPr>
                <w:szCs w:val="24"/>
              </w:rPr>
              <w:t xml:space="preserve">akeistas Viešame aukcione parduodamo Palangos miesto savivaldybės nekilnojamojo turto ir kitų nekilnojamųjų daiktų sąrašas, patvirtintas Palangos miesto savivaldybės tarybos 2014 m. gruodžio 18 d. sprendimu Nr. T2-406, papildant jį siūlomais parduoti objektais. </w:t>
            </w:r>
          </w:p>
          <w:p w14:paraId="1DBAC763" w14:textId="77777777" w:rsidR="0026563F" w:rsidRPr="0026563F" w:rsidRDefault="0026563F" w:rsidP="0026563F">
            <w:pPr>
              <w:numPr>
                <w:ilvl w:val="0"/>
                <w:numId w:val="23"/>
              </w:numPr>
              <w:jc w:val="both"/>
              <w:rPr>
                <w:szCs w:val="24"/>
              </w:rPr>
            </w:pPr>
            <w:r w:rsidRPr="0026563F">
              <w:rPr>
                <w:color w:val="000000"/>
                <w:szCs w:val="24"/>
              </w:rPr>
              <w:t xml:space="preserve">2021 m. lapkričio 11 d. sprendimu Nr. T2-191 </w:t>
            </w:r>
            <w:r w:rsidRPr="0026563F">
              <w:rPr>
                <w:szCs w:val="24"/>
              </w:rPr>
              <w:t>pakeistas Parduodamų savivaldybės būstų ir pagalbinio ūkio paskirties pastatų sąrašas, patvirtintas Palangos miesto savivaldybės tarybos 2019 m. balandžio 24 d. sprendimu Nr. T2-98 „Dėl parduodamų Palangos miesto savivaldybės būstų ir pagalbinio ūkio paskirties pastatų sąrašo patvirtinimo</w:t>
            </w:r>
            <w:bookmarkStart w:id="21" w:name="_Hlk84856524"/>
            <w:r w:rsidRPr="0026563F">
              <w:rPr>
                <w:szCs w:val="24"/>
              </w:rPr>
              <w:t>“</w:t>
            </w:r>
            <w:bookmarkEnd w:id="21"/>
            <w:r w:rsidRPr="0026563F">
              <w:rPr>
                <w:szCs w:val="24"/>
              </w:rPr>
              <w:t>.</w:t>
            </w:r>
          </w:p>
          <w:p w14:paraId="217FE500" w14:textId="77777777" w:rsidR="0026563F" w:rsidRPr="0026563F" w:rsidRDefault="0026563F" w:rsidP="0026563F">
            <w:pPr>
              <w:ind w:firstLine="567"/>
              <w:jc w:val="both"/>
              <w:rPr>
                <w:szCs w:val="24"/>
              </w:rPr>
            </w:pPr>
            <w:r w:rsidRPr="0026563F">
              <w:rPr>
                <w:szCs w:val="24"/>
              </w:rPr>
              <w:t>Savivaldybės tarybos 2021 m. sprendimai dėl Savivaldybei priklausančio ar valdomo turto nuomos:</w:t>
            </w:r>
          </w:p>
          <w:p w14:paraId="42810824" w14:textId="77777777" w:rsidR="0026563F" w:rsidRPr="0026563F" w:rsidRDefault="0026563F" w:rsidP="0026563F">
            <w:pPr>
              <w:numPr>
                <w:ilvl w:val="0"/>
                <w:numId w:val="23"/>
              </w:numPr>
              <w:jc w:val="both"/>
              <w:rPr>
                <w:szCs w:val="24"/>
              </w:rPr>
            </w:pPr>
            <w:r w:rsidRPr="0026563F">
              <w:rPr>
                <w:szCs w:val="24"/>
              </w:rPr>
              <w:t xml:space="preserve">Siekiant racionaliai eksploatuoti Palangos miesto savivaldybei nuosavybės teise priklausantį turtą, 2021 m. balandžio 1 d. sprendimu Nr. T2-72 apsispręsta viešojo konkurso būdu dvejiems </w:t>
            </w:r>
            <w:r w:rsidRPr="0026563F">
              <w:rPr>
                <w:szCs w:val="24"/>
              </w:rPr>
              <w:lastRenderedPageBreak/>
              <w:t xml:space="preserve">metams su galimybe pratęsti nuomos sutartį du kartus po 1 metus išnuomoti Palangos miesto savivaldybei nuosavybės teise priklausantį ilgalaikį ir trumpalaikį materialųjį turtą, esantį Vytauto g. 11, Palangoje, </w:t>
            </w:r>
            <w:bookmarkStart w:id="22" w:name="_Hlk66906435"/>
            <w:r w:rsidRPr="0026563F">
              <w:rPr>
                <w:szCs w:val="24"/>
              </w:rPr>
              <w:t>poilsio ir rekreacijos veiklai vykdyti</w:t>
            </w:r>
            <w:bookmarkEnd w:id="22"/>
            <w:r w:rsidRPr="0026563F">
              <w:rPr>
                <w:szCs w:val="24"/>
              </w:rPr>
              <w:t>: nekilnojamąjį turtą – poilsio pastatą, sargo namelį, teniso kortus, pavėsinę (šašlykinę), pavėsinę su šiems pastatams eksploatuoti reikalingais kiemo statiniais bei kitą ilgalaikį ir trumpalaikį materialųjį turtą (paveikslus). Šiuo sprendimu taip pat nustatytas nurodyto savivaldybės turto pradinis nuompinigių dydis (be PVM) - 119 520,00 Eur per metus (9960,00 Eur per mėnesį).</w:t>
            </w:r>
          </w:p>
          <w:p w14:paraId="6B22306E" w14:textId="77777777" w:rsidR="0026563F" w:rsidRPr="0026563F" w:rsidRDefault="0026563F" w:rsidP="0026563F">
            <w:pPr>
              <w:ind w:firstLine="567"/>
              <w:jc w:val="both"/>
              <w:rPr>
                <w:szCs w:val="24"/>
              </w:rPr>
            </w:pPr>
            <w:r w:rsidRPr="0026563F">
              <w:rPr>
                <w:szCs w:val="24"/>
              </w:rPr>
              <w:t>Savivaldybės tarybos 2021 m. sprendimai dėl Savivaldybei priklausančio ar valdomo turto nurašymo:</w:t>
            </w:r>
          </w:p>
          <w:p w14:paraId="19A8E69F" w14:textId="77777777" w:rsidR="0026563F" w:rsidRPr="0026563F" w:rsidRDefault="0026563F" w:rsidP="0026563F">
            <w:pPr>
              <w:numPr>
                <w:ilvl w:val="0"/>
                <w:numId w:val="23"/>
              </w:numPr>
              <w:jc w:val="both"/>
              <w:rPr>
                <w:color w:val="000000"/>
                <w:szCs w:val="24"/>
              </w:rPr>
            </w:pPr>
            <w:r w:rsidRPr="0026563F">
              <w:rPr>
                <w:color w:val="000000"/>
                <w:szCs w:val="24"/>
              </w:rPr>
              <w:t xml:space="preserve">2021 m. rugpjūčio 26 d. sprendimu Nr. T2-150 </w:t>
            </w:r>
            <w:r w:rsidRPr="0026563F">
              <w:rPr>
                <w:szCs w:val="24"/>
              </w:rPr>
              <w:t>nurašytas pripažintas netinkamu (negalimu) naudoti Palangos miesto savivaldybei nuosavybės teise priklausantis nekilnojamasis turtas ir kitas ilgalaikis materialusis turtas, kurių bendra likutinė vertė 2021 m. liepos 31 d. – 64313,62 Eur.</w:t>
            </w:r>
          </w:p>
          <w:p w14:paraId="7FA42292" w14:textId="77777777" w:rsidR="0026563F" w:rsidRPr="0026563F" w:rsidRDefault="0026563F" w:rsidP="0026563F">
            <w:pPr>
              <w:numPr>
                <w:ilvl w:val="0"/>
                <w:numId w:val="23"/>
              </w:numPr>
              <w:jc w:val="both"/>
              <w:rPr>
                <w:szCs w:val="24"/>
              </w:rPr>
            </w:pPr>
            <w:r w:rsidRPr="0026563F">
              <w:rPr>
                <w:color w:val="000000"/>
                <w:szCs w:val="24"/>
              </w:rPr>
              <w:t>2021 m. lapkričio 11 d. sprendimu Nr. T2-195 n</w:t>
            </w:r>
            <w:r w:rsidRPr="0026563F">
              <w:rPr>
                <w:szCs w:val="24"/>
              </w:rPr>
              <w:t>urašytas pripažintas netinkamu (negalimu) naudoti dėl fizinio ir funkcinio (technologinio) nusidėvėjimo valstybei nuosavybės teise priklausantis ir Palangos miesto savivaldybės patikėjimo teise valdomas nematerialusis ir ilgalaikis materialusis turtas, kurio bendra įsigijimo vertė – 30574,51 Eur, likutinė vertė 2021 m. spalio 31 d. – 0,00 Eur, ir trumpalaikis</w:t>
            </w:r>
            <w:r w:rsidRPr="0026563F">
              <w:rPr>
                <w:color w:val="FF0000"/>
                <w:szCs w:val="24"/>
              </w:rPr>
              <w:t xml:space="preserve"> </w:t>
            </w:r>
            <w:r w:rsidRPr="0026563F">
              <w:rPr>
                <w:szCs w:val="24"/>
              </w:rPr>
              <w:t>materialusis turtas, kurio bendra įsigijimo vertė – 1194,33 Eur.</w:t>
            </w:r>
          </w:p>
          <w:p w14:paraId="56CF3FD0" w14:textId="77777777" w:rsidR="0026563F" w:rsidRPr="0026563F" w:rsidRDefault="0026563F" w:rsidP="0026563F">
            <w:pPr>
              <w:ind w:firstLine="567"/>
              <w:jc w:val="both"/>
              <w:rPr>
                <w:i/>
                <w:iCs/>
                <w:szCs w:val="24"/>
              </w:rPr>
            </w:pPr>
          </w:p>
        </w:tc>
      </w:tr>
      <w:tr w:rsidR="0026563F" w:rsidRPr="0026563F" w14:paraId="7F07BDD0" w14:textId="77777777" w:rsidTr="00031009">
        <w:tc>
          <w:tcPr>
            <w:tcW w:w="2285" w:type="dxa"/>
            <w:tcBorders>
              <w:top w:val="single" w:sz="4" w:space="0" w:color="auto"/>
              <w:left w:val="single" w:sz="4" w:space="0" w:color="auto"/>
              <w:bottom w:val="single" w:sz="4" w:space="0" w:color="auto"/>
              <w:right w:val="single" w:sz="4" w:space="0" w:color="auto"/>
            </w:tcBorders>
          </w:tcPr>
          <w:p w14:paraId="2D5011E3" w14:textId="77777777" w:rsidR="0026563F" w:rsidRPr="0026563F" w:rsidRDefault="0026563F" w:rsidP="0026563F">
            <w:pPr>
              <w:rPr>
                <w:b/>
                <w:szCs w:val="24"/>
              </w:rPr>
            </w:pPr>
            <w:r w:rsidRPr="0026563F">
              <w:rPr>
                <w:b/>
                <w:szCs w:val="24"/>
              </w:rPr>
              <w:lastRenderedPageBreak/>
              <w:t>Dėl miesto infrastruktūros plėtros</w:t>
            </w:r>
          </w:p>
        </w:tc>
        <w:tc>
          <w:tcPr>
            <w:tcW w:w="7343" w:type="dxa"/>
            <w:tcBorders>
              <w:top w:val="single" w:sz="4" w:space="0" w:color="auto"/>
              <w:left w:val="single" w:sz="4" w:space="0" w:color="auto"/>
              <w:bottom w:val="single" w:sz="4" w:space="0" w:color="auto"/>
              <w:right w:val="single" w:sz="4" w:space="0" w:color="auto"/>
            </w:tcBorders>
          </w:tcPr>
          <w:p w14:paraId="73CAF02D" w14:textId="77777777" w:rsidR="0026563F" w:rsidRPr="0026563F" w:rsidRDefault="0026563F" w:rsidP="0026563F">
            <w:pPr>
              <w:numPr>
                <w:ilvl w:val="0"/>
                <w:numId w:val="23"/>
              </w:numPr>
              <w:contextualSpacing/>
              <w:jc w:val="both"/>
              <w:rPr>
                <w:rFonts w:eastAsia="Times New Roman"/>
                <w:bCs/>
                <w:szCs w:val="24"/>
                <w:lang w:eastAsia="lt-LT"/>
              </w:rPr>
            </w:pPr>
            <w:r w:rsidRPr="0026563F">
              <w:rPr>
                <w:rFonts w:eastAsia="Times New Roman"/>
                <w:color w:val="000000"/>
                <w:szCs w:val="24"/>
                <w:lang w:eastAsia="lt-LT"/>
              </w:rPr>
              <w:t>Nuo 2020-01-01 įsigaliojus Lietuvos Respublikos savivaldybių infrastruktūros plėtros įstatymui, Savivaldybės taryba privalo skirti savivaldybės infrastruktūros plėtros organizatorių. Atsižvelgiant į tai, Taryba 2021 m. vasario 4 d. sprendimu Nr. T2-22 p</w:t>
            </w:r>
            <w:r w:rsidRPr="0026563F">
              <w:rPr>
                <w:rFonts w:eastAsia="Times New Roman"/>
                <w:szCs w:val="24"/>
                <w:lang w:eastAsia="lt-LT"/>
              </w:rPr>
              <w:t xml:space="preserve">atvirtino Palangos miesto savivaldybės infrastruktūros plėtros organizatoriaus veiklos aprašą. </w:t>
            </w:r>
            <w:r w:rsidRPr="0026563F">
              <w:rPr>
                <w:rFonts w:eastAsia="Times New Roman"/>
                <w:color w:val="000000"/>
                <w:szCs w:val="24"/>
                <w:lang w:eastAsia="lt-LT"/>
              </w:rPr>
              <w:t>2021 m. vasario 4 d. sprendimu Nr. T2-23 p</w:t>
            </w:r>
            <w:r w:rsidRPr="0026563F">
              <w:rPr>
                <w:rFonts w:eastAsia="Times New Roman"/>
                <w:szCs w:val="24"/>
                <w:lang w:eastAsia="lt-LT"/>
              </w:rPr>
              <w:t xml:space="preserve">atvirtinta Savivaldybės infrastruktūros plėtros rėmimo programos komisijos sudėtis. Sprendimu Nr. T2-24 </w:t>
            </w:r>
            <w:r w:rsidRPr="0026563F">
              <w:rPr>
                <w:rFonts w:eastAsia="Times New Roman"/>
                <w:bCs/>
                <w:szCs w:val="24"/>
                <w:lang w:eastAsia="lt-LT"/>
              </w:rPr>
              <w:t xml:space="preserve">patvirtinta Palangos miesto savivaldybės teritorijoje savivaldybės infrastruktūros plėtros įmoka iki 2021 m. birželio 30 d. – 1 Eur. </w:t>
            </w:r>
          </w:p>
          <w:p w14:paraId="4B6CEFD3" w14:textId="77777777" w:rsidR="0026563F" w:rsidRPr="0026563F" w:rsidRDefault="0026563F" w:rsidP="0026563F">
            <w:pPr>
              <w:numPr>
                <w:ilvl w:val="0"/>
                <w:numId w:val="23"/>
              </w:numPr>
              <w:contextualSpacing/>
              <w:jc w:val="both"/>
              <w:rPr>
                <w:rFonts w:eastAsia="Times New Roman"/>
                <w:bCs/>
                <w:szCs w:val="24"/>
                <w:lang w:eastAsia="lt-LT"/>
              </w:rPr>
            </w:pPr>
            <w:r w:rsidRPr="0026563F">
              <w:rPr>
                <w:rFonts w:eastAsia="Times New Roman"/>
                <w:szCs w:val="24"/>
                <w:lang w:eastAsia="lt-LT"/>
              </w:rPr>
              <w:t xml:space="preserve">2021 m. rugsėjo 30 d. sprendimu Nr. T2-164 </w:t>
            </w:r>
            <w:r w:rsidRPr="0026563F">
              <w:rPr>
                <w:rFonts w:eastAsia="Times New Roman"/>
                <w:bCs/>
                <w:szCs w:val="24"/>
                <w:lang w:eastAsia="lt-LT"/>
              </w:rPr>
              <w:t xml:space="preserve">pakeista Palangos miesto savivaldybės tarybos 2021 m. vasario 4 d. sprendimo Nr. T2-24 „Dėl Palangos miesto savivaldybės infrastruktūros plėtros įmokos patvirtinimo“ dėstomoji dalis (su vėlesniais pakeitimais). Šiuo sprendimu iki 2021 m. gruodžio 31 d. pratęstas minėtu sprendimu patvirtintos Palangos miesto savivaldybės teritorijoje savivaldybės infrastruktūros plėtros įmokos 1 Eur mokėjimo terminas. </w:t>
            </w:r>
          </w:p>
          <w:p w14:paraId="2D3946B3" w14:textId="77777777" w:rsidR="0026563F" w:rsidRPr="0026563F" w:rsidRDefault="0026563F" w:rsidP="0026563F">
            <w:pPr>
              <w:widowControl w:val="0"/>
              <w:numPr>
                <w:ilvl w:val="0"/>
                <w:numId w:val="23"/>
              </w:numPr>
              <w:suppressAutoHyphens/>
              <w:jc w:val="both"/>
              <w:rPr>
                <w:rFonts w:eastAsia="Arial Unicode MS"/>
                <w:kern w:val="2"/>
                <w:szCs w:val="24"/>
                <w:lang w:eastAsia="lt-LT"/>
              </w:rPr>
            </w:pPr>
            <w:r w:rsidRPr="0026563F">
              <w:rPr>
                <w:rFonts w:eastAsia="Arial Unicode MS"/>
                <w:color w:val="000000"/>
                <w:kern w:val="2"/>
                <w:szCs w:val="24"/>
                <w:lang w:eastAsia="lt-LT"/>
              </w:rPr>
              <w:t>Atsižvelgiant į įsigaliojusį Lietuvos Respublikos savivaldybių infrastruktūros plėtros įstatymą, 2021 m. vasario 25 d. sprendimu Nr. T2-42</w:t>
            </w:r>
            <w:r w:rsidRPr="0026563F">
              <w:rPr>
                <w:rFonts w:eastAsia="Arial Unicode MS" w:cs="Segoe UI"/>
                <w:kern w:val="2"/>
                <w:szCs w:val="24"/>
                <w:lang w:eastAsia="lt-LT"/>
              </w:rPr>
              <w:t xml:space="preserve"> patvirtintas </w:t>
            </w:r>
            <w:bookmarkStart w:id="23" w:name="_Hlk65076048"/>
            <w:r w:rsidRPr="0026563F">
              <w:rPr>
                <w:rFonts w:eastAsia="Arial Unicode MS" w:cs="Segoe UI"/>
                <w:kern w:val="2"/>
                <w:szCs w:val="24"/>
                <w:lang w:eastAsia="lt-LT"/>
              </w:rPr>
              <w:t>Palangos miesto savivaldybės infrastruktūros pripažinimo prioritetine kriterijus – infrastruktūra, kuri yra numatyta kaip prioritetinė Palangos miesto savivaldybės strateginiame veiklos plane, nuo strateginio veiklos plano patvirtinimo Palangos miesto savivaldybės tarybos sprendimu dienos</w:t>
            </w:r>
            <w:bookmarkEnd w:id="23"/>
            <w:r w:rsidRPr="0026563F">
              <w:rPr>
                <w:rFonts w:eastAsia="Times New Roman"/>
                <w:color w:val="000000"/>
                <w:kern w:val="2"/>
                <w:szCs w:val="24"/>
                <w:lang w:eastAsia="lt-LT"/>
              </w:rPr>
              <w:t>.</w:t>
            </w:r>
            <w:bookmarkStart w:id="24" w:name="part_0a5d6d4a58e34504839d0f53c29c517c"/>
            <w:bookmarkEnd w:id="24"/>
            <w:r w:rsidRPr="0026563F">
              <w:rPr>
                <w:rFonts w:eastAsia="Times New Roman"/>
                <w:color w:val="000000"/>
                <w:kern w:val="2"/>
                <w:szCs w:val="24"/>
                <w:lang w:eastAsia="lt-LT"/>
              </w:rPr>
              <w:t xml:space="preserve"> Šiuo sprendimu taip pat p</w:t>
            </w:r>
            <w:r w:rsidRPr="0026563F">
              <w:rPr>
                <w:rFonts w:eastAsia="Arial Unicode MS"/>
                <w:kern w:val="2"/>
                <w:szCs w:val="24"/>
                <w:lang w:eastAsia="lt-LT"/>
              </w:rPr>
              <w:t>atvirtintas Palangos miesto savivaldybės infrastruktūros pripažinimo prioritetine tvarkos aprašas.</w:t>
            </w:r>
          </w:p>
          <w:p w14:paraId="0959FABA" w14:textId="77777777" w:rsidR="0026563F" w:rsidRPr="0026563F" w:rsidRDefault="0026563F" w:rsidP="0026563F">
            <w:pPr>
              <w:numPr>
                <w:ilvl w:val="0"/>
                <w:numId w:val="23"/>
              </w:numPr>
              <w:contextualSpacing/>
              <w:jc w:val="both"/>
              <w:rPr>
                <w:rFonts w:eastAsia="Times New Roman"/>
                <w:bCs/>
                <w:szCs w:val="24"/>
                <w:lang w:eastAsia="lt-LT"/>
              </w:rPr>
            </w:pPr>
            <w:r w:rsidRPr="0026563F">
              <w:rPr>
                <w:rFonts w:eastAsia="Times New Roman"/>
                <w:szCs w:val="24"/>
                <w:lang w:eastAsia="lt-LT"/>
              </w:rPr>
              <w:t xml:space="preserve">2021 m. birželio 17 d. sprendimu Nr. T2-117 Taryba </w:t>
            </w:r>
            <w:r w:rsidRPr="0026563F">
              <w:rPr>
                <w:rFonts w:eastAsia="Times New Roman"/>
                <w:bCs/>
                <w:szCs w:val="24"/>
                <w:lang w:eastAsia="lt-LT"/>
              </w:rPr>
              <w:t xml:space="preserve">patvirtino Palangos miesto savivaldybės teritorijoje savivaldybės infrastruktūros plėtros įmoką iki 2021 m. rugsėjo 30 d. 1 Eur – t. y., </w:t>
            </w:r>
            <w:r w:rsidRPr="0026563F">
              <w:rPr>
                <w:rFonts w:eastAsia="Times New Roman"/>
                <w:bCs/>
                <w:szCs w:val="24"/>
                <w:lang w:eastAsia="lt-LT"/>
              </w:rPr>
              <w:lastRenderedPageBreak/>
              <w:t xml:space="preserve">iki 2021 m. rugsėjo 30 d. pratęsė 2021 m. vasario 4 d. priimtu Tarybos sprendimu Nr. T2-24 patvirtintos Palangos miesto savivaldybės teritorijoje savivaldybės infrastruktūros plėtros įmokos 1 Eur mokėjimo terminą. </w:t>
            </w:r>
          </w:p>
          <w:p w14:paraId="5BF45FCD" w14:textId="77777777" w:rsidR="0026563F" w:rsidRPr="0026563F" w:rsidRDefault="0026563F" w:rsidP="0026563F">
            <w:pPr>
              <w:numPr>
                <w:ilvl w:val="0"/>
                <w:numId w:val="23"/>
              </w:numPr>
              <w:jc w:val="both"/>
              <w:rPr>
                <w:szCs w:val="24"/>
              </w:rPr>
            </w:pPr>
            <w:r w:rsidRPr="0026563F">
              <w:rPr>
                <w:color w:val="000000"/>
              </w:rPr>
              <w:t>2021 m. lapkričio 11 d. sprendimu Nr. T2-194 p</w:t>
            </w:r>
            <w:r w:rsidRPr="0026563F">
              <w:rPr>
                <w:szCs w:val="24"/>
              </w:rPr>
              <w:t xml:space="preserve">atvirtintas </w:t>
            </w:r>
            <w:bookmarkStart w:id="25" w:name="_Hlk83199921"/>
            <w:r w:rsidRPr="0026563F">
              <w:rPr>
                <w:szCs w:val="24"/>
              </w:rPr>
              <w:t xml:space="preserve">Fizinių ar juridinių asmenų, pageidaujančių prisidėti savo lėšomis prie Palangos miesto savivaldybės daugiabučių gyvenamųjų namų kiemų infrastruktūros gerinimo, pasiūlymų teikimo, vertinimo, pripažinimo tinkamais įgyvendinti ir finansavimo tvarkos aprašas. </w:t>
            </w:r>
            <w:bookmarkEnd w:id="25"/>
          </w:p>
          <w:p w14:paraId="490C1815" w14:textId="77777777" w:rsidR="0026563F" w:rsidRPr="0026563F" w:rsidRDefault="0026563F" w:rsidP="0026563F">
            <w:pPr>
              <w:numPr>
                <w:ilvl w:val="0"/>
                <w:numId w:val="23"/>
              </w:numPr>
              <w:jc w:val="both"/>
            </w:pPr>
            <w:r w:rsidRPr="0026563F">
              <w:rPr>
                <w:color w:val="000000"/>
              </w:rPr>
              <w:t xml:space="preserve">Siekiant sudaryti sąlygas racionaliam susisiekimo komunikacijų ir jos infrastruktūros naudojimui, numatant dviračių taką ir susisiekimo komunikacijas nuo Vytauto g. ir Ligoninės g. sankirtos iki Mokyklos g. Šventojoje, užtikrinti darnią susisiekimo komunikacijų inžinerinės infrastruktūros plėtrą bei nustatyti optimalią kelio (gatvės) trasą, atliekant miško žemės pavertimą kitomis naudmenomis, 2021 m. lapkričio 11 d. sprendimu Nr. T2-199 apsispręsta </w:t>
            </w:r>
            <w:bookmarkStart w:id="26" w:name="D_e707b9af_356f_4f4a_b130_4bc7ee6f5cd9"/>
            <w:r w:rsidRPr="0026563F">
              <w:rPr>
                <w:color w:val="000000"/>
              </w:rPr>
              <w:t>p</w:t>
            </w:r>
            <w:r w:rsidRPr="0026563F">
              <w:t xml:space="preserve">radėti rengti </w:t>
            </w:r>
            <w:bookmarkEnd w:id="26"/>
            <w:r w:rsidRPr="0026563F">
              <w:t>susisiekimo komunikacijų inžinerinės infrastruktūros vystymo planą.</w:t>
            </w:r>
          </w:p>
          <w:p w14:paraId="7004CAF2" w14:textId="77777777" w:rsidR="0026563F" w:rsidRPr="0026563F" w:rsidRDefault="0026563F" w:rsidP="0026563F">
            <w:pPr>
              <w:numPr>
                <w:ilvl w:val="0"/>
                <w:numId w:val="23"/>
              </w:numPr>
              <w:jc w:val="both"/>
              <w:rPr>
                <w:bCs/>
                <w:color w:val="000000"/>
                <w:szCs w:val="24"/>
              </w:rPr>
            </w:pPr>
            <w:r w:rsidRPr="0026563F">
              <w:rPr>
                <w:color w:val="000000"/>
                <w:szCs w:val="24"/>
              </w:rPr>
              <w:t xml:space="preserve">Vadovaudamasi LR Vyriausybės nutarimu „Dėl Kompensacijos savivaldybių infrastruktūros plėtros iniciatoriams už jų patirtas išlaidas apskaičiavimo ir išmokėjimo tvarkos aprašo ir Savivaldybės infrastruktūros plėtros įmokos nustatymo metodikos patvirtinimo“, Palangos miesto savivaldybės taryba 2021 m. gruodžio 22 d. sprendimu Nr. T2-208 patvirtino </w:t>
            </w:r>
            <w:r w:rsidRPr="0026563F">
              <w:rPr>
                <w:bCs/>
                <w:color w:val="000000"/>
                <w:szCs w:val="24"/>
              </w:rPr>
              <w:t xml:space="preserve">savivaldybės infrastruktūros plėtros įmokos, skirtos savivaldybės infrastruktūros projektavimui, statybai ir (ar) įrengimui finansuoti, tarifus. </w:t>
            </w:r>
          </w:p>
          <w:p w14:paraId="02EAA6A5" w14:textId="77777777" w:rsidR="0026563F" w:rsidRPr="0026563F" w:rsidRDefault="0026563F" w:rsidP="0026563F">
            <w:pPr>
              <w:numPr>
                <w:ilvl w:val="0"/>
                <w:numId w:val="23"/>
              </w:numPr>
              <w:jc w:val="both"/>
              <w:rPr>
                <w:rFonts w:eastAsia="SimSun"/>
                <w:szCs w:val="24"/>
                <w:lang w:eastAsia="zh-CN"/>
              </w:rPr>
            </w:pPr>
            <w:r w:rsidRPr="0026563F">
              <w:rPr>
                <w:color w:val="000000"/>
                <w:szCs w:val="24"/>
              </w:rPr>
              <w:t>2021 m. gruodžio 22 d. sprendimu Nr. T2-209 p</w:t>
            </w:r>
            <w:r w:rsidRPr="0026563F">
              <w:rPr>
                <w:color w:val="000000"/>
                <w:szCs w:val="24"/>
                <w:lang w:eastAsia="lt-LT"/>
              </w:rPr>
              <w:t xml:space="preserve">atvirtintas Palangos miesto </w:t>
            </w:r>
            <w:r w:rsidRPr="0026563F">
              <w:rPr>
                <w:bCs/>
                <w:szCs w:val="24"/>
                <w:lang w:eastAsia="lt-LT"/>
              </w:rPr>
              <w:t xml:space="preserve">savivaldybės infrastruktūros plėtros įmokos mokėjimo ir atleidimo nuo jos mokėjimo tvarkos aprašas. </w:t>
            </w:r>
          </w:p>
        </w:tc>
      </w:tr>
      <w:tr w:rsidR="0026563F" w:rsidRPr="0026563F" w14:paraId="3779E686"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6709C568" w14:textId="77777777" w:rsidR="0026563F" w:rsidRPr="0026563F" w:rsidRDefault="0026563F" w:rsidP="0026563F">
            <w:pPr>
              <w:rPr>
                <w:b/>
                <w:szCs w:val="24"/>
              </w:rPr>
            </w:pPr>
            <w:r w:rsidRPr="0026563F">
              <w:rPr>
                <w:b/>
                <w:szCs w:val="24"/>
              </w:rPr>
              <w:lastRenderedPageBreak/>
              <w:t xml:space="preserve">Dėl savivaldybės socialinio būsto </w:t>
            </w:r>
          </w:p>
        </w:tc>
        <w:tc>
          <w:tcPr>
            <w:tcW w:w="7343" w:type="dxa"/>
            <w:tcBorders>
              <w:top w:val="single" w:sz="4" w:space="0" w:color="auto"/>
              <w:left w:val="single" w:sz="4" w:space="0" w:color="auto"/>
              <w:bottom w:val="single" w:sz="4" w:space="0" w:color="auto"/>
              <w:right w:val="single" w:sz="4" w:space="0" w:color="auto"/>
            </w:tcBorders>
            <w:hideMark/>
          </w:tcPr>
          <w:p w14:paraId="7CE70676" w14:textId="77777777" w:rsidR="0026563F" w:rsidRPr="0026563F" w:rsidRDefault="0026563F" w:rsidP="0026563F">
            <w:pPr>
              <w:numPr>
                <w:ilvl w:val="0"/>
                <w:numId w:val="23"/>
              </w:numPr>
              <w:jc w:val="both"/>
              <w:rPr>
                <w:szCs w:val="24"/>
              </w:rPr>
            </w:pPr>
            <w:r w:rsidRPr="0026563F">
              <w:rPr>
                <w:szCs w:val="24"/>
              </w:rPr>
              <w:t>2021 m. rugpjūčio 26 d. sprendimu Nr. T2-153 pakeistos nuomos sąlygos socialinio būsto nuomininkei L.B., gyvenančiai 1-o kambario 29,26 kv. m bendro naudingo ploto gyvenamosiose patalpose Kastyčio g.</w:t>
            </w:r>
          </w:p>
          <w:p w14:paraId="45EFDB59" w14:textId="77777777" w:rsidR="0026563F" w:rsidRPr="0026563F" w:rsidRDefault="0026563F" w:rsidP="0026563F">
            <w:pPr>
              <w:numPr>
                <w:ilvl w:val="0"/>
                <w:numId w:val="23"/>
              </w:numPr>
              <w:jc w:val="both"/>
              <w:rPr>
                <w:rFonts w:eastAsia="Times New Roman"/>
                <w:szCs w:val="24"/>
              </w:rPr>
            </w:pPr>
            <w:r w:rsidRPr="0026563F">
              <w:rPr>
                <w:szCs w:val="24"/>
              </w:rPr>
              <w:t xml:space="preserve">2021 m. rugpjūčio 26 d. sprendimu Nr. T2-154 pakeistos nuomos sąlygos ir apsispręsta nuomoti būstą socialinio būsto nuomos sąlygomis A. P., gyvenančiai 2-jų kambarių 44,31 kv. m </w:t>
            </w:r>
            <w:bookmarkStart w:id="27" w:name="_Hlk79651718"/>
            <w:r w:rsidRPr="0026563F">
              <w:rPr>
                <w:szCs w:val="24"/>
              </w:rPr>
              <w:t xml:space="preserve">bendro naudingo ploto gyvenamosiose patalpose </w:t>
            </w:r>
            <w:bookmarkEnd w:id="27"/>
            <w:r w:rsidRPr="0026563F">
              <w:rPr>
                <w:szCs w:val="24"/>
              </w:rPr>
              <w:t xml:space="preserve">Žvejų g., ir </w:t>
            </w:r>
            <w:bookmarkStart w:id="28" w:name="_Hlk79571399"/>
            <w:r w:rsidRPr="0026563F">
              <w:rPr>
                <w:szCs w:val="24"/>
              </w:rPr>
              <w:t>A. S., gyvenančiai 1-o kambario 33,35 kv. m bendro naudingo ploto gyvenamosiose patalpose Laukų g.</w:t>
            </w:r>
            <w:bookmarkEnd w:id="28"/>
          </w:p>
          <w:p w14:paraId="1DBEB030" w14:textId="77777777" w:rsidR="0026563F" w:rsidRPr="0026563F" w:rsidRDefault="0026563F" w:rsidP="0026563F">
            <w:pPr>
              <w:numPr>
                <w:ilvl w:val="0"/>
                <w:numId w:val="23"/>
              </w:numPr>
              <w:jc w:val="both"/>
              <w:rPr>
                <w:i/>
                <w:iCs/>
                <w:szCs w:val="24"/>
              </w:rPr>
            </w:pPr>
            <w:r w:rsidRPr="0026563F">
              <w:rPr>
                <w:szCs w:val="24"/>
              </w:rPr>
              <w:t>2021 m. rugsėjo 30 d. sprendimu Nr. T2-176 a</w:t>
            </w:r>
            <w:r w:rsidRPr="0026563F">
              <w:rPr>
                <w:rFonts w:eastAsia="Times New Roman"/>
                <w:szCs w:val="24"/>
                <w:lang w:eastAsia="lt-LT"/>
              </w:rPr>
              <w:t>tnaujinta 2015 m. rugpjūčio 20 d. Savivaldybės ilgalaikio materialiojo turto nuomos sutartis dėl Palangos miesto savivaldybei nuosavybės teise priklausančio pastato, esančio Liepojos pl., Palangoje, išnuomojimo R. D.</w:t>
            </w:r>
            <w:r w:rsidRPr="0026563F">
              <w:rPr>
                <w:i/>
                <w:iCs/>
                <w:szCs w:val="24"/>
              </w:rPr>
              <w:t xml:space="preserve"> </w:t>
            </w:r>
          </w:p>
        </w:tc>
      </w:tr>
      <w:tr w:rsidR="0026563F" w:rsidRPr="0026563F" w14:paraId="15D0D3D3"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5A8D6849" w14:textId="77777777" w:rsidR="0026563F" w:rsidRPr="0026563F" w:rsidRDefault="0026563F" w:rsidP="0026563F">
            <w:pPr>
              <w:jc w:val="both"/>
              <w:rPr>
                <w:b/>
                <w:szCs w:val="24"/>
              </w:rPr>
            </w:pPr>
            <w:r w:rsidRPr="0026563F">
              <w:rPr>
                <w:b/>
                <w:szCs w:val="24"/>
              </w:rPr>
              <w:t>Viešoji tvarka</w:t>
            </w:r>
          </w:p>
        </w:tc>
        <w:tc>
          <w:tcPr>
            <w:tcW w:w="7343" w:type="dxa"/>
            <w:tcBorders>
              <w:top w:val="single" w:sz="4" w:space="0" w:color="auto"/>
              <w:left w:val="single" w:sz="4" w:space="0" w:color="auto"/>
              <w:bottom w:val="single" w:sz="4" w:space="0" w:color="auto"/>
              <w:right w:val="single" w:sz="4" w:space="0" w:color="auto"/>
            </w:tcBorders>
            <w:hideMark/>
          </w:tcPr>
          <w:p w14:paraId="7DE6AEE7" w14:textId="77777777" w:rsidR="0026563F" w:rsidRPr="0026563F" w:rsidRDefault="0026563F" w:rsidP="0026563F">
            <w:pPr>
              <w:numPr>
                <w:ilvl w:val="0"/>
                <w:numId w:val="23"/>
              </w:numPr>
              <w:jc w:val="both"/>
              <w:rPr>
                <w:i/>
                <w:iCs/>
                <w:szCs w:val="24"/>
              </w:rPr>
            </w:pPr>
            <w:r w:rsidRPr="0026563F">
              <w:rPr>
                <w:szCs w:val="24"/>
              </w:rPr>
              <w:t xml:space="preserve">Siekiant suteikti daugiau informacijos visuomenei, kur yra koks paplūdimys bei kokios funkcinės zonos yra juose (nudistų, moterų, vyrų paplūdimiai bei kur galima lankytis su gyvūnais), 2021 m. gruodžio 22 d. sprendimu Nr. T2-216 įteisinti Palangos miesto savivaldybės paplūdimiai bei juose esančios funkcinės zonos. </w:t>
            </w:r>
          </w:p>
        </w:tc>
      </w:tr>
      <w:tr w:rsidR="0026563F" w:rsidRPr="0026563F" w14:paraId="6ADD3169"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075AFB88" w14:textId="77777777" w:rsidR="0026563F" w:rsidRPr="0026563F" w:rsidRDefault="0026563F" w:rsidP="0026563F">
            <w:pPr>
              <w:jc w:val="both"/>
              <w:rPr>
                <w:b/>
                <w:szCs w:val="24"/>
              </w:rPr>
            </w:pPr>
            <w:r w:rsidRPr="0026563F">
              <w:rPr>
                <w:b/>
                <w:szCs w:val="24"/>
              </w:rPr>
              <w:t>Vietinių rinkliavų ir mokesčių tarifų nustatymas</w:t>
            </w:r>
          </w:p>
        </w:tc>
        <w:tc>
          <w:tcPr>
            <w:tcW w:w="7343" w:type="dxa"/>
            <w:tcBorders>
              <w:top w:val="single" w:sz="4" w:space="0" w:color="auto"/>
              <w:left w:val="single" w:sz="4" w:space="0" w:color="auto"/>
              <w:bottom w:val="single" w:sz="4" w:space="0" w:color="auto"/>
              <w:right w:val="single" w:sz="4" w:space="0" w:color="auto"/>
            </w:tcBorders>
            <w:hideMark/>
          </w:tcPr>
          <w:p w14:paraId="48703486" w14:textId="77777777" w:rsidR="0026563F" w:rsidRPr="0026563F" w:rsidRDefault="0026563F" w:rsidP="0026563F">
            <w:pPr>
              <w:numPr>
                <w:ilvl w:val="0"/>
                <w:numId w:val="23"/>
              </w:numPr>
              <w:jc w:val="both"/>
              <w:rPr>
                <w:szCs w:val="24"/>
              </w:rPr>
            </w:pPr>
            <w:r w:rsidRPr="0026563F">
              <w:rPr>
                <w:szCs w:val="24"/>
              </w:rPr>
              <w:t xml:space="preserve">2021 m. birželio 17 d. sprendimu Nr. T2-124 nustatyti žemės mokesčio tarifai 2022 metams pagal žemės naudojimo paskirtį ir naudojimo būdą. Šiuo sprendimu, be kitų punktų, nenaudojamos žemės sklypams (sklypo daliai), neatsižvelgiant į žemės paskirtį, nustatytas 4 proc. tarifas. </w:t>
            </w:r>
          </w:p>
          <w:p w14:paraId="139BC14A" w14:textId="77777777" w:rsidR="0026563F" w:rsidRPr="0026563F" w:rsidRDefault="0026563F" w:rsidP="0026563F">
            <w:pPr>
              <w:numPr>
                <w:ilvl w:val="0"/>
                <w:numId w:val="23"/>
              </w:numPr>
              <w:ind w:left="405" w:hanging="284"/>
              <w:jc w:val="both"/>
              <w:rPr>
                <w:szCs w:val="24"/>
                <w:u w:val="single"/>
              </w:rPr>
            </w:pPr>
            <w:r w:rsidRPr="0026563F">
              <w:rPr>
                <w:szCs w:val="24"/>
              </w:rPr>
              <w:lastRenderedPageBreak/>
              <w:t>2021 m. birželio 17 d. sprendimu Nr. T2-125 nustatyti nekilnojamojo turto mokesčio tarifai 2022 metams. Nenaudojamam, apleistam ir neprižiūrimam arba naudojamam ne pagal paskirtį nekilnojamajam turtui, neatsižvelgiant į jo paskirtį, nustatytas 3,0 proc. tarifas.</w:t>
            </w:r>
          </w:p>
          <w:p w14:paraId="5952E7BB" w14:textId="77777777" w:rsidR="0026563F" w:rsidRPr="0026563F" w:rsidRDefault="0026563F" w:rsidP="0026563F">
            <w:pPr>
              <w:numPr>
                <w:ilvl w:val="0"/>
                <w:numId w:val="23"/>
              </w:numPr>
              <w:jc w:val="both"/>
              <w:rPr>
                <w:szCs w:val="24"/>
              </w:rPr>
            </w:pPr>
            <w:r w:rsidRPr="0026563F">
              <w:rPr>
                <w:szCs w:val="24"/>
              </w:rPr>
              <w:t>2021 m. rugpjūčio 26 d. sprendimu Nr. T2-141 n</w:t>
            </w:r>
            <w:r w:rsidRPr="0026563F">
              <w:rPr>
                <w:rFonts w:eastAsia="Times New Roman"/>
                <w:szCs w:val="24"/>
                <w:lang w:eastAsia="lt-LT"/>
              </w:rPr>
              <w:t>ustatyti nuomos mokesčio už valstybinę žemę, išnuomotą ne aukciono būdu arba suteiktą naudotis Palangos miesto savivaldybės teritorijoje, tarifai 2021 metams. Šiuo sprendimu, be kitų klausimų, numatyta asmenims, kurių nuomojamos ar naudojamos valstybinės žemės sklypai (neatsižvelgiant į žemės paskirtį) yra nenaudojami, apleisti ir neprižiūrimi arba naudojami ne pagal paskirtį, taikyti 4 proc. žemės sklypo vidutinės rinkos vertės.</w:t>
            </w:r>
          </w:p>
          <w:p w14:paraId="5C90E572" w14:textId="77777777" w:rsidR="0026563F" w:rsidRPr="0026563F" w:rsidRDefault="0026563F" w:rsidP="0026563F">
            <w:pPr>
              <w:tabs>
                <w:tab w:val="right" w:pos="9638"/>
              </w:tabs>
              <w:ind w:left="502" w:hanging="381"/>
              <w:jc w:val="both"/>
              <w:rPr>
                <w:szCs w:val="24"/>
              </w:rPr>
            </w:pPr>
            <w:r w:rsidRPr="0026563F">
              <w:rPr>
                <w:szCs w:val="24"/>
              </w:rPr>
              <w:t xml:space="preserve">- 2021 m. vasario 4 d. sprendimu Nr. T2-25 patvirtinti Vietinės rinkliavos už leidimo atlikti kasinėjimo darbus Palangos savivaldybės viešojo naudojimo teritorijoje (gatvėse, </w:t>
            </w:r>
            <w:bookmarkStart w:id="29" w:name="_Hlk58915878"/>
            <w:r w:rsidRPr="0026563F">
              <w:rPr>
                <w:szCs w:val="24"/>
              </w:rPr>
              <w:t xml:space="preserve">pėsčiųjų ir dviračių takuose, </w:t>
            </w:r>
            <w:bookmarkEnd w:id="29"/>
            <w:r w:rsidRPr="0026563F">
              <w:rPr>
                <w:szCs w:val="24"/>
              </w:rPr>
              <w:t xml:space="preserve">aikštėse, skveruose, kiemuose ir žaliuosiuose plotuose), atitverti ją ar jos dalį arba apriboti eismą joje išdavimą nuostatai. </w:t>
            </w:r>
          </w:p>
          <w:p w14:paraId="3DBF3190" w14:textId="77777777" w:rsidR="0026563F" w:rsidRPr="0026563F" w:rsidRDefault="0026563F" w:rsidP="0026563F">
            <w:pPr>
              <w:ind w:left="546" w:hanging="283"/>
              <w:jc w:val="both"/>
              <w:rPr>
                <w:i/>
                <w:iCs/>
                <w:szCs w:val="24"/>
              </w:rPr>
            </w:pPr>
            <w:r w:rsidRPr="0026563F">
              <w:rPr>
                <w:szCs w:val="24"/>
              </w:rPr>
              <w:t xml:space="preserve">- 2021 m. balandžio 29 d. sprendimu Nr. T2-93 </w:t>
            </w:r>
            <w:bookmarkStart w:id="30" w:name="_Hlk69900548"/>
            <w:r w:rsidRPr="0026563F">
              <w:rPr>
                <w:szCs w:val="24"/>
              </w:rPr>
              <w:t>pakeisti Vietinės rinkliavos už naudojimąsi Palangos miesto savivaldybės tarybos nustatytomis vietomis automobiliams statyti nuostatai</w:t>
            </w:r>
            <w:bookmarkEnd w:id="30"/>
            <w:r w:rsidRPr="0026563F">
              <w:rPr>
                <w:szCs w:val="24"/>
              </w:rPr>
              <w:t xml:space="preserve">, patvirtinti Palangos miesto savivaldybės tarybos 2012 m. gegužės 31 d. sprendimu Nr. T2-162 „Dėl vietinės rinkliavos už naudojimąsi Palangos miesto savivaldybės tarybos nustatytomis vietomis automobiliams statyti“. Mokamų vietų, skirtų automobiliams statyti, plėtra vykdoma siekiant mažinti automobilių stovėjimą jautriausiose Palangos miesto vietose. </w:t>
            </w:r>
          </w:p>
        </w:tc>
      </w:tr>
      <w:tr w:rsidR="0026563F" w:rsidRPr="0026563F" w14:paraId="21DF6397"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42BD69A7" w14:textId="77777777" w:rsidR="0026563F" w:rsidRPr="0026563F" w:rsidRDefault="0026563F" w:rsidP="0026563F">
            <w:pPr>
              <w:rPr>
                <w:b/>
                <w:i/>
                <w:iCs/>
                <w:szCs w:val="24"/>
              </w:rPr>
            </w:pPr>
            <w:r w:rsidRPr="0026563F">
              <w:rPr>
                <w:b/>
                <w:szCs w:val="24"/>
              </w:rPr>
              <w:lastRenderedPageBreak/>
              <w:t>Socialinės paramos ir kompensacijų skyrimas</w:t>
            </w:r>
            <w:r w:rsidRPr="0026563F">
              <w:rPr>
                <w:b/>
                <w:i/>
                <w:iCs/>
                <w:szCs w:val="24"/>
              </w:rPr>
              <w:t xml:space="preserve"> </w:t>
            </w:r>
          </w:p>
        </w:tc>
        <w:tc>
          <w:tcPr>
            <w:tcW w:w="7343" w:type="dxa"/>
            <w:tcBorders>
              <w:top w:val="single" w:sz="4" w:space="0" w:color="auto"/>
              <w:left w:val="single" w:sz="4" w:space="0" w:color="auto"/>
              <w:bottom w:val="single" w:sz="4" w:space="0" w:color="auto"/>
              <w:right w:val="single" w:sz="4" w:space="0" w:color="auto"/>
            </w:tcBorders>
            <w:hideMark/>
          </w:tcPr>
          <w:p w14:paraId="778B03B5" w14:textId="77777777" w:rsidR="0026563F" w:rsidRPr="0026563F" w:rsidRDefault="0026563F" w:rsidP="0026563F">
            <w:pPr>
              <w:numPr>
                <w:ilvl w:val="0"/>
                <w:numId w:val="23"/>
              </w:numPr>
              <w:jc w:val="both"/>
              <w:rPr>
                <w:szCs w:val="24"/>
              </w:rPr>
            </w:pPr>
            <w:r w:rsidRPr="0026563F">
              <w:rPr>
                <w:szCs w:val="24"/>
              </w:rPr>
              <w:t>2021 m. vasario 4 d. sprendimu Nr. T2-3 pakeistas ir papildytas Piniginės socialinės paramos teikimo tvarkos aprašas. Šiuo sprendimu siekiama reglamentuoti socialinės paramos teikimą iš pataisos įstaigų paleistiems asmenims.</w:t>
            </w:r>
          </w:p>
          <w:p w14:paraId="2B1A2101" w14:textId="77777777" w:rsidR="0026563F" w:rsidRPr="0026563F" w:rsidRDefault="0026563F" w:rsidP="0026563F">
            <w:pPr>
              <w:numPr>
                <w:ilvl w:val="0"/>
                <w:numId w:val="23"/>
              </w:numPr>
              <w:jc w:val="both"/>
              <w:rPr>
                <w:color w:val="000000"/>
                <w:szCs w:val="24"/>
              </w:rPr>
            </w:pPr>
            <w:r w:rsidRPr="0026563F">
              <w:rPr>
                <w:color w:val="000000"/>
                <w:szCs w:val="24"/>
              </w:rPr>
              <w:t xml:space="preserve">Siekiant nustatyti, kad asmenims, deklaravusiems gyvenamąją vietą Palangos miesto savivaldybėje, techninių pagalbos priemonių nuoma būtų teikiama nemokamai, 2021 m. vasario 4 d. sprendimu Nr. T2-2 </w:t>
            </w:r>
            <w:r w:rsidRPr="0026563F">
              <w:rPr>
                <w:szCs w:val="24"/>
              </w:rPr>
              <w:t>pakeistas T</w:t>
            </w:r>
            <w:r w:rsidRPr="0026563F">
              <w:rPr>
                <w:rFonts w:eastAsia="Times New Roman"/>
                <w:szCs w:val="24"/>
                <w:lang w:eastAsia="lt-LT"/>
              </w:rPr>
              <w:t>echninės pagalbos priemonių nuomos tvarkos aprašas.</w:t>
            </w:r>
          </w:p>
          <w:p w14:paraId="2470ECB8" w14:textId="77777777" w:rsidR="0026563F" w:rsidRPr="0026563F" w:rsidRDefault="0026563F" w:rsidP="0026563F">
            <w:pPr>
              <w:numPr>
                <w:ilvl w:val="0"/>
                <w:numId w:val="23"/>
              </w:numPr>
              <w:jc w:val="both"/>
              <w:rPr>
                <w:bCs/>
                <w:szCs w:val="24"/>
              </w:rPr>
            </w:pPr>
            <w:r w:rsidRPr="0026563F">
              <w:rPr>
                <w:color w:val="000000"/>
                <w:szCs w:val="24"/>
              </w:rPr>
              <w:t xml:space="preserve">2021 m. birželio 17 d. sprendimu Nr. T2-114 pakeista </w:t>
            </w:r>
            <w:r w:rsidRPr="0026563F">
              <w:rPr>
                <w:bCs/>
                <w:szCs w:val="24"/>
              </w:rPr>
              <w:t xml:space="preserve">Socialinių paslaugų poreikio asmeniui (šeimai) nustatymo, socialinių paslaugų skyrimo ir mokėjimo už socialines paslaugas tvarka – nustatytos teikiamų socialinių paslaugų kainos. </w:t>
            </w:r>
          </w:p>
          <w:p w14:paraId="1B362204" w14:textId="77777777" w:rsidR="0026563F" w:rsidRPr="0026563F" w:rsidRDefault="0026563F" w:rsidP="0026563F">
            <w:pPr>
              <w:numPr>
                <w:ilvl w:val="0"/>
                <w:numId w:val="23"/>
              </w:numPr>
              <w:jc w:val="both"/>
              <w:rPr>
                <w:szCs w:val="24"/>
              </w:rPr>
            </w:pPr>
            <w:r w:rsidRPr="0026563F">
              <w:rPr>
                <w:color w:val="000000"/>
                <w:szCs w:val="24"/>
              </w:rPr>
              <w:t xml:space="preserve">Atsižvelgiant į Socialinės paramos mokiniams įstatymo pakeitimus, Taryba 2021 m. birželio 17 d. sprendimu Nr. T2-115 pakeitė </w:t>
            </w:r>
            <w:r w:rsidRPr="0026563F">
              <w:rPr>
                <w:szCs w:val="24"/>
              </w:rPr>
              <w:t xml:space="preserve">Socialinės paramos mokiniams teikimo Palangos miesto savivaldybėje tvarkos aprašą. </w:t>
            </w:r>
          </w:p>
          <w:p w14:paraId="06C3BEC3" w14:textId="77777777" w:rsidR="0026563F" w:rsidRPr="0026563F" w:rsidRDefault="0026563F" w:rsidP="0026563F">
            <w:pPr>
              <w:numPr>
                <w:ilvl w:val="0"/>
                <w:numId w:val="23"/>
              </w:numPr>
              <w:jc w:val="both"/>
              <w:rPr>
                <w:bCs/>
                <w:szCs w:val="24"/>
              </w:rPr>
            </w:pPr>
            <w:r w:rsidRPr="0026563F">
              <w:rPr>
                <w:color w:val="000000"/>
                <w:szCs w:val="24"/>
              </w:rPr>
              <w:t>2021 m. gruodžio 22 d. sprendimu Nr. T2-222 p</w:t>
            </w:r>
            <w:r w:rsidRPr="0026563F">
              <w:rPr>
                <w:bCs/>
                <w:szCs w:val="24"/>
              </w:rPr>
              <w:t xml:space="preserve">akeista Socialinių paslaugų poreikio asmeniui (šeimai) nustatymo, socialinių paslaugų skyrimo ir mokėjimo už socialines paslaugas tvarka, patvirtinta Palangos miesto savivaldybės tarybos 2013 m. balandžio 4 d. sprendimu Nr. T2-93 „Dėl Socialinių paslaugų poreikio asmeniui (šeimai) nustatymo, socialinių paslaugų skyrimo ir mokėjimo už socialines paslaugas tvarkos patvirtinimo“. Šiuo sprendimu siekiama nustatyti naujai pradedamos teikti dienos socialinės globos asmens namuose kainą ir teikimo sąlygas bei patikslinti socialinių paslaugų teikimo sąlygas, kad jos atitiktų šiuo metu galiojančius teisės aktų reikalavimus. </w:t>
            </w:r>
          </w:p>
          <w:p w14:paraId="1E79E102" w14:textId="77777777" w:rsidR="0026563F" w:rsidRPr="0026563F" w:rsidRDefault="0026563F" w:rsidP="0026563F">
            <w:pPr>
              <w:numPr>
                <w:ilvl w:val="0"/>
                <w:numId w:val="23"/>
              </w:numPr>
              <w:jc w:val="both"/>
              <w:rPr>
                <w:b/>
                <w:bCs/>
                <w:szCs w:val="24"/>
              </w:rPr>
            </w:pPr>
            <w:r w:rsidRPr="0026563F">
              <w:rPr>
                <w:color w:val="000000"/>
                <w:szCs w:val="24"/>
              </w:rPr>
              <w:lastRenderedPageBreak/>
              <w:t>2021 m. gruodžio 22 d. sprendimu Nr. T2-224 p</w:t>
            </w:r>
            <w:r w:rsidRPr="0026563F">
              <w:rPr>
                <w:szCs w:val="24"/>
              </w:rPr>
              <w:t xml:space="preserve">akeistas Globos centro veiklos ir vaiko budinčio globotojo vykdomos priežiūros organizavimo Palangos miesto savivaldybėje tvarkos aprašas, patvirtintas Palangos miesto savivaldybės tarybos 2018 m. balandžio 26 d. sprendimu </w:t>
            </w:r>
            <w:bookmarkStart w:id="31" w:name="n_1"/>
            <w:r w:rsidRPr="0026563F">
              <w:rPr>
                <w:szCs w:val="24"/>
              </w:rPr>
              <w:t xml:space="preserve">Nr. T2-96 </w:t>
            </w:r>
            <w:bookmarkEnd w:id="31"/>
            <w:r w:rsidRPr="0026563F">
              <w:rPr>
                <w:szCs w:val="24"/>
              </w:rPr>
              <w:t xml:space="preserve">„Dėl Globos centro veiklos ir vaiko budinčio globotojo vykdomos priežiūros organizavimo Palangos miesto savivaldybėje tvarkos aprašo patvirtinimo“. Šiuo sprendimu siekiama įgyvendinti lygiavertiškumo principą nustatant, kad pagalbos pinigai, skirti vaiko poreikiams tenkinti, būtų mokami ne tik budintiems globotojams, bet ir globėjams (rūpintojams). </w:t>
            </w:r>
          </w:p>
          <w:p w14:paraId="44B9DCF9" w14:textId="77777777" w:rsidR="0026563F" w:rsidRPr="0026563F" w:rsidRDefault="0026563F" w:rsidP="0026563F">
            <w:pPr>
              <w:numPr>
                <w:ilvl w:val="0"/>
                <w:numId w:val="23"/>
              </w:numPr>
              <w:jc w:val="both"/>
              <w:rPr>
                <w:szCs w:val="24"/>
              </w:rPr>
            </w:pPr>
            <w:r w:rsidRPr="0026563F">
              <w:rPr>
                <w:color w:val="000000"/>
                <w:szCs w:val="24"/>
              </w:rPr>
              <w:t>2021 m. gruodžio 22 d. sprendimu Nr. T2-225 p</w:t>
            </w:r>
            <w:r w:rsidRPr="0026563F">
              <w:rPr>
                <w:szCs w:val="24"/>
              </w:rPr>
              <w:t xml:space="preserve">atvirtintas Palangos miesto savivaldybės mokinių pavėžėjimo organizavimo ir važiavimo išlaidų kompensavimo tvarkos aprašas.  </w:t>
            </w:r>
          </w:p>
          <w:p w14:paraId="3EC4E058" w14:textId="4AB67ABD" w:rsidR="0026563F" w:rsidRPr="0026563F" w:rsidRDefault="0026563F" w:rsidP="0026563F">
            <w:pPr>
              <w:numPr>
                <w:ilvl w:val="0"/>
                <w:numId w:val="23"/>
              </w:numPr>
              <w:jc w:val="both"/>
              <w:rPr>
                <w:i/>
                <w:iCs/>
                <w:szCs w:val="24"/>
              </w:rPr>
            </w:pPr>
            <w:r w:rsidRPr="0026563F">
              <w:rPr>
                <w:color w:val="000000"/>
                <w:szCs w:val="24"/>
              </w:rPr>
              <w:t>Siekiant plėsti Palangos miesto socialinių paslaugų centro teikiamas paslaugas bei paskatinti žmones kreiptis pagalbos susidūrus su emociniais sunkumais, teikti jiems prieinamas ir jų poreikius atitinkančias žemo intensyvumo emocinio konsultavimo paslaugas, 2021 m. rugpjūčio 26 d. sprendimu Nr. T2-143 p</w:t>
            </w:r>
            <w:r w:rsidRPr="0026563F">
              <w:rPr>
                <w:rFonts w:eastAsia="Times New Roman"/>
                <w:color w:val="212529"/>
                <w:szCs w:val="24"/>
                <w:lang w:eastAsia="lt-LT"/>
              </w:rPr>
              <w:t xml:space="preserve">ritarta </w:t>
            </w:r>
            <w:r w:rsidRPr="0026563F">
              <w:rPr>
                <w:rFonts w:eastAsia="Times New Roman"/>
                <w:szCs w:val="24"/>
                <w:lang w:eastAsia="lt-LT"/>
              </w:rPr>
              <w:t>projekto „</w:t>
            </w:r>
            <w:r w:rsidRPr="0026563F">
              <w:rPr>
                <w:szCs w:val="24"/>
              </w:rPr>
              <w:t xml:space="preserve">Gerovės konsultantų modelio įdiegimas Palangos miesto savivaldybėje“ </w:t>
            </w:r>
            <w:r w:rsidRPr="0026563F">
              <w:rPr>
                <w:rFonts w:eastAsia="Times New Roman"/>
                <w:szCs w:val="24"/>
                <w:lang w:eastAsia="lt-LT"/>
              </w:rPr>
              <w:t xml:space="preserve">paraiškos teikimui pagal </w:t>
            </w:r>
            <w:r w:rsidRPr="0026563F">
              <w:rPr>
                <w:bCs/>
                <w:szCs w:val="24"/>
              </w:rPr>
              <w:t>2014–2021 m. Europos ekonominės erdvės finansinio mechanizmo programos „Sveikata“ priemonę „Gerovės konsultantų modelio įdiegimas“</w:t>
            </w:r>
            <w:r w:rsidRPr="0026563F">
              <w:rPr>
                <w:rFonts w:eastAsia="Times New Roman"/>
                <w:szCs w:val="24"/>
                <w:lang w:eastAsia="lt-LT"/>
              </w:rPr>
              <w:t xml:space="preserve"> finansavimui gauti.</w:t>
            </w:r>
          </w:p>
        </w:tc>
      </w:tr>
      <w:tr w:rsidR="0026563F" w:rsidRPr="0026563F" w14:paraId="40765D51"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11FC669C" w14:textId="77777777" w:rsidR="0026563F" w:rsidRPr="0026563F" w:rsidRDefault="0026563F" w:rsidP="0026563F">
            <w:pPr>
              <w:rPr>
                <w:b/>
                <w:szCs w:val="24"/>
                <w:highlight w:val="yellow"/>
              </w:rPr>
            </w:pPr>
            <w:r w:rsidRPr="0026563F">
              <w:rPr>
                <w:b/>
                <w:szCs w:val="24"/>
              </w:rPr>
              <w:lastRenderedPageBreak/>
              <w:t>Savivaldybės strateginių planų ir programų tvirtinimas</w:t>
            </w:r>
          </w:p>
        </w:tc>
        <w:tc>
          <w:tcPr>
            <w:tcW w:w="7343" w:type="dxa"/>
            <w:tcBorders>
              <w:top w:val="single" w:sz="4" w:space="0" w:color="auto"/>
              <w:left w:val="single" w:sz="4" w:space="0" w:color="auto"/>
              <w:bottom w:val="single" w:sz="4" w:space="0" w:color="auto"/>
              <w:right w:val="single" w:sz="4" w:space="0" w:color="auto"/>
            </w:tcBorders>
            <w:hideMark/>
          </w:tcPr>
          <w:p w14:paraId="1AF91E7B" w14:textId="77777777" w:rsidR="0026563F" w:rsidRPr="0026563F" w:rsidRDefault="0026563F" w:rsidP="0026563F">
            <w:pPr>
              <w:numPr>
                <w:ilvl w:val="0"/>
                <w:numId w:val="23"/>
              </w:numPr>
              <w:jc w:val="both"/>
              <w:rPr>
                <w:color w:val="000000"/>
                <w:szCs w:val="24"/>
              </w:rPr>
            </w:pPr>
            <w:r w:rsidRPr="0026563F">
              <w:rPr>
                <w:color w:val="000000"/>
                <w:szCs w:val="24"/>
              </w:rPr>
              <w:t xml:space="preserve">2021 m. vasario 4 d. sprendimu Nr. T2-17 </w:t>
            </w:r>
            <w:r w:rsidRPr="0026563F">
              <w:rPr>
                <w:szCs w:val="24"/>
              </w:rPr>
              <w:t xml:space="preserve">patvirtintas </w:t>
            </w:r>
            <w:r w:rsidRPr="0026563F">
              <w:rPr>
                <w:color w:val="000000"/>
                <w:szCs w:val="24"/>
              </w:rPr>
              <w:t xml:space="preserve">Palangos miesto savivaldybės 2021–2023 m. strateginis veiklos planas. </w:t>
            </w:r>
          </w:p>
          <w:p w14:paraId="621303D0" w14:textId="77777777" w:rsidR="0026563F" w:rsidRPr="0026563F" w:rsidRDefault="0026563F" w:rsidP="0026563F">
            <w:pPr>
              <w:numPr>
                <w:ilvl w:val="0"/>
                <w:numId w:val="23"/>
              </w:numPr>
              <w:jc w:val="both"/>
              <w:rPr>
                <w:szCs w:val="24"/>
              </w:rPr>
            </w:pPr>
            <w:r w:rsidRPr="0026563F">
              <w:rPr>
                <w:color w:val="000000"/>
                <w:szCs w:val="24"/>
              </w:rPr>
              <w:t xml:space="preserve">Atsižvelgiant į Palangos miesto savivaldybės administracijos Centralizuoto vidaus audito skyriaus vedėjo rekomendacijas, 2021 m. rugpjūčio 26 d. sprendimu Nr. T2-142 </w:t>
            </w:r>
            <w:r w:rsidRPr="0026563F">
              <w:rPr>
                <w:szCs w:val="24"/>
              </w:rPr>
              <w:t xml:space="preserve">Palangos miesto savivaldybės taryba papildė 2021–2023 metų Palangos miesto savivaldybės strateginį veiklos planą, patvirtintą Palangos miesto savivaldybės tarybos 2021 m. vasario 4 d. sprendimu Nr. T2-17 „Dėl Palangos miesto savivaldybės 2021–2023 metų strateginio veiklos plano patvirtinimo“. </w:t>
            </w:r>
          </w:p>
          <w:p w14:paraId="0E862612" w14:textId="77777777" w:rsidR="0026563F" w:rsidRPr="0026563F" w:rsidRDefault="0026563F" w:rsidP="0026563F">
            <w:pPr>
              <w:numPr>
                <w:ilvl w:val="0"/>
                <w:numId w:val="23"/>
              </w:numPr>
              <w:jc w:val="both"/>
              <w:rPr>
                <w:color w:val="000000"/>
                <w:szCs w:val="24"/>
              </w:rPr>
            </w:pPr>
            <w:r w:rsidRPr="0026563F">
              <w:rPr>
                <w:color w:val="000000"/>
                <w:szCs w:val="24"/>
              </w:rPr>
              <w:t>2021 m. birželio 17 d. sprendimu Nr. T2-118 p</w:t>
            </w:r>
            <w:r w:rsidRPr="0026563F">
              <w:rPr>
                <w:szCs w:val="24"/>
              </w:rPr>
              <w:t xml:space="preserve">atvirtintas </w:t>
            </w:r>
            <w:r w:rsidRPr="0026563F">
              <w:rPr>
                <w:color w:val="000000"/>
                <w:szCs w:val="24"/>
              </w:rPr>
              <w:t xml:space="preserve">Palangos miesto savivaldybės 2021–2030 m. strateginis plėtros planas. </w:t>
            </w:r>
          </w:p>
          <w:p w14:paraId="4B6F3C68" w14:textId="77777777" w:rsidR="0026563F" w:rsidRPr="0026563F" w:rsidRDefault="0026563F" w:rsidP="0026563F">
            <w:pPr>
              <w:numPr>
                <w:ilvl w:val="0"/>
                <w:numId w:val="23"/>
              </w:numPr>
              <w:tabs>
                <w:tab w:val="left" w:pos="450"/>
              </w:tabs>
              <w:jc w:val="both"/>
              <w:rPr>
                <w:szCs w:val="24"/>
              </w:rPr>
            </w:pPr>
            <w:r w:rsidRPr="0026563F">
              <w:rPr>
                <w:szCs w:val="24"/>
              </w:rPr>
              <w:t xml:space="preserve">2021 m. birželio 17 d. sprendimu Nr. T2-119 </w:t>
            </w:r>
            <w:r w:rsidRPr="0026563F">
              <w:rPr>
                <w:bCs/>
                <w:noProof/>
                <w:color w:val="000000"/>
                <w:szCs w:val="24"/>
              </w:rPr>
              <w:t xml:space="preserve">patvirtinta Palangos miesto savivaldybės 2020 metų strateginio plėtros ir veiklos planų įgyvendinimo ataskaita. </w:t>
            </w:r>
          </w:p>
          <w:p w14:paraId="056D40A5" w14:textId="77777777" w:rsidR="0026563F" w:rsidRPr="0026563F" w:rsidRDefault="0026563F" w:rsidP="0026563F">
            <w:pPr>
              <w:numPr>
                <w:ilvl w:val="0"/>
                <w:numId w:val="23"/>
              </w:numPr>
              <w:jc w:val="both"/>
              <w:rPr>
                <w:rFonts w:cs="Palemonas"/>
                <w:szCs w:val="24"/>
              </w:rPr>
            </w:pPr>
            <w:r w:rsidRPr="0026563F">
              <w:rPr>
                <w:color w:val="000000"/>
                <w:szCs w:val="24"/>
              </w:rPr>
              <w:t>2021 m. lapkričio 11 d. sprendimu Nr. T2-182 p</w:t>
            </w:r>
            <w:r w:rsidRPr="0026563F">
              <w:rPr>
                <w:rFonts w:cs="Palemonas"/>
                <w:szCs w:val="24"/>
              </w:rPr>
              <w:t xml:space="preserve">atvirtintas Strateginio planavimo Palangos miesto savivaldybėje organizavimo tvarkos aprašas. </w:t>
            </w:r>
          </w:p>
          <w:p w14:paraId="4B55ABC5" w14:textId="77777777" w:rsidR="0026563F" w:rsidRPr="0026563F" w:rsidRDefault="0026563F" w:rsidP="0026563F">
            <w:pPr>
              <w:numPr>
                <w:ilvl w:val="0"/>
                <w:numId w:val="23"/>
              </w:numPr>
              <w:jc w:val="both"/>
              <w:rPr>
                <w:szCs w:val="24"/>
              </w:rPr>
            </w:pPr>
            <w:r w:rsidRPr="0026563F">
              <w:rPr>
                <w:szCs w:val="24"/>
              </w:rPr>
              <w:t xml:space="preserve">Siekiant kurti subalansuotas, efektyviu išteklių naudojimu ir šiuolaikinių technologijų naudojimu grindžiamas darnaus judumo sistemas Palangos mieste, 2021 m. vasario 4 d. sprendimu Nr. T2-18 pakoreguotas Darnaus judumo Palangos mieste planas. Planas papildytas įtraukiant į jį viešojo transporto stotelių įrengimą, patikslinant dviračių saugojimo aikštelių įrengimo vietas bei priemonių grupę „Susisiekimo sistemos visuotinimas ir specialiųjų poreikių turinčių žmonių </w:t>
            </w:r>
            <w:proofErr w:type="spellStart"/>
            <w:r w:rsidRPr="0026563F">
              <w:rPr>
                <w:szCs w:val="24"/>
              </w:rPr>
              <w:t>įtrauktis</w:t>
            </w:r>
            <w:proofErr w:type="spellEnd"/>
            <w:r w:rsidRPr="0026563F">
              <w:rPr>
                <w:szCs w:val="24"/>
              </w:rPr>
              <w:t>“ papildant nauja priemone „Pėsčiųjų-dviračių takų pritaikymas neįgaliesiems“, kurios įgyvendinimui numatoma veikla „</w:t>
            </w:r>
            <w:proofErr w:type="spellStart"/>
            <w:r w:rsidRPr="0026563F">
              <w:rPr>
                <w:szCs w:val="24"/>
              </w:rPr>
              <w:t>Ošupio</w:t>
            </w:r>
            <w:proofErr w:type="spellEnd"/>
            <w:r w:rsidRPr="0026563F">
              <w:rPr>
                <w:szCs w:val="24"/>
              </w:rPr>
              <w:t xml:space="preserve"> tako atkarpos nuo Šviesos g. iki </w:t>
            </w:r>
            <w:proofErr w:type="spellStart"/>
            <w:r w:rsidRPr="0026563F">
              <w:rPr>
                <w:szCs w:val="24"/>
              </w:rPr>
              <w:t>Ošupio</w:t>
            </w:r>
            <w:proofErr w:type="spellEnd"/>
            <w:r w:rsidRPr="0026563F">
              <w:rPr>
                <w:szCs w:val="24"/>
              </w:rPr>
              <w:t xml:space="preserve"> tako 2H pritaikymas neįgaliesiems“.</w:t>
            </w:r>
          </w:p>
          <w:p w14:paraId="30AB7664" w14:textId="77777777" w:rsidR="0026563F" w:rsidRPr="0026563F" w:rsidRDefault="0026563F" w:rsidP="0026563F">
            <w:pPr>
              <w:numPr>
                <w:ilvl w:val="0"/>
                <w:numId w:val="23"/>
              </w:numPr>
              <w:jc w:val="both"/>
              <w:rPr>
                <w:rFonts w:eastAsia="SimSun"/>
                <w:color w:val="000000"/>
                <w:szCs w:val="24"/>
                <w:lang w:eastAsia="zh-CN"/>
              </w:rPr>
            </w:pPr>
            <w:r w:rsidRPr="0026563F">
              <w:rPr>
                <w:rFonts w:eastAsia="SimSun"/>
                <w:color w:val="000000"/>
                <w:szCs w:val="24"/>
                <w:lang w:eastAsia="zh-CN"/>
              </w:rPr>
              <w:lastRenderedPageBreak/>
              <w:t>2021 m. vasario 4 d. sprendimu Nr. T2-6 p</w:t>
            </w:r>
            <w:r w:rsidRPr="0026563F">
              <w:rPr>
                <w:rFonts w:eastAsia="Times New Roman"/>
                <w:szCs w:val="24"/>
                <w:lang w:eastAsia="lt-LT"/>
              </w:rPr>
              <w:t>atvirtinta Palangos miesto savivaldybės visuomenės sveikatos biuro parengta Palangos miesto savivaldybės visuomenės sveikatos stebėsenos 2019 metų ataskaita.</w:t>
            </w:r>
          </w:p>
          <w:p w14:paraId="3CE99B4B" w14:textId="77777777" w:rsidR="0026563F" w:rsidRPr="0026563F" w:rsidRDefault="0026563F" w:rsidP="0026563F">
            <w:pPr>
              <w:numPr>
                <w:ilvl w:val="0"/>
                <w:numId w:val="23"/>
              </w:numPr>
              <w:jc w:val="both"/>
              <w:rPr>
                <w:color w:val="000000"/>
                <w:szCs w:val="24"/>
              </w:rPr>
            </w:pPr>
            <w:r w:rsidRPr="0026563F">
              <w:rPr>
                <w:color w:val="000000"/>
                <w:szCs w:val="24"/>
              </w:rPr>
              <w:t xml:space="preserve">Siekiant teigiamų pokyčių sveikos gyvensenos klausimais prevencinėmis veiklomis ir rizikos veiksnių paplitimo mažėjimo apimčių Palangos miesto gyventojų veikloje ir aplinkoje, 2021 m. balandžio 1 d. sprendimu Nr. T2-68 </w:t>
            </w:r>
            <w:r w:rsidRPr="0026563F">
              <w:rPr>
                <w:szCs w:val="24"/>
              </w:rPr>
              <w:t xml:space="preserve">patvirtinta Palangos miesto savivaldybės 2021 metų visuomenės sveikatos rėmimo specialioji programa. </w:t>
            </w:r>
          </w:p>
          <w:p w14:paraId="68F7523A" w14:textId="77777777" w:rsidR="0026563F" w:rsidRPr="0026563F" w:rsidRDefault="0026563F" w:rsidP="0026563F">
            <w:pPr>
              <w:numPr>
                <w:ilvl w:val="0"/>
                <w:numId w:val="23"/>
              </w:numPr>
              <w:jc w:val="both"/>
              <w:rPr>
                <w:rFonts w:eastAsia="SimSun"/>
                <w:szCs w:val="24"/>
                <w:lang w:eastAsia="zh-CN"/>
              </w:rPr>
            </w:pPr>
            <w:r w:rsidRPr="0026563F">
              <w:rPr>
                <w:szCs w:val="24"/>
              </w:rPr>
              <w:t xml:space="preserve">2021 m. balandžio 1 d. sprendimu Nr. T2-81 pavirtintas Palangos miesto savivaldybės bendrojo ugdymo mokyklų tinklo pertvarkos 2021–2025 metų bendrasis planas. </w:t>
            </w:r>
            <w:r w:rsidRPr="0026563F">
              <w:rPr>
                <w:rFonts w:eastAsia="SimSun"/>
                <w:szCs w:val="24"/>
                <w:lang w:eastAsia="zh-CN"/>
              </w:rPr>
              <w:t>Palangos miesto savivaldybės administracijos Švietimo skyriui pavesta kasmet vykdyti Bendrojo plano stebėseną ir, esant būtinybei, teikti Palangos miesto savivaldybės tarybai pasiūlymus dėl Bendrojo plano koregavimo.</w:t>
            </w:r>
          </w:p>
          <w:p w14:paraId="731A6DEF" w14:textId="77777777" w:rsidR="0026563F" w:rsidRPr="0026563F" w:rsidRDefault="0026563F" w:rsidP="0026563F">
            <w:pPr>
              <w:numPr>
                <w:ilvl w:val="0"/>
                <w:numId w:val="23"/>
              </w:numPr>
              <w:jc w:val="both"/>
              <w:rPr>
                <w:color w:val="000000"/>
                <w:szCs w:val="24"/>
              </w:rPr>
            </w:pPr>
            <w:r w:rsidRPr="0026563F">
              <w:rPr>
                <w:color w:val="000000"/>
                <w:szCs w:val="24"/>
              </w:rPr>
              <w:t>2021 m. rugpjūčio 26 d. sprendimu Nr. T2-161 p</w:t>
            </w:r>
            <w:r w:rsidRPr="0026563F">
              <w:rPr>
                <w:szCs w:val="24"/>
              </w:rPr>
              <w:t>atvirtinta Palangos miesto savivaldybės korupcijos prevencijos 2021</w:t>
            </w:r>
            <w:r w:rsidRPr="0026563F">
              <w:rPr>
                <w:rFonts w:cs="Arial"/>
                <w:szCs w:val="24"/>
              </w:rPr>
              <w:t>–</w:t>
            </w:r>
            <w:r w:rsidRPr="0026563F">
              <w:rPr>
                <w:szCs w:val="24"/>
              </w:rPr>
              <w:t>2023 metų programa.</w:t>
            </w:r>
          </w:p>
          <w:p w14:paraId="57F8551F" w14:textId="77777777" w:rsidR="0026563F" w:rsidRPr="0026563F" w:rsidRDefault="0026563F" w:rsidP="0026563F">
            <w:pPr>
              <w:numPr>
                <w:ilvl w:val="0"/>
                <w:numId w:val="23"/>
              </w:numPr>
              <w:jc w:val="both"/>
              <w:rPr>
                <w:szCs w:val="24"/>
              </w:rPr>
            </w:pPr>
            <w:r w:rsidRPr="0026563F">
              <w:rPr>
                <w:rFonts w:cs="Palemonas"/>
                <w:bCs/>
                <w:szCs w:val="24"/>
              </w:rPr>
              <w:t xml:space="preserve">Siekiant padėti sunkiai besiintegruojantiems į darbo rinką bedarbiams laikinai įsidarbinti ir užsidirbti gyvenimui būtinų išlaidų, mažinti socialinę įtampą ir atskirtį tarp bendruomenės narių, atnaujinti bedarbių darbinius įgūdžius, padidinti bedarbių galimybes susirasti nuolatinį darbą bei didinti Palangos miesto gyventojų užimtumą, </w:t>
            </w:r>
            <w:r w:rsidRPr="0026563F">
              <w:rPr>
                <w:szCs w:val="24"/>
              </w:rPr>
              <w:t>2021 m. vasario 4 d. sprendimu Nr. T2-8 patvirtinta Palangos miesto savivaldybės 2021 metų užimtumo didinimo programa.</w:t>
            </w:r>
          </w:p>
          <w:p w14:paraId="6CE6644B" w14:textId="77777777" w:rsidR="0026563F" w:rsidRPr="0026563F" w:rsidRDefault="0026563F" w:rsidP="0026563F">
            <w:pPr>
              <w:numPr>
                <w:ilvl w:val="0"/>
                <w:numId w:val="23"/>
              </w:numPr>
              <w:jc w:val="both"/>
              <w:rPr>
                <w:rFonts w:eastAsia="Times New Roman"/>
                <w:szCs w:val="24"/>
              </w:rPr>
            </w:pPr>
            <w:r w:rsidRPr="0026563F">
              <w:rPr>
                <w:color w:val="000000"/>
                <w:szCs w:val="24"/>
              </w:rPr>
              <w:t xml:space="preserve">2021 m. balandžio 29 d. sprendimu Nr. T2-96 </w:t>
            </w:r>
            <w:r w:rsidRPr="0026563F">
              <w:rPr>
                <w:rFonts w:eastAsia="Times New Roman"/>
                <w:szCs w:val="24"/>
              </w:rPr>
              <w:t>patvirtintas Palangos miesto savivaldybės 2021 m. socialinių paslaugų planas. Šiuo sprendimu siekiama numatyti socialinių paslaugų plėtros kryptis ir tikslus, kuriant efektyvesnę socialinių paslaugų struktūrą savivaldybėje bei gerinant socialinių paslaugų kokybę.</w:t>
            </w:r>
          </w:p>
          <w:p w14:paraId="5DA28FE0" w14:textId="77777777" w:rsidR="0026563F" w:rsidRPr="0026563F" w:rsidRDefault="0026563F" w:rsidP="0026563F">
            <w:pPr>
              <w:widowControl w:val="0"/>
              <w:numPr>
                <w:ilvl w:val="0"/>
                <w:numId w:val="23"/>
              </w:numPr>
              <w:contextualSpacing/>
              <w:jc w:val="both"/>
              <w:rPr>
                <w:rFonts w:eastAsia="Times New Roman"/>
                <w:i/>
                <w:iCs/>
                <w:szCs w:val="24"/>
                <w:lang w:eastAsia="lt-LT"/>
              </w:rPr>
            </w:pPr>
            <w:r w:rsidRPr="0026563F">
              <w:rPr>
                <w:rFonts w:eastAsia="Times New Roman"/>
                <w:color w:val="000000"/>
                <w:szCs w:val="24"/>
                <w:lang w:eastAsia="lt-LT"/>
              </w:rPr>
              <w:t xml:space="preserve">Atsižvelgiant į pasikeitusius teisės aktus, 2021 m. rugsėjo 30 d. sprendimu Nr. T2-171 pakeistas </w:t>
            </w:r>
            <w:r w:rsidRPr="0026563F">
              <w:rPr>
                <w:rFonts w:eastAsia="Times New Roman"/>
                <w:szCs w:val="24"/>
                <w:lang w:eastAsia="lt-LT"/>
              </w:rPr>
              <w:t>Globos centro veiklos ir vaiko budinčio globotojo vykdomos priežiūros organizavimo Palangos miesto savivaldybėje tvarkos aprašas, patvirtintas Palangos miesto savivaldybės tarybos 2018 m. balandžio 26 d. sprendimu Nr. T2-96 „Dėl Globos centro veiklos ir vaiko budinčio globotojo vykdomos priežiūros organizavimo Palangos miesto savivaldybėje tvarkos aprašo patvirtinimo“.</w:t>
            </w:r>
          </w:p>
        </w:tc>
      </w:tr>
      <w:tr w:rsidR="0026563F" w:rsidRPr="0026563F" w14:paraId="13B86F0C"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17E6B735" w14:textId="77777777" w:rsidR="0026563F" w:rsidRPr="0026563F" w:rsidRDefault="0026563F" w:rsidP="0026563F">
            <w:pPr>
              <w:rPr>
                <w:b/>
                <w:color w:val="4472C4"/>
                <w:szCs w:val="24"/>
              </w:rPr>
            </w:pPr>
            <w:r w:rsidRPr="0026563F">
              <w:rPr>
                <w:b/>
                <w:szCs w:val="24"/>
              </w:rPr>
              <w:lastRenderedPageBreak/>
              <w:t>Dalyvavimas regioninėse tarybose bei komisijose</w:t>
            </w:r>
          </w:p>
        </w:tc>
        <w:tc>
          <w:tcPr>
            <w:tcW w:w="7343" w:type="dxa"/>
            <w:tcBorders>
              <w:top w:val="single" w:sz="4" w:space="0" w:color="auto"/>
              <w:left w:val="single" w:sz="4" w:space="0" w:color="auto"/>
              <w:bottom w:val="single" w:sz="4" w:space="0" w:color="auto"/>
              <w:right w:val="single" w:sz="4" w:space="0" w:color="auto"/>
            </w:tcBorders>
            <w:hideMark/>
          </w:tcPr>
          <w:p w14:paraId="090F2A60" w14:textId="77777777" w:rsidR="0026563F" w:rsidRPr="0026563F" w:rsidRDefault="0026563F" w:rsidP="0026563F">
            <w:pPr>
              <w:ind w:firstLine="567"/>
              <w:jc w:val="both"/>
              <w:rPr>
                <w:color w:val="000000"/>
                <w:szCs w:val="24"/>
              </w:rPr>
            </w:pPr>
            <w:r w:rsidRPr="0026563F">
              <w:rPr>
                <w:color w:val="000000"/>
                <w:szCs w:val="24"/>
              </w:rPr>
              <w:t>Palangos miesto savivaldybė yra Lietuvos kurortų asociacijos narė, taip pat – Lietuvos savivaldybių asociacijos, asociacijos „Klaipėdos regionas“, Klaipėdos regiono plėtros tarybos narė.</w:t>
            </w:r>
          </w:p>
          <w:p w14:paraId="1BB5422D" w14:textId="558F920E" w:rsidR="0026563F" w:rsidRPr="0026563F" w:rsidRDefault="0026563F" w:rsidP="009714EC">
            <w:pPr>
              <w:ind w:firstLine="567"/>
              <w:jc w:val="both"/>
              <w:rPr>
                <w:color w:val="000000"/>
                <w:szCs w:val="24"/>
              </w:rPr>
            </w:pPr>
            <w:r w:rsidRPr="0026563F">
              <w:rPr>
                <w:szCs w:val="24"/>
              </w:rPr>
              <w:t xml:space="preserve">2021 m. balandžio 1 d. sprendimu Nr. T2-67 </w:t>
            </w:r>
            <w:r w:rsidRPr="0026563F">
              <w:rPr>
                <w:bCs/>
                <w:szCs w:val="24"/>
              </w:rPr>
              <w:t xml:space="preserve">Palangos miesto savivaldybės taryba įgaliojo </w:t>
            </w:r>
            <w:r w:rsidRPr="0026563F">
              <w:rPr>
                <w:szCs w:val="24"/>
              </w:rPr>
              <w:t>Palangos miesto savivaldybės merą Šarūną Vaitkų, o jo laikino nedarbingumo, komandiruočių, atostogų metu ir kitais atvejais, kai jis negali vykdyti pareigų dėl objektyvių priežasčių, – Palangos miesto savivaldybės mero pavaduotoją Rimantą Antaną Mikalkėną atstovauti Palangos miesto savivaldybei ir dalyvauti Klaipėdos regiono plėtros tarybos visuotiniuose dalyvių susirinkimuose iki Savivaldybės tarybos kadencijos įgaliojimų pabaigos.</w:t>
            </w:r>
          </w:p>
        </w:tc>
      </w:tr>
      <w:tr w:rsidR="0026563F" w:rsidRPr="0026563F" w14:paraId="458C467E"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2588E9C4" w14:textId="77777777" w:rsidR="0026563F" w:rsidRPr="0026563F" w:rsidRDefault="0026563F" w:rsidP="0026563F">
            <w:pPr>
              <w:jc w:val="both"/>
              <w:rPr>
                <w:b/>
                <w:szCs w:val="24"/>
                <w:highlight w:val="yellow"/>
              </w:rPr>
            </w:pPr>
            <w:r w:rsidRPr="0026563F">
              <w:rPr>
                <w:b/>
                <w:szCs w:val="24"/>
              </w:rPr>
              <w:t>Bendradarbiavimo su užsienio šalių savivaldybėmis plėtra</w:t>
            </w:r>
          </w:p>
        </w:tc>
        <w:tc>
          <w:tcPr>
            <w:tcW w:w="7343" w:type="dxa"/>
            <w:tcBorders>
              <w:top w:val="single" w:sz="4" w:space="0" w:color="auto"/>
              <w:left w:val="single" w:sz="4" w:space="0" w:color="auto"/>
              <w:bottom w:val="single" w:sz="4" w:space="0" w:color="auto"/>
              <w:right w:val="single" w:sz="4" w:space="0" w:color="auto"/>
            </w:tcBorders>
            <w:hideMark/>
          </w:tcPr>
          <w:p w14:paraId="107CC5D8" w14:textId="77777777" w:rsidR="0026563F" w:rsidRPr="0026563F" w:rsidRDefault="0026563F" w:rsidP="0026563F">
            <w:pPr>
              <w:ind w:firstLine="567"/>
              <w:jc w:val="both"/>
              <w:rPr>
                <w:i/>
                <w:iCs/>
                <w:szCs w:val="24"/>
              </w:rPr>
            </w:pPr>
            <w:bookmarkStart w:id="32" w:name="_Hlk63343800"/>
            <w:r w:rsidRPr="0026563F">
              <w:rPr>
                <w:bCs/>
                <w:szCs w:val="24"/>
              </w:rPr>
              <w:t>Stiprinant tarptautinį bendradarbiavimą</w:t>
            </w:r>
            <w:r w:rsidRPr="0026563F">
              <w:rPr>
                <w:szCs w:val="24"/>
              </w:rPr>
              <w:t xml:space="preserve"> dalyvauta 3 tarptautinėse ir 3 nacionalinių organizacijų veikloje – Baltijos miestų sąjungoje (UBC), organizacijoje „Merai už Taiką“, Tarptautinės ekonominio bendradarbiavimo ir plėtros organizacijos kartu su Europos Komisija </w:t>
            </w:r>
            <w:r w:rsidRPr="0026563F">
              <w:rPr>
                <w:szCs w:val="24"/>
              </w:rPr>
              <w:lastRenderedPageBreak/>
              <w:t>inicijuojamame projekte „Kultūra, kūrybinė ekonomika ir vietos vystymasis“, Lietuvos nacionalinėje kurortų asociacijoje, Klaipėdos regiono savivaldybių asociacijoje „Klaipėdos regionas“ bei Lietuvos savivaldybių asociacijoje.</w:t>
            </w:r>
            <w:r w:rsidRPr="0026563F">
              <w:rPr>
                <w:i/>
                <w:iCs/>
                <w:szCs w:val="24"/>
              </w:rPr>
              <w:t xml:space="preserve"> </w:t>
            </w:r>
            <w:bookmarkEnd w:id="32"/>
          </w:p>
          <w:p w14:paraId="1DBEA771" w14:textId="77777777" w:rsidR="0026563F" w:rsidRPr="0026563F" w:rsidRDefault="0026563F" w:rsidP="0026563F">
            <w:pPr>
              <w:ind w:firstLine="556"/>
              <w:jc w:val="both"/>
              <w:rPr>
                <w:szCs w:val="24"/>
              </w:rPr>
            </w:pPr>
            <w:r w:rsidRPr="0026563F">
              <w:rPr>
                <w:szCs w:val="24"/>
              </w:rPr>
              <w:t xml:space="preserve">Dėl COVID-19 pandemijos vizitai į užsienio šalis nebuvo organizuoti, tačiau ryšiai su užsienio miestais-partneriais palaikyti nuotoliniu būdu. </w:t>
            </w:r>
          </w:p>
          <w:p w14:paraId="362A67D4" w14:textId="77777777" w:rsidR="0026563F" w:rsidRPr="0026563F" w:rsidRDefault="0026563F" w:rsidP="0026563F">
            <w:pPr>
              <w:ind w:firstLine="567"/>
              <w:jc w:val="both"/>
              <w:rPr>
                <w:szCs w:val="24"/>
              </w:rPr>
            </w:pPr>
            <w:r w:rsidRPr="0026563F">
              <w:rPr>
                <w:szCs w:val="24"/>
              </w:rPr>
              <w:t xml:space="preserve">2021-07-03 Palangoje lankėsi miestų-partnerių – </w:t>
            </w:r>
            <w:proofErr w:type="spellStart"/>
            <w:r w:rsidRPr="0026563F">
              <w:rPr>
                <w:szCs w:val="24"/>
              </w:rPr>
              <w:t>Simrishamno</w:t>
            </w:r>
            <w:proofErr w:type="spellEnd"/>
            <w:r w:rsidRPr="0026563F">
              <w:rPr>
                <w:szCs w:val="24"/>
              </w:rPr>
              <w:t xml:space="preserve">, Liepojos, Bergeno </w:t>
            </w:r>
            <w:proofErr w:type="spellStart"/>
            <w:r w:rsidRPr="0026563F">
              <w:rPr>
                <w:szCs w:val="24"/>
              </w:rPr>
              <w:t>Riugene</w:t>
            </w:r>
            <w:proofErr w:type="spellEnd"/>
            <w:r w:rsidRPr="0026563F">
              <w:rPr>
                <w:szCs w:val="24"/>
              </w:rPr>
              <w:t xml:space="preserve"> – atstovai bei dalyvavo Palangos grąžinimo Lietuvai 100-mečio sukakties renginiuose. </w:t>
            </w:r>
          </w:p>
          <w:p w14:paraId="13DDF853" w14:textId="77777777" w:rsidR="0026563F" w:rsidRPr="0026563F" w:rsidRDefault="0026563F" w:rsidP="0026563F">
            <w:pPr>
              <w:ind w:firstLine="567"/>
              <w:jc w:val="both"/>
              <w:rPr>
                <w:rFonts w:cs="Palemonas"/>
                <w:i/>
                <w:iCs/>
                <w:color w:val="4472C4"/>
                <w:szCs w:val="24"/>
                <w:highlight w:val="yellow"/>
              </w:rPr>
            </w:pPr>
            <w:r w:rsidRPr="0026563F">
              <w:rPr>
                <w:szCs w:val="24"/>
              </w:rPr>
              <w:t xml:space="preserve">Parengta paraiška Europos Tarybos Parlamentinei Asamblėjai „Europos Prizui“ gauti. </w:t>
            </w:r>
          </w:p>
        </w:tc>
      </w:tr>
      <w:tr w:rsidR="0026563F" w:rsidRPr="0026563F" w14:paraId="26534A7E"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31792E69" w14:textId="77777777" w:rsidR="0026563F" w:rsidRPr="0026563F" w:rsidRDefault="0026563F" w:rsidP="0026563F">
            <w:pPr>
              <w:rPr>
                <w:b/>
                <w:szCs w:val="24"/>
              </w:rPr>
            </w:pPr>
            <w:r w:rsidRPr="0026563F">
              <w:rPr>
                <w:b/>
                <w:szCs w:val="24"/>
              </w:rPr>
              <w:lastRenderedPageBreak/>
              <w:t>Bendradarbiavimo su nevyriausybinėmis organizacijomis ir dalyvavimo jų veikloje skatinimas</w:t>
            </w:r>
          </w:p>
        </w:tc>
        <w:tc>
          <w:tcPr>
            <w:tcW w:w="7343" w:type="dxa"/>
            <w:tcBorders>
              <w:top w:val="single" w:sz="4" w:space="0" w:color="auto"/>
              <w:left w:val="single" w:sz="4" w:space="0" w:color="auto"/>
              <w:bottom w:val="single" w:sz="4" w:space="0" w:color="auto"/>
              <w:right w:val="single" w:sz="4" w:space="0" w:color="auto"/>
            </w:tcBorders>
            <w:hideMark/>
          </w:tcPr>
          <w:p w14:paraId="10F6356F" w14:textId="77777777" w:rsidR="0026563F" w:rsidRPr="0026563F" w:rsidRDefault="0026563F" w:rsidP="0026563F">
            <w:pPr>
              <w:numPr>
                <w:ilvl w:val="0"/>
                <w:numId w:val="23"/>
              </w:numPr>
              <w:jc w:val="both"/>
              <w:rPr>
                <w:rFonts w:eastAsia="Times New Roman"/>
                <w:szCs w:val="24"/>
                <w:lang w:eastAsia="lt-LT"/>
              </w:rPr>
            </w:pPr>
            <w:bookmarkStart w:id="33" w:name="_Hlk63412822"/>
            <w:r w:rsidRPr="0026563F">
              <w:rPr>
                <w:szCs w:val="24"/>
              </w:rPr>
              <w:t xml:space="preserve">Siekiant suteikti galimybę išplėstinei seniūnaičių sueigai pasisakyti dėl bendruomenės iniciatyvų finansavimo tikslingumo, </w:t>
            </w:r>
            <w:r w:rsidRPr="0026563F">
              <w:rPr>
                <w:rFonts w:eastAsia="Times New Roman"/>
                <w:color w:val="000000"/>
                <w:szCs w:val="24"/>
                <w:lang w:eastAsia="lt-LT"/>
              </w:rPr>
              <w:t>2021 m. balandžio 1 d. sprendimu Nr. T2-69 p</w:t>
            </w:r>
            <w:r w:rsidRPr="0026563F">
              <w:rPr>
                <w:rFonts w:eastAsia="Times New Roman"/>
                <w:szCs w:val="24"/>
                <w:lang w:eastAsia="lt-LT"/>
              </w:rPr>
              <w:t>akeistas Bendruomenės iniciatyvų administravimo ir finansavimo tvarkos aprašas.</w:t>
            </w:r>
          </w:p>
          <w:p w14:paraId="506C9B25" w14:textId="77777777" w:rsidR="0026563F" w:rsidRPr="0026563F" w:rsidRDefault="0026563F" w:rsidP="0026563F">
            <w:pPr>
              <w:numPr>
                <w:ilvl w:val="0"/>
                <w:numId w:val="23"/>
              </w:numPr>
              <w:jc w:val="both"/>
              <w:rPr>
                <w:szCs w:val="24"/>
                <w:lang w:eastAsia="lt-LT"/>
              </w:rPr>
            </w:pPr>
            <w:r w:rsidRPr="0026563F">
              <w:rPr>
                <w:color w:val="000000"/>
                <w:szCs w:val="24"/>
              </w:rPr>
              <w:t>2021 m. balandžio 29 d. sprendimu Nr. T2-103 p</w:t>
            </w:r>
            <w:r w:rsidRPr="0026563F">
              <w:rPr>
                <w:rFonts w:cs="Segoe UI"/>
                <w:color w:val="212529"/>
                <w:szCs w:val="24"/>
                <w:lang w:eastAsia="lt-LT"/>
              </w:rPr>
              <w:t xml:space="preserve">apildyti </w:t>
            </w:r>
            <w:r w:rsidRPr="0026563F">
              <w:rPr>
                <w:szCs w:val="24"/>
              </w:rPr>
              <w:t xml:space="preserve">Bendruomenės iniciatyvų vertinimo ir atrankos </w:t>
            </w:r>
            <w:r w:rsidRPr="0026563F">
              <w:rPr>
                <w:szCs w:val="24"/>
                <w:lang w:eastAsia="lt-LT"/>
              </w:rPr>
              <w:t>komisijos nuostatai, patvirtinti Palangos miesto savivaldybės tarybos 2020 m. gruodžio 29 d. sprendimo Nr. T2-245 2 punktu.</w:t>
            </w:r>
          </w:p>
          <w:p w14:paraId="7188C0A4" w14:textId="77777777" w:rsidR="0026563F" w:rsidRPr="0026563F" w:rsidRDefault="0026563F" w:rsidP="0026563F">
            <w:pPr>
              <w:numPr>
                <w:ilvl w:val="0"/>
                <w:numId w:val="23"/>
              </w:numPr>
              <w:jc w:val="both"/>
              <w:rPr>
                <w:rFonts w:cs="Segoe UI"/>
                <w:i/>
                <w:iCs/>
                <w:color w:val="212529"/>
                <w:szCs w:val="24"/>
              </w:rPr>
            </w:pPr>
            <w:r w:rsidRPr="0026563F">
              <w:rPr>
                <w:color w:val="000000"/>
                <w:szCs w:val="24"/>
              </w:rPr>
              <w:t>2021 m. rugpjūčio 26 d. sprendimu Nr. T2-135 p</w:t>
            </w:r>
            <w:r w:rsidRPr="0026563F">
              <w:rPr>
                <w:rFonts w:cs="Arial"/>
                <w:szCs w:val="24"/>
              </w:rPr>
              <w:t xml:space="preserve">atvirtintas naujas Palangos miesto savivaldybės vietos gyventojų apklausos organizavimo tvarkos aprašas, </w:t>
            </w:r>
            <w:r w:rsidRPr="0026563F">
              <w:rPr>
                <w:szCs w:val="24"/>
              </w:rPr>
              <w:t>reglamentuojantis vietos gyventojų apklausos  principus, būdus, apklausos organizavimą, rezultatų nustatymą ir paskelbimą, apklausai teiktų klausimų svarstymą, apklausą inicijuojančius, organizuojančius ir vykdančius subjektus bei jų įgaliojimus. Apklausos tikslas – sužinoti vietos gyventojų nuomonę klausimais, kuriuos Palangos miesto savivaldybė sprendžia atlikdama savarankiškąsias funkcijas, gerinti ryšius su visuomene, skatinti visuomenę dalyvauti tvarkant Savivaldybės viešuosius reikalus.</w:t>
            </w:r>
            <w:bookmarkEnd w:id="33"/>
            <w:r w:rsidRPr="0026563F">
              <w:rPr>
                <w:rFonts w:cs="Segoe UI"/>
                <w:i/>
                <w:iCs/>
                <w:color w:val="212529"/>
                <w:szCs w:val="24"/>
              </w:rPr>
              <w:t xml:space="preserve"> </w:t>
            </w:r>
          </w:p>
        </w:tc>
      </w:tr>
      <w:tr w:rsidR="0026563F" w:rsidRPr="0026563F" w14:paraId="5B752B80" w14:textId="77777777" w:rsidTr="00031009">
        <w:tc>
          <w:tcPr>
            <w:tcW w:w="2285" w:type="dxa"/>
            <w:tcBorders>
              <w:top w:val="single" w:sz="4" w:space="0" w:color="auto"/>
              <w:left w:val="single" w:sz="4" w:space="0" w:color="auto"/>
              <w:bottom w:val="single" w:sz="4" w:space="0" w:color="auto"/>
              <w:right w:val="single" w:sz="4" w:space="0" w:color="auto"/>
            </w:tcBorders>
            <w:hideMark/>
          </w:tcPr>
          <w:p w14:paraId="645D8170" w14:textId="77777777" w:rsidR="0026563F" w:rsidRPr="0026563F" w:rsidRDefault="0026563F" w:rsidP="0026563F">
            <w:pPr>
              <w:tabs>
                <w:tab w:val="left" w:pos="0"/>
                <w:tab w:val="left" w:pos="5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26563F">
              <w:rPr>
                <w:b/>
                <w:szCs w:val="24"/>
              </w:rPr>
              <w:t>Teritorijų planavimo dokumentų tvirtinimas</w:t>
            </w:r>
          </w:p>
        </w:tc>
        <w:tc>
          <w:tcPr>
            <w:tcW w:w="7343" w:type="dxa"/>
            <w:tcBorders>
              <w:top w:val="single" w:sz="4" w:space="0" w:color="auto"/>
              <w:left w:val="single" w:sz="4" w:space="0" w:color="auto"/>
              <w:bottom w:val="single" w:sz="4" w:space="0" w:color="auto"/>
              <w:right w:val="single" w:sz="4" w:space="0" w:color="auto"/>
            </w:tcBorders>
            <w:hideMark/>
          </w:tcPr>
          <w:p w14:paraId="723B9255" w14:textId="77777777" w:rsidR="0026563F" w:rsidRPr="0026563F" w:rsidRDefault="0026563F" w:rsidP="0026563F">
            <w:pPr>
              <w:numPr>
                <w:ilvl w:val="0"/>
                <w:numId w:val="23"/>
              </w:numPr>
              <w:jc w:val="both"/>
              <w:rPr>
                <w:color w:val="000000"/>
                <w:szCs w:val="24"/>
              </w:rPr>
            </w:pPr>
            <w:r w:rsidRPr="0026563F">
              <w:rPr>
                <w:color w:val="000000"/>
                <w:szCs w:val="24"/>
              </w:rPr>
              <w:t>2021 m. rugpjūčio 26 d. sprendimu Nr. T2-160 pritarta Palangos miesto savivaldybės bendrojo plano sprendinių įgyvendinimo stebėsenos (monitoringo) 2017–2019 metų ataskaitai.</w:t>
            </w:r>
          </w:p>
          <w:p w14:paraId="7269AF40" w14:textId="77777777" w:rsidR="0026563F" w:rsidRPr="0026563F" w:rsidRDefault="0026563F" w:rsidP="0026563F">
            <w:pPr>
              <w:numPr>
                <w:ilvl w:val="0"/>
                <w:numId w:val="23"/>
              </w:numPr>
              <w:jc w:val="both"/>
              <w:rPr>
                <w:color w:val="000000"/>
                <w:szCs w:val="24"/>
              </w:rPr>
            </w:pPr>
            <w:r w:rsidRPr="0026563F">
              <w:rPr>
                <w:color w:val="000000"/>
                <w:szCs w:val="24"/>
              </w:rPr>
              <w:t>2021 m. balandžio 29 d. sprendimu Nr. T2-108 patvirtintas žemės sklypo Jūros g. 22, Palangoje, detalusis planas.</w:t>
            </w:r>
          </w:p>
        </w:tc>
      </w:tr>
    </w:tbl>
    <w:p w14:paraId="3912B414" w14:textId="77777777" w:rsidR="0026563F" w:rsidRPr="0026563F" w:rsidRDefault="0026563F" w:rsidP="0026563F">
      <w:pPr>
        <w:rPr>
          <w:rFonts w:eastAsia="SimSun"/>
          <w:b/>
          <w:i/>
          <w:iCs/>
          <w:szCs w:val="24"/>
          <w:lang w:eastAsia="zh-CN"/>
        </w:rPr>
      </w:pPr>
    </w:p>
    <w:p w14:paraId="1D93304B" w14:textId="79F70B7C" w:rsidR="0026563F" w:rsidRPr="0026563F" w:rsidRDefault="00B758FD" w:rsidP="00B758FD">
      <w:pPr>
        <w:tabs>
          <w:tab w:val="left" w:pos="-426"/>
        </w:tabs>
        <w:contextualSpacing/>
        <w:jc w:val="center"/>
        <w:rPr>
          <w:rFonts w:eastAsia="Times New Roman"/>
          <w:b/>
          <w:szCs w:val="24"/>
          <w:lang w:eastAsia="lt-LT"/>
        </w:rPr>
      </w:pPr>
      <w:r>
        <w:rPr>
          <w:rFonts w:eastAsia="Times New Roman"/>
          <w:b/>
          <w:szCs w:val="24"/>
          <w:lang w:eastAsia="lt-LT"/>
        </w:rPr>
        <w:t xml:space="preserve">V. </w:t>
      </w:r>
      <w:r w:rsidR="0026563F" w:rsidRPr="0026563F">
        <w:rPr>
          <w:rFonts w:eastAsia="Times New Roman"/>
          <w:b/>
          <w:szCs w:val="24"/>
          <w:lang w:eastAsia="lt-LT"/>
        </w:rPr>
        <w:t>IŠVADOS IR APIBENDRINIMAI</w:t>
      </w:r>
    </w:p>
    <w:p w14:paraId="32B07C99" w14:textId="77777777" w:rsidR="0026563F" w:rsidRPr="0026563F" w:rsidRDefault="0026563F" w:rsidP="0026563F">
      <w:pPr>
        <w:rPr>
          <w:b/>
          <w:i/>
          <w:iCs/>
          <w:szCs w:val="24"/>
        </w:rPr>
      </w:pPr>
    </w:p>
    <w:p w14:paraId="37A8BAC5" w14:textId="77777777" w:rsidR="0026563F" w:rsidRPr="0026563F" w:rsidRDefault="0026563F" w:rsidP="0026563F">
      <w:pPr>
        <w:ind w:firstLine="1247"/>
        <w:jc w:val="both"/>
        <w:rPr>
          <w:szCs w:val="24"/>
        </w:rPr>
      </w:pPr>
      <w:r w:rsidRPr="0026563F">
        <w:rPr>
          <w:szCs w:val="24"/>
        </w:rPr>
        <w:t>2021 metais iš viso įvyko 9 Tarybos posėdžiai. Juose buvo priimti 225</w:t>
      </w:r>
      <w:r w:rsidRPr="0026563F">
        <w:rPr>
          <w:color w:val="FF0000"/>
          <w:szCs w:val="24"/>
        </w:rPr>
        <w:t xml:space="preserve"> </w:t>
      </w:r>
      <w:r w:rsidRPr="0026563F">
        <w:rPr>
          <w:szCs w:val="24"/>
        </w:rPr>
        <w:t>sprendimai.</w:t>
      </w:r>
      <w:r w:rsidRPr="0026563F">
        <w:rPr>
          <w:b/>
          <w:szCs w:val="24"/>
        </w:rPr>
        <w:t xml:space="preserve"> </w:t>
      </w:r>
      <w:r w:rsidRPr="0026563F">
        <w:rPr>
          <w:szCs w:val="24"/>
        </w:rPr>
        <w:t xml:space="preserve">2021 metais 9-ojo šaukimų Tarybos nariai pateikė 14 sprendimo projektų. 2021 metais nebuvo nė vieno Tarybos nario, kuris neatvyktų į posėdį, nenurodydamas nedalyvavimo priežasties. </w:t>
      </w:r>
    </w:p>
    <w:p w14:paraId="5F11F274" w14:textId="77777777" w:rsidR="0026563F" w:rsidRPr="0026563F" w:rsidRDefault="0026563F" w:rsidP="0026563F">
      <w:pPr>
        <w:ind w:firstLine="1247"/>
        <w:jc w:val="both"/>
        <w:rPr>
          <w:bCs/>
          <w:szCs w:val="24"/>
        </w:rPr>
      </w:pPr>
      <w:r w:rsidRPr="0026563F">
        <w:rPr>
          <w:szCs w:val="24"/>
        </w:rPr>
        <w:t xml:space="preserve">Per 2021 metus įvyko 61 Tarybos komitetų posėdis: </w:t>
      </w:r>
      <w:r w:rsidRPr="0026563F">
        <w:rPr>
          <w:bCs/>
          <w:szCs w:val="24"/>
        </w:rPr>
        <w:t xml:space="preserve">Ekonomikos ir finansų komitetas posėdžiavo 15 kartų, Statybos ir miesto ūkio komitetas – 14, Turizmo, sveikatos ir socialinės apsaugos komitetas – 13, Švietimo, kultūros ir sporto komitetas – 14, Kontrolės komitetas – 5. </w:t>
      </w:r>
    </w:p>
    <w:p w14:paraId="4E8F32A4" w14:textId="77777777" w:rsidR="0026563F" w:rsidRPr="0026563F" w:rsidRDefault="0026563F" w:rsidP="0026563F">
      <w:pPr>
        <w:ind w:firstLine="1247"/>
        <w:jc w:val="both"/>
        <w:rPr>
          <w:szCs w:val="24"/>
        </w:rPr>
      </w:pPr>
      <w:r w:rsidRPr="0026563F">
        <w:rPr>
          <w:szCs w:val="24"/>
        </w:rPr>
        <w:t>2021 m. Taryba pritarė 2 bendradarbiavimo sutarties projektams.</w:t>
      </w:r>
    </w:p>
    <w:p w14:paraId="6696A9FF" w14:textId="77777777" w:rsidR="0026563F" w:rsidRPr="0026563F" w:rsidRDefault="0026563F" w:rsidP="0026563F">
      <w:pPr>
        <w:pBdr>
          <w:top w:val="nil"/>
          <w:left w:val="nil"/>
          <w:bottom w:val="nil"/>
          <w:right w:val="nil"/>
          <w:between w:val="nil"/>
          <w:bar w:val="nil"/>
        </w:pBdr>
        <w:tabs>
          <w:tab w:val="left" w:pos="567"/>
          <w:tab w:val="left" w:pos="1134"/>
        </w:tabs>
        <w:ind w:firstLine="1298"/>
        <w:jc w:val="both"/>
        <w:rPr>
          <w:rFonts w:eastAsia="Arial Unicode MS" w:cs="Arial Unicode MS"/>
          <w:color w:val="000000"/>
          <w:szCs w:val="24"/>
          <w:u w:color="000000"/>
          <w:bdr w:val="nil"/>
          <w:lang w:eastAsia="lt-LT"/>
        </w:rPr>
      </w:pPr>
      <w:r w:rsidRPr="0026563F">
        <w:rPr>
          <w:rFonts w:eastAsia="Arial Unicode MS"/>
          <w:szCs w:val="24"/>
          <w:u w:color="000000"/>
          <w:bdr w:val="nil"/>
          <w:lang w:eastAsia="lt-LT"/>
        </w:rPr>
        <w:t xml:space="preserve">Siekiant abipusiai naudingų tikslų, sudarant sąlygas mokytojams universitete įgyti aukštojo mokslo kvalifikaciją ar jos dalį (suteikiant pedagogines ir (ar) dalykines kompetencijas, reikalingas jam tolimesniam darbui švietimo sektoriuje), </w:t>
      </w:r>
      <w:r w:rsidRPr="0026563F">
        <w:rPr>
          <w:rFonts w:eastAsia="Arial Unicode MS" w:cs="Arial Unicode MS"/>
          <w:color w:val="000000"/>
          <w:szCs w:val="24"/>
          <w:u w:color="000000"/>
          <w:bdr w:val="nil"/>
          <w:lang w:eastAsia="lt-LT"/>
        </w:rPr>
        <w:t xml:space="preserve">2021 m. rugsėjo 30 d. sprendimu Nr. T2-167 pritarta Palangos miesto savivaldybės ir Vytauto Didžiojo universiteto bei Palangos senosios gimnazijos trišalės bendradarbiavimo sutarties projektui. </w:t>
      </w:r>
    </w:p>
    <w:p w14:paraId="3D049578" w14:textId="77777777" w:rsidR="0026563F" w:rsidRPr="0026563F" w:rsidRDefault="0026563F" w:rsidP="0026563F">
      <w:pPr>
        <w:ind w:firstLine="1247"/>
        <w:jc w:val="both"/>
        <w:rPr>
          <w:szCs w:val="24"/>
        </w:rPr>
      </w:pPr>
      <w:bookmarkStart w:id="34" w:name="_Hlk94881490"/>
      <w:r w:rsidRPr="0026563F">
        <w:rPr>
          <w:color w:val="000000"/>
          <w:szCs w:val="24"/>
        </w:rPr>
        <w:t>2021 m. rugpjūčio 26 d. sprendimu Nr. T2-134 taryba p</w:t>
      </w:r>
      <w:r w:rsidRPr="0026563F">
        <w:rPr>
          <w:rFonts w:eastAsia="Times New Roman"/>
          <w:szCs w:val="24"/>
        </w:rPr>
        <w:t xml:space="preserve">ritarė bendradarbiavimo sutarties tarp Valstybės sienos apsaugos tarnybos prie Lietuvos Respublikos vidaus reikalų ministerijos Pagėgių pasienio rinktinės ir Palangos miesto savivaldybės projektui. </w:t>
      </w:r>
      <w:r w:rsidRPr="0026563F">
        <w:rPr>
          <w:szCs w:val="24"/>
        </w:rPr>
        <w:t xml:space="preserve">Šalys susitarė </w:t>
      </w:r>
      <w:r w:rsidRPr="0026563F">
        <w:rPr>
          <w:szCs w:val="24"/>
        </w:rPr>
        <w:lastRenderedPageBreak/>
        <w:t xml:space="preserve">bendradarbiauti, gerinant Savivaldybės gyventojų gyvenimo kokybę, plėtojant bei įgyvendinant veiklas gyventojų poilsio organizavimo, sporto, ugdomųjų priemonių organizavimo, viešosios tvarkos palaikymo, administracinių nusižengimų ar nusikalstamų veikų prevencijos ir užkardymo priemonių srityse. Taip pat – glaudžiai bendradarbiauti ekstremaliųjų situacijų atvejais pagal savo iš anksto patvirtintus planus, teikti visokeriopą pagalbą pagal turimas materialinių išteklių teikimo sutartis. </w:t>
      </w:r>
    </w:p>
    <w:bookmarkEnd w:id="34"/>
    <w:p w14:paraId="73E703C4" w14:textId="77777777" w:rsidR="0026563F" w:rsidRPr="0026563F" w:rsidRDefault="0026563F" w:rsidP="0026563F">
      <w:pPr>
        <w:ind w:firstLine="1247"/>
        <w:jc w:val="both"/>
        <w:rPr>
          <w:szCs w:val="24"/>
        </w:rPr>
      </w:pPr>
      <w:r w:rsidRPr="0026563F">
        <w:rPr>
          <w:szCs w:val="24"/>
        </w:rPr>
        <w:t xml:space="preserve">Kaip ir 2020 metais, Tarybos nariai naudojosi kompiuterizuotu Tarybos sprendimų projektų medžiagos ir kitos papildomos informacijos pateikimu Savivaldybės interneto svetainėje </w:t>
      </w:r>
      <w:proofErr w:type="spellStart"/>
      <w:r w:rsidRPr="0026563F">
        <w:rPr>
          <w:szCs w:val="24"/>
        </w:rPr>
        <w:t>taryba.palanga.lt</w:t>
      </w:r>
      <w:proofErr w:type="spellEnd"/>
      <w:r w:rsidRPr="0026563F">
        <w:rPr>
          <w:szCs w:val="24"/>
        </w:rPr>
        <w:t xml:space="preserve">/Tarybos. </w:t>
      </w:r>
    </w:p>
    <w:p w14:paraId="00887AFB" w14:textId="77777777" w:rsidR="0026563F" w:rsidRPr="0026563F" w:rsidRDefault="0026563F" w:rsidP="0026563F">
      <w:pPr>
        <w:ind w:firstLine="1247"/>
        <w:jc w:val="both"/>
        <w:rPr>
          <w:rFonts w:cs="Palemonas"/>
          <w:szCs w:val="24"/>
        </w:rPr>
      </w:pPr>
      <w:r w:rsidRPr="0026563F">
        <w:rPr>
          <w:szCs w:val="24"/>
        </w:rPr>
        <w:t>2021 m. Savivaldybės tarybos ir Tarybos komitetų posėdžiai vyko nuotoliniu būdu.</w:t>
      </w:r>
      <w:r w:rsidRPr="0026563F">
        <w:rPr>
          <w:b/>
          <w:bCs/>
          <w:szCs w:val="24"/>
        </w:rPr>
        <w:t xml:space="preserve"> </w:t>
      </w:r>
      <w:r w:rsidRPr="0026563F">
        <w:rPr>
          <w:szCs w:val="24"/>
        </w:rPr>
        <w:t>Į</w:t>
      </w:r>
      <w:r w:rsidRPr="0026563F">
        <w:rPr>
          <w:rFonts w:cs="Palemonas"/>
          <w:szCs w:val="24"/>
        </w:rPr>
        <w:t xml:space="preserve">rašyti visi 2021 metų posėdžiai, įrašai pateikti Savivaldybės kompiuteriniame tinkle. Posėdžiai tiesiogiai transliuoti www.palanga.lt ir </w:t>
      </w:r>
      <w:proofErr w:type="spellStart"/>
      <w:r w:rsidRPr="0026563F">
        <w:rPr>
          <w:rFonts w:cs="Palemonas"/>
          <w:szCs w:val="24"/>
        </w:rPr>
        <w:t>Youtube</w:t>
      </w:r>
      <w:proofErr w:type="spellEnd"/>
      <w:r w:rsidRPr="0026563F">
        <w:rPr>
          <w:rFonts w:cs="Palemonas"/>
          <w:szCs w:val="24"/>
        </w:rPr>
        <w:t xml:space="preserve"> kanale.</w:t>
      </w:r>
    </w:p>
    <w:p w14:paraId="0EE29D91" w14:textId="77777777" w:rsidR="0026563F" w:rsidRPr="0026563F" w:rsidRDefault="0026563F" w:rsidP="0026563F">
      <w:pPr>
        <w:ind w:firstLine="1247"/>
        <w:jc w:val="both"/>
        <w:rPr>
          <w:rFonts w:cs="Palemonas"/>
          <w:szCs w:val="24"/>
        </w:rPr>
      </w:pPr>
      <w:r w:rsidRPr="0026563F">
        <w:rPr>
          <w:rFonts w:cs="Palemonas"/>
          <w:szCs w:val="24"/>
        </w:rPr>
        <w:t>Užtikrinant viešumą ir skaidrumą, Savivaldybės interneto svetainėje skelbiami Tarybos sprendimų projektai, priimti Tarybos sprendimai, Mero potvarkiai ir Administracijos direktoriaus įsakymai veiklos klausimais. Tarybos posėdžių salėje įdiegtos kompiuterizuotos darbo vietos Tarybos posėdžiams vesti, Tarybos posėdžiai vedami ir balsuojama naudojantis kompiuterizuota balsavimo sistema.</w:t>
      </w:r>
    </w:p>
    <w:p w14:paraId="26C387DD" w14:textId="52D00F22" w:rsidR="0026563F" w:rsidRPr="0026563F" w:rsidRDefault="0026563F" w:rsidP="0026563F">
      <w:pPr>
        <w:jc w:val="center"/>
        <w:rPr>
          <w:i/>
          <w:iCs/>
          <w:szCs w:val="24"/>
        </w:rPr>
      </w:pPr>
      <w:r w:rsidRPr="0026563F">
        <w:rPr>
          <w:i/>
          <w:iCs/>
          <w:szCs w:val="24"/>
        </w:rPr>
        <w:t>_______________</w:t>
      </w:r>
      <w:r w:rsidR="00B758FD">
        <w:rPr>
          <w:i/>
          <w:iCs/>
          <w:szCs w:val="24"/>
        </w:rPr>
        <w:t>______</w:t>
      </w:r>
    </w:p>
    <w:p w14:paraId="12E17E5F" w14:textId="77777777" w:rsidR="00B758FD" w:rsidRDefault="00B758FD" w:rsidP="004A5B29">
      <w:pPr>
        <w:shd w:val="clear" w:color="auto" w:fill="FFFFFF"/>
        <w:tabs>
          <w:tab w:val="left" w:pos="6521"/>
        </w:tabs>
        <w:ind w:left="5103" w:hanging="141"/>
        <w:sectPr w:rsidR="00B758FD" w:rsidSect="0026563F">
          <w:headerReference w:type="default" r:id="rId11"/>
          <w:pgSz w:w="11906" w:h="16838"/>
          <w:pgMar w:top="1134" w:right="567" w:bottom="1134" w:left="1701" w:header="567" w:footer="567" w:gutter="0"/>
          <w:pgNumType w:start="1"/>
          <w:cols w:space="1296"/>
          <w:titlePg/>
          <w:docGrid w:linePitch="360"/>
        </w:sectPr>
      </w:pPr>
    </w:p>
    <w:p w14:paraId="18D1FD26" w14:textId="77777777" w:rsidR="00B758FD" w:rsidRPr="00755DEB" w:rsidRDefault="00B758FD" w:rsidP="00B758FD">
      <w:pPr>
        <w:shd w:val="clear" w:color="auto" w:fill="FFFFFF"/>
        <w:tabs>
          <w:tab w:val="left" w:pos="567"/>
          <w:tab w:val="left" w:pos="6521"/>
        </w:tabs>
        <w:ind w:firstLine="4962"/>
        <w:jc w:val="both"/>
      </w:pPr>
      <w:r w:rsidRPr="00755DEB">
        <w:lastRenderedPageBreak/>
        <w:t>PRITARTA</w:t>
      </w:r>
    </w:p>
    <w:p w14:paraId="4AE94C68" w14:textId="77777777" w:rsidR="00B758FD" w:rsidRPr="00755DEB" w:rsidRDefault="00B758FD" w:rsidP="00B758FD">
      <w:pPr>
        <w:shd w:val="clear" w:color="auto" w:fill="FFFFFF"/>
        <w:tabs>
          <w:tab w:val="left" w:pos="142"/>
          <w:tab w:val="left" w:pos="6521"/>
        </w:tabs>
        <w:ind w:firstLine="4962"/>
        <w:jc w:val="both"/>
      </w:pPr>
      <w:r w:rsidRPr="00755DEB">
        <w:t>Palangos miesto savivaldybės tarybos</w:t>
      </w:r>
    </w:p>
    <w:p w14:paraId="7325150F" w14:textId="6D120C91" w:rsidR="00B758FD" w:rsidRPr="00755DEB" w:rsidRDefault="00B758FD" w:rsidP="00B758FD">
      <w:pPr>
        <w:shd w:val="clear" w:color="auto" w:fill="FFFFFF"/>
        <w:tabs>
          <w:tab w:val="left" w:pos="142"/>
          <w:tab w:val="left" w:pos="6521"/>
        </w:tabs>
        <w:ind w:firstLine="4962"/>
        <w:jc w:val="both"/>
      </w:pPr>
      <w:r w:rsidRPr="00755DEB">
        <w:t xml:space="preserve">2022 m. </w:t>
      </w:r>
      <w:r>
        <w:t>balandžio 28</w:t>
      </w:r>
      <w:r w:rsidRPr="00755DEB">
        <w:t xml:space="preserve"> d. sprendimo Nr. T2-</w:t>
      </w:r>
      <w:r w:rsidR="00B6078B">
        <w:t>115</w:t>
      </w:r>
    </w:p>
    <w:p w14:paraId="70A5D423" w14:textId="77777777" w:rsidR="00B758FD" w:rsidRPr="00755DEB" w:rsidRDefault="00B758FD" w:rsidP="00B758FD">
      <w:pPr>
        <w:shd w:val="clear" w:color="auto" w:fill="FFFFFF"/>
        <w:tabs>
          <w:tab w:val="left" w:pos="142"/>
          <w:tab w:val="left" w:pos="6521"/>
        </w:tabs>
        <w:ind w:firstLine="4962"/>
        <w:jc w:val="both"/>
      </w:pPr>
      <w:r w:rsidRPr="00755DEB">
        <w:t>2 punktu</w:t>
      </w:r>
    </w:p>
    <w:p w14:paraId="24C82DF0" w14:textId="77777777" w:rsidR="00B758FD" w:rsidRPr="00755DEB" w:rsidRDefault="00B758FD" w:rsidP="00B758FD">
      <w:pPr>
        <w:jc w:val="right"/>
        <w:rPr>
          <w:rFonts w:cs="Palemonas"/>
          <w:b/>
          <w:bCs/>
        </w:rPr>
      </w:pPr>
    </w:p>
    <w:p w14:paraId="2E972755" w14:textId="77777777" w:rsidR="00B758FD" w:rsidRPr="00755DEB" w:rsidRDefault="00B758FD" w:rsidP="00B758FD">
      <w:pPr>
        <w:rPr>
          <w:rFonts w:cs="Palemonas"/>
          <w:b/>
          <w:bCs/>
        </w:rPr>
      </w:pPr>
    </w:p>
    <w:p w14:paraId="77CCA4DE" w14:textId="77777777" w:rsidR="00B758FD" w:rsidRPr="00755DEB" w:rsidRDefault="00B758FD" w:rsidP="00B758FD">
      <w:pPr>
        <w:jc w:val="center"/>
        <w:rPr>
          <w:rFonts w:cs="Palemonas"/>
          <w:b/>
          <w:bCs/>
        </w:rPr>
      </w:pPr>
      <w:r w:rsidRPr="00755DEB">
        <w:rPr>
          <w:rFonts w:cs="Palemonas"/>
          <w:b/>
          <w:bCs/>
        </w:rPr>
        <w:t xml:space="preserve">PALANGOS MIESTO SAVIVALDYBĖS MERO 2021 M. VEIKLOS </w:t>
      </w:r>
    </w:p>
    <w:p w14:paraId="00DDD34F" w14:textId="77777777" w:rsidR="00B758FD" w:rsidRPr="00755DEB" w:rsidRDefault="00B758FD" w:rsidP="00B758FD">
      <w:pPr>
        <w:jc w:val="center"/>
        <w:rPr>
          <w:rFonts w:cs="Palemonas"/>
          <w:b/>
          <w:bCs/>
        </w:rPr>
      </w:pPr>
      <w:r w:rsidRPr="00755DEB">
        <w:rPr>
          <w:rFonts w:cs="Palemonas"/>
          <w:b/>
          <w:bCs/>
        </w:rPr>
        <w:t>ATASKAITA</w:t>
      </w:r>
    </w:p>
    <w:p w14:paraId="59003E83" w14:textId="77777777" w:rsidR="00B758FD" w:rsidRPr="00755DEB" w:rsidRDefault="00B758FD" w:rsidP="00B758FD">
      <w:pPr>
        <w:jc w:val="both"/>
        <w:rPr>
          <w:rFonts w:cs="Palemonas"/>
        </w:rPr>
      </w:pPr>
    </w:p>
    <w:p w14:paraId="796B05FF" w14:textId="77777777" w:rsidR="00B758FD" w:rsidRPr="00755DEB" w:rsidRDefault="00B758FD" w:rsidP="00B758FD">
      <w:pPr>
        <w:jc w:val="both"/>
        <w:rPr>
          <w:rFonts w:cs="Palemonas"/>
        </w:rPr>
      </w:pPr>
    </w:p>
    <w:p w14:paraId="19D20E36" w14:textId="77777777" w:rsidR="00B758FD" w:rsidRPr="00755DEB" w:rsidRDefault="00B758FD" w:rsidP="00B758FD">
      <w:pPr>
        <w:ind w:firstLine="1247"/>
        <w:jc w:val="both"/>
        <w:rPr>
          <w:rFonts w:cs="Palemonas"/>
        </w:rPr>
      </w:pPr>
      <w:r w:rsidRPr="00755DEB">
        <w:rPr>
          <w:rFonts w:cs="Palemonas"/>
        </w:rPr>
        <w:t xml:space="preserve">Vadovaujantis Lietuvos Respublikos vietos savivaldos įstatymo 20 straipsnio 3 dalies 7 punktu bei Palangos miesto savivaldybės tarybos (toliau tekste – Taryba) veiklos reglamento, patvirtinto Palangos miesto savivaldybės tarybos 2020 m. lapkričio 4 d. sprendimo Nr. T2-217 „Dėl Palangos miesto savivaldybės tarybos veiklos reglamento tvirtinimo“ 1 punktu, </w:t>
      </w:r>
      <w:r w:rsidRPr="00755DEB">
        <w:t xml:space="preserve">126 ir 225 punktais, </w:t>
      </w:r>
      <w:r w:rsidRPr="00755DEB">
        <w:rPr>
          <w:rFonts w:cs="Palemonas"/>
        </w:rPr>
        <w:t xml:space="preserve">Meras už savivaldybės veiklą yra atskaitingas Tarybai ir bendruomenei. Meras 2021 metų veiklos ataskaitą pateikia Tarybai, o Savivaldybės tarybos 2021 m. veiklos ataskaitą – bendruomenei. </w:t>
      </w:r>
    </w:p>
    <w:p w14:paraId="2A77E9C9" w14:textId="77777777" w:rsidR="00B758FD" w:rsidRPr="00755DEB" w:rsidRDefault="00B758FD" w:rsidP="00B758FD">
      <w:pPr>
        <w:ind w:firstLine="1247"/>
        <w:jc w:val="both"/>
        <w:rPr>
          <w:rFonts w:cs="Palemonas"/>
        </w:rPr>
      </w:pPr>
      <w:r w:rsidRPr="00755DEB">
        <w:rPr>
          <w:rFonts w:cs="Palemonas"/>
        </w:rPr>
        <w:t xml:space="preserve">2019 m. kovo 3 d. vykusių Lietuvos Respublikos savivaldybių tarybų ir tiesioginių mero rinkimų metu ketverių metų kadencijai Palangos miesto meru išrinktas Šarūnas Vaitkus (9-ojo šaukimo Palangos miesto savivaldybės taryba). Teikiama ataskaita apima Palangos miesto savivaldybės mero (toliau – Meras) veiklos laikotarpį 2021 metais. </w:t>
      </w:r>
    </w:p>
    <w:p w14:paraId="55509863" w14:textId="77777777" w:rsidR="00B758FD" w:rsidRPr="00755DEB" w:rsidRDefault="00B758FD" w:rsidP="00B758FD">
      <w:pPr>
        <w:ind w:firstLine="1247"/>
        <w:jc w:val="both"/>
        <w:rPr>
          <w:rFonts w:cs="Palemonas"/>
        </w:rPr>
      </w:pPr>
      <w:r w:rsidRPr="00755DEB">
        <w:rPr>
          <w:rFonts w:cs="Palemonas"/>
        </w:rPr>
        <w:t>Mero veiklos ataskaita parengta atsižvelgiant į Lietuvos Respublikos vietos savivaldos įstatyme nustatytus mero įgaliojimus.</w:t>
      </w:r>
    </w:p>
    <w:p w14:paraId="0FF2FC0A" w14:textId="77777777" w:rsidR="00B758FD" w:rsidRPr="00755DEB" w:rsidRDefault="00B758FD" w:rsidP="00B758FD">
      <w:pPr>
        <w:jc w:val="both"/>
        <w:rPr>
          <w:rFonts w:cs="Palemonas"/>
          <w:i/>
          <w:iCs/>
        </w:rPr>
      </w:pPr>
    </w:p>
    <w:p w14:paraId="77BBB896" w14:textId="77777777" w:rsidR="00B758FD" w:rsidRPr="00755DEB" w:rsidRDefault="00B758FD" w:rsidP="00B758FD">
      <w:pPr>
        <w:jc w:val="center"/>
        <w:rPr>
          <w:b/>
        </w:rPr>
      </w:pPr>
      <w:r w:rsidRPr="00755DEB">
        <w:rPr>
          <w:b/>
        </w:rPr>
        <w:t>I. TARYBOS VEIKLOS PLANAVIMAS</w:t>
      </w:r>
    </w:p>
    <w:p w14:paraId="77A55218" w14:textId="77777777" w:rsidR="00B758FD" w:rsidRPr="00755DEB" w:rsidRDefault="00B758FD" w:rsidP="00B758FD">
      <w:pPr>
        <w:rPr>
          <w:rFonts w:cs="Palemonas"/>
          <w:i/>
          <w:iCs/>
        </w:rPr>
      </w:pPr>
    </w:p>
    <w:p w14:paraId="1C4B4973" w14:textId="77777777" w:rsidR="00B758FD" w:rsidRPr="00755DEB" w:rsidRDefault="00B758FD" w:rsidP="00B758FD">
      <w:pPr>
        <w:ind w:firstLine="1247"/>
        <w:jc w:val="both"/>
        <w:rPr>
          <w:rFonts w:cs="Palemonas"/>
        </w:rPr>
      </w:pPr>
      <w:r w:rsidRPr="00755DEB">
        <w:rPr>
          <w:rFonts w:cs="Palemonas"/>
        </w:rPr>
        <w:t xml:space="preserve">Vadovaujantis Vietos savivaldos įstatyme numatytais Mero įgaliojimais, 2021 m. sušaukti 9 Palangos miesto savivaldybės tarybos posėdžiai. </w:t>
      </w:r>
    </w:p>
    <w:p w14:paraId="0F4D7575" w14:textId="77777777" w:rsidR="00B758FD" w:rsidRPr="00755DEB" w:rsidRDefault="00B758FD" w:rsidP="00B758FD">
      <w:pPr>
        <w:tabs>
          <w:tab w:val="left" w:pos="1276"/>
        </w:tabs>
        <w:ind w:firstLine="1247"/>
        <w:jc w:val="both"/>
      </w:pPr>
      <w:r w:rsidRPr="00755DEB">
        <w:rPr>
          <w:rFonts w:cs="Palemonas"/>
        </w:rPr>
        <w:t>Sušaukti 9-ojo šaukimo Palangos miesto savivaldybės tarybos posėdžiai (</w:t>
      </w:r>
      <w:r w:rsidRPr="00755DEB">
        <w:t>2021 m. sausio 28 d. Nr. M1-3; 2021 m. vasario 18 d. Nr. M1-4; 2021 m. kovo 25 d. Nr. M1-5; 2021 m. balandžio 22 d. Nr. M1-6; 2021 m. birželio 10 d. Nr. M1-8; 2021 m. rugpjūčio 19 d. Nr. M1-10; 2021 m. rugsėjo 23 d. Nr. M1-11; 2021 m. lapkričio 4 d. Nr. M1-12; 2021 m. gruodžio 15 d. Nr. M1-13).</w:t>
      </w:r>
    </w:p>
    <w:p w14:paraId="299FB138" w14:textId="77777777" w:rsidR="00B758FD" w:rsidRPr="00755DEB" w:rsidRDefault="00B758FD" w:rsidP="00B758FD">
      <w:pPr>
        <w:ind w:firstLine="1247"/>
        <w:jc w:val="both"/>
        <w:rPr>
          <w:rFonts w:cs="Palemonas"/>
        </w:rPr>
      </w:pPr>
      <w:r w:rsidRPr="00755DEB">
        <w:rPr>
          <w:rFonts w:cs="Palemonas"/>
        </w:rPr>
        <w:t>Palangos miesto savivaldybės taryba, pirmininkaujant Merui arba mero pareigas einančiam Mero pavaduotojui, 2021 m. priėmė 225 sprendimus. 2021 m. priimtų Tarybos sprendimų apžvalga pateikiama 2021 m.</w:t>
      </w:r>
      <w:r w:rsidRPr="00755DEB">
        <w:rPr>
          <w:rFonts w:cs="Palemonas"/>
          <w:color w:val="FF0000"/>
        </w:rPr>
        <w:t xml:space="preserve"> </w:t>
      </w:r>
      <w:r w:rsidRPr="00755DEB">
        <w:rPr>
          <w:rFonts w:cs="Palemonas"/>
        </w:rPr>
        <w:t>Tarybos veiklos ataskaitoje.</w:t>
      </w:r>
    </w:p>
    <w:p w14:paraId="6E5E6F28" w14:textId="77777777" w:rsidR="00B758FD" w:rsidRPr="00755DEB" w:rsidRDefault="00B758FD" w:rsidP="00B758FD">
      <w:pPr>
        <w:jc w:val="both"/>
        <w:rPr>
          <w:i/>
          <w:iCs/>
        </w:rPr>
      </w:pPr>
    </w:p>
    <w:p w14:paraId="37DB4C1D" w14:textId="77777777" w:rsidR="00B758FD" w:rsidRPr="00755DEB" w:rsidRDefault="00B758FD" w:rsidP="00B758FD">
      <w:pPr>
        <w:jc w:val="center"/>
        <w:rPr>
          <w:b/>
        </w:rPr>
      </w:pPr>
      <w:r w:rsidRPr="00755DEB">
        <w:rPr>
          <w:b/>
        </w:rPr>
        <w:t>II. ATSTOVAVIMAS SAVIVALDYBEI</w:t>
      </w:r>
    </w:p>
    <w:p w14:paraId="7303D4AA" w14:textId="77777777" w:rsidR="00B758FD" w:rsidRPr="00755DEB" w:rsidRDefault="00B758FD" w:rsidP="00B758FD">
      <w:pPr>
        <w:rPr>
          <w:rFonts w:cs="Palemonas"/>
          <w:i/>
          <w:iCs/>
        </w:rPr>
      </w:pPr>
    </w:p>
    <w:p w14:paraId="75027FAE" w14:textId="77777777" w:rsidR="00B758FD" w:rsidRPr="00755DEB" w:rsidRDefault="00B758FD" w:rsidP="00B758FD">
      <w:pPr>
        <w:ind w:firstLine="1247"/>
        <w:jc w:val="both"/>
      </w:pPr>
      <w:r w:rsidRPr="00755DEB">
        <w:rPr>
          <w:rFonts w:cs="Palemonas"/>
        </w:rPr>
        <w:t>Palangos miesto savivaldybei 2021 m. atstovauta Klaipėdos regiono plėtros taryboje. Palangos meras yra Lietuvos savivaldybių asociacijos viceprezidentas, Lietuvos kurortų asociacijos prezidiumo narys, asociacijos „Klaipėdos regionas“ prezidentas, Europos savivaldybių ir regionų tarybos (CEMR) Politikos komiteto narys, t</w:t>
      </w:r>
      <w:r w:rsidRPr="00755DEB">
        <w:t xml:space="preserve">aip pat – Palangos miesto savivaldybės strateginės plėtros tarybos pirmininkas. </w:t>
      </w:r>
    </w:p>
    <w:p w14:paraId="7BE93536" w14:textId="77777777" w:rsidR="00B758FD" w:rsidRPr="00755DEB" w:rsidRDefault="00B758FD" w:rsidP="00B758FD">
      <w:pPr>
        <w:ind w:firstLine="1247"/>
        <w:jc w:val="both"/>
        <w:rPr>
          <w:color w:val="000000"/>
        </w:rPr>
      </w:pPr>
      <w:r w:rsidRPr="00755DEB">
        <w:rPr>
          <w:rFonts w:cs="Palemonas"/>
        </w:rPr>
        <w:t>Mero ir Administracijos direktoriaus įgalioti Savivaldybės administracijos specialistai 2021 m. Palangos miesto savivaldybei ir Administracijai atstovavo</w:t>
      </w:r>
      <w:r w:rsidRPr="00755DEB">
        <w:rPr>
          <w:rFonts w:cs="Palemonas"/>
          <w:color w:val="FF0000"/>
        </w:rPr>
        <w:t xml:space="preserve"> </w:t>
      </w:r>
      <w:r w:rsidRPr="00755DEB">
        <w:rPr>
          <w:rFonts w:cs="Palemonas"/>
        </w:rPr>
        <w:t>305</w:t>
      </w:r>
      <w:r w:rsidRPr="00755DEB">
        <w:rPr>
          <w:rFonts w:cs="Palemonas"/>
          <w:color w:val="FF0000"/>
        </w:rPr>
        <w:t xml:space="preserve"> </w:t>
      </w:r>
      <w:r w:rsidRPr="00755DEB">
        <w:rPr>
          <w:color w:val="000000"/>
        </w:rPr>
        <w:t>bylose teismuose ar ikiteisminio ginčų nagrinėjimo institucijose (2020 m. – 284 bylos). Minėtoms byloms surinkti įrodymai, vertinta jų reikšmė, parengti procesiniai dokumentai (7</w:t>
      </w:r>
      <w:r w:rsidRPr="00755DEB">
        <w:t xml:space="preserve"> bylos išspręstos </w:t>
      </w:r>
      <w:r w:rsidRPr="00755DEB">
        <w:rPr>
          <w:color w:val="000000"/>
        </w:rPr>
        <w:t xml:space="preserve">ne Savivaldybės naudai). </w:t>
      </w:r>
    </w:p>
    <w:p w14:paraId="3CAB5453" w14:textId="77777777" w:rsidR="00B758FD" w:rsidRPr="00755DEB" w:rsidRDefault="00B758FD" w:rsidP="00B758FD">
      <w:pPr>
        <w:ind w:firstLine="1247"/>
        <w:jc w:val="both"/>
      </w:pPr>
      <w:r w:rsidRPr="00755DEB">
        <w:rPr>
          <w:rFonts w:cs="Palemonas"/>
        </w:rPr>
        <w:t>Įgyvendintos Palangos miesto savivaldybės korupcijos prevencijos 2021</w:t>
      </w:r>
      <w:r>
        <w:rPr>
          <w:rFonts w:cs="Palemonas"/>
        </w:rPr>
        <w:t>–</w:t>
      </w:r>
      <w:r w:rsidRPr="00755DEB">
        <w:rPr>
          <w:rFonts w:cs="Palemonas"/>
        </w:rPr>
        <w:t>2023 metų programos įgyvendinimo priemonių plane numatytos priemonės</w:t>
      </w:r>
      <w:r w:rsidRPr="00755DEB">
        <w:t xml:space="preserve">. </w:t>
      </w:r>
    </w:p>
    <w:p w14:paraId="13CEC9CC" w14:textId="77777777" w:rsidR="00B758FD" w:rsidRPr="00755DEB" w:rsidRDefault="00B758FD" w:rsidP="00B758FD">
      <w:pPr>
        <w:ind w:firstLine="1247"/>
        <w:jc w:val="both"/>
      </w:pPr>
      <w:r w:rsidRPr="00755DEB">
        <w:t xml:space="preserve">2021 m. Meras aktyviai dalyvavo Palangos miesto strateginės plėtros taryboje (pirmininkas), Palangos miesto savivaldybės ekstremalių situacijų komisijoje, darbo grupėje </w:t>
      </w:r>
      <w:r w:rsidRPr="005270BA">
        <w:t>Palangos miesto bendrojo plano monitoringo</w:t>
      </w:r>
      <w:r w:rsidRPr="00755DEB">
        <w:rPr>
          <w:b/>
          <w:bCs/>
        </w:rPr>
        <w:t xml:space="preserve"> </w:t>
      </w:r>
      <w:r w:rsidRPr="00755DEB">
        <w:t>ir bendrojo plano koregavimo klausimams bei gautų prašymų IS „</w:t>
      </w:r>
      <w:proofErr w:type="spellStart"/>
      <w:r w:rsidRPr="00755DEB">
        <w:t>Infostatyba</w:t>
      </w:r>
      <w:proofErr w:type="spellEnd"/>
      <w:r w:rsidRPr="00755DEB">
        <w:t>“ projektuojamų statinių  paskirties ir tipo atitikčiai nagrinėti.</w:t>
      </w:r>
      <w:r w:rsidRPr="00755DEB">
        <w:rPr>
          <w:i/>
          <w:iCs/>
        </w:rPr>
        <w:t xml:space="preserve"> </w:t>
      </w:r>
    </w:p>
    <w:p w14:paraId="7F20622F" w14:textId="77777777" w:rsidR="00B758FD" w:rsidRPr="00755DEB" w:rsidRDefault="00B758FD" w:rsidP="00B758FD">
      <w:pPr>
        <w:jc w:val="both"/>
      </w:pPr>
    </w:p>
    <w:p w14:paraId="1863A56E" w14:textId="77777777" w:rsidR="00B758FD" w:rsidRPr="00755DEB" w:rsidRDefault="00B758FD" w:rsidP="00B758FD">
      <w:pPr>
        <w:jc w:val="center"/>
        <w:rPr>
          <w:b/>
        </w:rPr>
      </w:pPr>
      <w:r w:rsidRPr="00755DEB">
        <w:rPr>
          <w:b/>
        </w:rPr>
        <w:lastRenderedPageBreak/>
        <w:t>III. MERO TEIKIMAI, SIŪLYMAI IR PRAŠYMAI TARYBAI</w:t>
      </w:r>
    </w:p>
    <w:p w14:paraId="41CE2648" w14:textId="77777777" w:rsidR="00B758FD" w:rsidRPr="00755DEB" w:rsidRDefault="00B758FD" w:rsidP="00B758FD">
      <w:pPr>
        <w:jc w:val="both"/>
        <w:rPr>
          <w:rFonts w:cs="Palemonas"/>
          <w:i/>
          <w:iCs/>
        </w:rPr>
      </w:pPr>
    </w:p>
    <w:p w14:paraId="1C9F7046" w14:textId="77777777" w:rsidR="00B758FD" w:rsidRPr="00755DEB" w:rsidRDefault="00B758FD" w:rsidP="00B758FD">
      <w:pPr>
        <w:ind w:firstLine="1247"/>
        <w:jc w:val="both"/>
      </w:pPr>
      <w:r w:rsidRPr="00755DEB">
        <w:rPr>
          <w:rFonts w:cs="Palemonas"/>
        </w:rPr>
        <w:t xml:space="preserve">2021 m. Mero teikimu Savivaldybės taryboje svarstytas ir priimtas sprendimas „Dėl </w:t>
      </w:r>
      <w:r w:rsidRPr="00755DEB">
        <w:t xml:space="preserve">Palangos miesto savivaldybės tarybos, mero ir administracijos direktoriaus 2020 metų veiklos ataskaitų (patvirtinta Savivaldybės tarybos </w:t>
      </w:r>
      <w:r w:rsidRPr="00755DEB">
        <w:rPr>
          <w:color w:val="000000"/>
        </w:rPr>
        <w:t xml:space="preserve">2021 m. balandžio 29 d. sprendimu Nr. T2-92). </w:t>
      </w:r>
    </w:p>
    <w:p w14:paraId="2BA2F849" w14:textId="77777777" w:rsidR="00B758FD" w:rsidRPr="00755DEB" w:rsidRDefault="00B758FD" w:rsidP="00B758FD">
      <w:pPr>
        <w:ind w:firstLine="1247"/>
        <w:jc w:val="both"/>
      </w:pPr>
      <w:r w:rsidRPr="005270BA">
        <w:t>Atstovaudamas Palangos miesto gyventojų interesams, Meras kartu su kitais</w:t>
      </w:r>
      <w:r w:rsidRPr="00755DEB">
        <w:rPr>
          <w:rFonts w:cs="Palemonas"/>
        </w:rPr>
        <w:t xml:space="preserve"> Savivaldybės tarybos nariais rūpinosi, kad į Savivaldybės tarybos posėdžio darbotvarkę būtų įtraukiami ir iš anksto nenumatyti, tačiau skubos tvarka spręstini klausimai. </w:t>
      </w:r>
    </w:p>
    <w:p w14:paraId="261BCD9B" w14:textId="77777777" w:rsidR="00B758FD" w:rsidRPr="00755DEB" w:rsidRDefault="00B758FD" w:rsidP="00B758FD">
      <w:pPr>
        <w:jc w:val="both"/>
        <w:rPr>
          <w:rFonts w:cs="Palemonas"/>
          <w:i/>
          <w:iCs/>
        </w:rPr>
      </w:pPr>
    </w:p>
    <w:p w14:paraId="13AB78EC" w14:textId="77777777" w:rsidR="00B758FD" w:rsidRPr="00755DEB" w:rsidRDefault="00B758FD" w:rsidP="00B758FD">
      <w:pPr>
        <w:jc w:val="center"/>
        <w:rPr>
          <w:b/>
        </w:rPr>
      </w:pPr>
      <w:r w:rsidRPr="00755DEB">
        <w:rPr>
          <w:b/>
        </w:rPr>
        <w:t>IV. BENDRADARBIAVIMAS SU KITOMIS VALSTYBINĖMIS INSTITUCIJOMIS, KITOMIS SAVIVALDYBĖMIS AR UŽSIENIO INSTITUCIJOMIS</w:t>
      </w:r>
    </w:p>
    <w:p w14:paraId="344A9F65" w14:textId="77777777" w:rsidR="00B758FD" w:rsidRPr="00755DEB" w:rsidRDefault="00B758FD" w:rsidP="00B758FD">
      <w:pPr>
        <w:jc w:val="both"/>
        <w:rPr>
          <w:rFonts w:cs="Palemonas"/>
          <w:i/>
          <w:iCs/>
        </w:rPr>
      </w:pPr>
    </w:p>
    <w:p w14:paraId="2DD1BF3B" w14:textId="77777777" w:rsidR="00B758FD" w:rsidRPr="00755DEB" w:rsidRDefault="00B758FD" w:rsidP="00B758FD">
      <w:pPr>
        <w:ind w:firstLine="1247"/>
        <w:jc w:val="both"/>
      </w:pPr>
      <w:r w:rsidRPr="00755DEB">
        <w:rPr>
          <w:bCs/>
        </w:rPr>
        <w:t xml:space="preserve">Stiprinant </w:t>
      </w:r>
      <w:r w:rsidRPr="00755DEB">
        <w:rPr>
          <w:b/>
        </w:rPr>
        <w:t>tarptautinį bendradarbiavimą</w:t>
      </w:r>
      <w:r w:rsidRPr="00755DEB">
        <w:t xml:space="preserve"> dalyvauta 3 tarptautinių ir 3 nacionalinių organizacijų veikloje – Baltijos miestų sąjungoje (UBC), organizacijoje „Merai už Taiką“, Tarptautinės ekonominio bendradarbiavimo ir plėtros organizacijos (toliau – EBPO) kartu su Europos Komisija inicijuojamame projekte „Kultūra, kūrybinė ekonomika ir vietos vystymasis“, Lietuvos nacionalinėje kurortų asociacijoje, Klaipėdos regiono savivaldybių asociacijoje „Klaipėdos regionas“ bei Lietuvos savivaldybių asociacijoje.</w:t>
      </w:r>
    </w:p>
    <w:p w14:paraId="62A21698" w14:textId="77777777" w:rsidR="00B758FD" w:rsidRPr="00755DEB" w:rsidRDefault="00B758FD" w:rsidP="00B758FD">
      <w:pPr>
        <w:ind w:firstLine="567"/>
        <w:jc w:val="both"/>
      </w:pPr>
      <w:r w:rsidRPr="00755DEB">
        <w:rPr>
          <w:i/>
          <w:iCs/>
        </w:rPr>
        <w:tab/>
      </w:r>
      <w:r w:rsidRPr="00755DEB">
        <w:t>2021 m. buvo parengta ir pateikta paraiška Europos Tarybos Parlamentinei Asamblėjai „Europos Prizui“ gauti.</w:t>
      </w:r>
    </w:p>
    <w:p w14:paraId="7F49AF17" w14:textId="77777777" w:rsidR="00B758FD" w:rsidRPr="00B758FD" w:rsidRDefault="00B758FD" w:rsidP="00B758FD">
      <w:pPr>
        <w:ind w:firstLine="567"/>
        <w:jc w:val="both"/>
        <w:rPr>
          <w:szCs w:val="24"/>
        </w:rPr>
      </w:pPr>
      <w:r w:rsidRPr="00755DEB">
        <w:tab/>
      </w:r>
      <w:r w:rsidRPr="00B758FD">
        <w:rPr>
          <w:szCs w:val="24"/>
        </w:rPr>
        <w:t xml:space="preserve">2021 m. buvo </w:t>
      </w:r>
      <w:bookmarkStart w:id="35" w:name="_Hlk91080396"/>
      <w:r w:rsidRPr="00B758FD">
        <w:rPr>
          <w:szCs w:val="24"/>
        </w:rPr>
        <w:t>stiprinami turizmo srities, kultūriniai ryšiai, tarptautinis bendradarbiavimas bei ryšiai su kitomis institucijomis</w:t>
      </w:r>
      <w:r w:rsidRPr="00B758FD">
        <w:rPr>
          <w:i/>
          <w:iCs/>
          <w:szCs w:val="24"/>
        </w:rPr>
        <w:t>,</w:t>
      </w:r>
      <w:r w:rsidRPr="00B758FD">
        <w:rPr>
          <w:b/>
          <w:bCs/>
          <w:szCs w:val="24"/>
        </w:rPr>
        <w:t xml:space="preserve"> tęsti užsimezgę tarptautiniai santykiai</w:t>
      </w:r>
      <w:r w:rsidRPr="00B758FD">
        <w:rPr>
          <w:szCs w:val="24"/>
        </w:rPr>
        <w:t xml:space="preserve"> </w:t>
      </w:r>
      <w:bookmarkEnd w:id="35"/>
      <w:r w:rsidRPr="00B758FD">
        <w:rPr>
          <w:szCs w:val="24"/>
        </w:rPr>
        <w:t>su miestais-partneriais užsienyje. Kadangi dėl COVID-19 pandemijos vizitai į užsienio šalis nebuvo organizuoti, ryšiai su užsienio miestais-partneriais palaikyti nuotoliniu būdu. 2021 m. kovo 4 d.</w:t>
      </w:r>
      <w:r w:rsidRPr="00B758FD">
        <w:rPr>
          <w:b/>
          <w:bCs/>
          <w:szCs w:val="24"/>
        </w:rPr>
        <w:t xml:space="preserve"> </w:t>
      </w:r>
      <w:r w:rsidRPr="00B758FD">
        <w:rPr>
          <w:szCs w:val="24"/>
        </w:rPr>
        <w:t xml:space="preserve">Palanga ir Bergeno miestas </w:t>
      </w:r>
      <w:proofErr w:type="spellStart"/>
      <w:r w:rsidRPr="00B758FD">
        <w:rPr>
          <w:szCs w:val="24"/>
        </w:rPr>
        <w:t>Riugene</w:t>
      </w:r>
      <w:proofErr w:type="spellEnd"/>
      <w:r w:rsidRPr="00B758FD">
        <w:rPr>
          <w:szCs w:val="24"/>
        </w:rPr>
        <w:t xml:space="preserve"> (Vokietija) paminėjo 10 metų draugystės bei bendradarbiavimo sukaktį, 2021 m. gegužės 10 d.</w:t>
      </w:r>
      <w:r w:rsidRPr="00B758FD">
        <w:rPr>
          <w:b/>
          <w:bCs/>
          <w:szCs w:val="24"/>
        </w:rPr>
        <w:t xml:space="preserve"> </w:t>
      </w:r>
      <w:r w:rsidRPr="00B758FD">
        <w:rPr>
          <w:szCs w:val="24"/>
        </w:rPr>
        <w:t xml:space="preserve">Palanga ir </w:t>
      </w:r>
      <w:proofErr w:type="spellStart"/>
      <w:r w:rsidRPr="00B758FD">
        <w:rPr>
          <w:szCs w:val="24"/>
        </w:rPr>
        <w:t>Simrishamnas</w:t>
      </w:r>
      <w:proofErr w:type="spellEnd"/>
      <w:r w:rsidRPr="00B758FD">
        <w:rPr>
          <w:szCs w:val="24"/>
        </w:rPr>
        <w:t xml:space="preserve"> (Švedija) minėjo miestų draugystės 30-metį. Šiomis progomis buvo surengti nuotoliniai susitikimai su minėtų miestų-partnerių atstovais, kurių metu ne tik prisiminta miestų draugystės istorija, bet ir kalbėta apie tolesnio bendradarbiavimo galimybes. 2021 m. Palangoje sulaukta ir svečių iš miestų-partnerių – 2021 m. liepos 3 d. Palanga minėjo visai šaliai reikšmingą Palangos grąžinimo Lietuvai 100-mečio sukaktį. Be kitų miesto svečių, renginyje dalyvavo Palangos miestų partnerių – </w:t>
      </w:r>
      <w:proofErr w:type="spellStart"/>
      <w:r w:rsidRPr="00B758FD">
        <w:rPr>
          <w:szCs w:val="24"/>
        </w:rPr>
        <w:t>Simrishamno</w:t>
      </w:r>
      <w:proofErr w:type="spellEnd"/>
      <w:r w:rsidRPr="00B758FD">
        <w:rPr>
          <w:szCs w:val="24"/>
        </w:rPr>
        <w:t xml:space="preserve">, Liepojos, Bergeno </w:t>
      </w:r>
      <w:proofErr w:type="spellStart"/>
      <w:r w:rsidRPr="00B758FD">
        <w:rPr>
          <w:szCs w:val="24"/>
        </w:rPr>
        <w:t>Riugene</w:t>
      </w:r>
      <w:proofErr w:type="spellEnd"/>
      <w:r w:rsidRPr="00B758FD">
        <w:rPr>
          <w:szCs w:val="24"/>
        </w:rPr>
        <w:t xml:space="preserve"> – atstovai. </w:t>
      </w:r>
    </w:p>
    <w:p w14:paraId="48CEF872" w14:textId="77777777" w:rsidR="00B758FD" w:rsidRPr="00B758FD" w:rsidRDefault="00B758FD" w:rsidP="00B758FD">
      <w:pPr>
        <w:pStyle w:val="Betarp"/>
        <w:ind w:firstLine="1247"/>
        <w:jc w:val="both"/>
        <w:rPr>
          <w:rFonts w:ascii="Palemonas" w:eastAsia="Times New Roman" w:hAnsi="Palemonas"/>
          <w:sz w:val="24"/>
          <w:szCs w:val="24"/>
        </w:rPr>
      </w:pPr>
      <w:r w:rsidRPr="00B758FD">
        <w:rPr>
          <w:rFonts w:ascii="Palemonas" w:eastAsia="Times New Roman" w:hAnsi="Palemonas"/>
          <w:sz w:val="24"/>
          <w:szCs w:val="24"/>
        </w:rPr>
        <w:t>Siekiant intensyvinti tarptautinį bendradarbiavimą bei</w:t>
      </w:r>
      <w:r w:rsidRPr="00B758FD">
        <w:rPr>
          <w:rFonts w:ascii="Palemonas" w:eastAsia="Times New Roman" w:hAnsi="Palemonas"/>
          <w:b/>
          <w:bCs/>
          <w:sz w:val="24"/>
          <w:szCs w:val="24"/>
        </w:rPr>
        <w:t xml:space="preserve"> ieškant galimybių plėsti Palangos miestų-partnerių užsienio šalyse skaičių</w:t>
      </w:r>
      <w:r w:rsidRPr="00B758FD">
        <w:rPr>
          <w:rFonts w:ascii="Palemonas" w:eastAsia="Times New Roman" w:hAnsi="Palemonas"/>
          <w:sz w:val="24"/>
          <w:szCs w:val="24"/>
        </w:rPr>
        <w:t>, 2021 m. sausio mėnesį</w:t>
      </w:r>
      <w:r w:rsidRPr="00B758FD">
        <w:rPr>
          <w:rFonts w:ascii="Palemonas" w:eastAsia="Times New Roman" w:hAnsi="Palemonas"/>
          <w:b/>
          <w:bCs/>
          <w:sz w:val="24"/>
          <w:szCs w:val="24"/>
        </w:rPr>
        <w:t xml:space="preserve"> </w:t>
      </w:r>
      <w:r w:rsidRPr="00B758FD">
        <w:rPr>
          <w:rFonts w:ascii="Palemonas" w:eastAsia="Times New Roman" w:hAnsi="Palemonas"/>
          <w:sz w:val="24"/>
          <w:szCs w:val="24"/>
        </w:rPr>
        <w:t xml:space="preserve">Meras nuotoliniu būdu susitiko su LR ambasadoriumi Prancūzijos Respublikoje Nerijumi Aleksiejūnu ir Prancūzijos miesto </w:t>
      </w:r>
      <w:proofErr w:type="spellStart"/>
      <w:r w:rsidRPr="00B758FD">
        <w:rPr>
          <w:rFonts w:ascii="Palemonas" w:eastAsia="Times New Roman" w:hAnsi="Palemonas"/>
          <w:sz w:val="24"/>
          <w:szCs w:val="24"/>
        </w:rPr>
        <w:t>Saint</w:t>
      </w:r>
      <w:proofErr w:type="spellEnd"/>
      <w:r w:rsidRPr="00B758FD">
        <w:rPr>
          <w:rFonts w:ascii="Palemonas" w:eastAsia="Times New Roman" w:hAnsi="Palemonas"/>
          <w:sz w:val="24"/>
          <w:szCs w:val="24"/>
        </w:rPr>
        <w:t xml:space="preserve"> </w:t>
      </w:r>
      <w:proofErr w:type="spellStart"/>
      <w:r w:rsidRPr="00B758FD">
        <w:rPr>
          <w:rFonts w:ascii="Palemonas" w:eastAsia="Times New Roman" w:hAnsi="Palemonas"/>
          <w:sz w:val="24"/>
          <w:szCs w:val="24"/>
        </w:rPr>
        <w:t>Gilles</w:t>
      </w:r>
      <w:proofErr w:type="spellEnd"/>
      <w:r w:rsidRPr="00B758FD">
        <w:rPr>
          <w:rFonts w:ascii="Palemonas" w:eastAsia="Times New Roman" w:hAnsi="Palemonas"/>
          <w:sz w:val="24"/>
          <w:szCs w:val="24"/>
        </w:rPr>
        <w:t xml:space="preserve"> </w:t>
      </w:r>
      <w:proofErr w:type="spellStart"/>
      <w:r w:rsidRPr="00B758FD">
        <w:rPr>
          <w:rFonts w:ascii="Palemonas" w:eastAsia="Times New Roman" w:hAnsi="Palemonas"/>
          <w:sz w:val="24"/>
          <w:szCs w:val="24"/>
        </w:rPr>
        <w:t>Croix</w:t>
      </w:r>
      <w:proofErr w:type="spellEnd"/>
      <w:r w:rsidRPr="00B758FD">
        <w:rPr>
          <w:rFonts w:ascii="Palemonas" w:eastAsia="Times New Roman" w:hAnsi="Palemonas"/>
          <w:sz w:val="24"/>
          <w:szCs w:val="24"/>
        </w:rPr>
        <w:t xml:space="preserve"> de </w:t>
      </w:r>
      <w:proofErr w:type="spellStart"/>
      <w:r w:rsidRPr="00B758FD">
        <w:rPr>
          <w:rFonts w:ascii="Palemonas" w:eastAsia="Times New Roman" w:hAnsi="Palemonas"/>
          <w:sz w:val="24"/>
          <w:szCs w:val="24"/>
        </w:rPr>
        <w:t>Vie</w:t>
      </w:r>
      <w:proofErr w:type="spellEnd"/>
      <w:r w:rsidRPr="00B758FD">
        <w:rPr>
          <w:rFonts w:ascii="Palemonas" w:eastAsia="Times New Roman" w:hAnsi="Palemonas"/>
          <w:sz w:val="24"/>
          <w:szCs w:val="24"/>
        </w:rPr>
        <w:t xml:space="preserve"> meru </w:t>
      </w:r>
      <w:proofErr w:type="spellStart"/>
      <w:r w:rsidRPr="00B758FD">
        <w:rPr>
          <w:rFonts w:ascii="Palemonas" w:eastAsia="Times New Roman" w:hAnsi="Palemonas"/>
          <w:sz w:val="24"/>
          <w:szCs w:val="24"/>
        </w:rPr>
        <w:t>Francois</w:t>
      </w:r>
      <w:proofErr w:type="spellEnd"/>
      <w:r w:rsidRPr="00B758FD">
        <w:rPr>
          <w:rFonts w:ascii="Palemonas" w:eastAsia="Times New Roman" w:hAnsi="Palemonas"/>
          <w:sz w:val="24"/>
          <w:szCs w:val="24"/>
        </w:rPr>
        <w:t xml:space="preserve"> </w:t>
      </w:r>
      <w:proofErr w:type="spellStart"/>
      <w:r w:rsidRPr="00B758FD">
        <w:rPr>
          <w:rFonts w:ascii="Palemonas" w:eastAsia="Times New Roman" w:hAnsi="Palemonas"/>
          <w:sz w:val="24"/>
          <w:szCs w:val="24"/>
        </w:rPr>
        <w:t>Blanchet</w:t>
      </w:r>
      <w:proofErr w:type="spellEnd"/>
      <w:r w:rsidRPr="00B758FD">
        <w:rPr>
          <w:rFonts w:ascii="Palemonas" w:eastAsia="Times New Roman" w:hAnsi="Palemonas"/>
          <w:sz w:val="24"/>
          <w:szCs w:val="24"/>
        </w:rPr>
        <w:t>. Nuotolinio susitikimo metu kalbėta apie galimą abiejų miestų bendradarbiavimą įvairiose srityse, galimas moksleivių mainų programas, įvairių sričių menininkų dalyvavimą abiejų miestų šventėse. 2021 m. vasario 9 d.</w:t>
      </w:r>
      <w:r w:rsidRPr="00B758FD">
        <w:rPr>
          <w:rFonts w:ascii="Palemonas" w:eastAsia="Times New Roman" w:hAnsi="Palemonas"/>
          <w:b/>
          <w:bCs/>
          <w:sz w:val="24"/>
          <w:szCs w:val="24"/>
        </w:rPr>
        <w:t xml:space="preserve"> </w:t>
      </w:r>
      <w:r w:rsidRPr="00B758FD">
        <w:rPr>
          <w:rFonts w:ascii="Palemonas" w:eastAsia="Times New Roman" w:hAnsi="Palemonas"/>
          <w:sz w:val="24"/>
          <w:szCs w:val="24"/>
        </w:rPr>
        <w:t xml:space="preserve">Palangos miesto savivaldybėje nuotoliniu būdu įvyko Mero pokalbis su Airijos ambasados Lietuvoje misijos vadovu </w:t>
      </w:r>
      <w:proofErr w:type="spellStart"/>
      <w:r w:rsidRPr="00B758FD">
        <w:rPr>
          <w:rFonts w:ascii="Palemonas" w:eastAsia="Times New Roman" w:hAnsi="Palemonas"/>
          <w:sz w:val="24"/>
          <w:szCs w:val="24"/>
        </w:rPr>
        <w:t>David</w:t>
      </w:r>
      <w:proofErr w:type="spellEnd"/>
      <w:r w:rsidRPr="00B758FD">
        <w:rPr>
          <w:rFonts w:ascii="Palemonas" w:eastAsia="Times New Roman" w:hAnsi="Palemonas"/>
          <w:sz w:val="24"/>
          <w:szCs w:val="24"/>
        </w:rPr>
        <w:t xml:space="preserve"> </w:t>
      </w:r>
      <w:proofErr w:type="spellStart"/>
      <w:r w:rsidRPr="00B758FD">
        <w:rPr>
          <w:rFonts w:ascii="Palemonas" w:eastAsia="Times New Roman" w:hAnsi="Palemonas"/>
          <w:sz w:val="24"/>
          <w:szCs w:val="24"/>
        </w:rPr>
        <w:t>Conway</w:t>
      </w:r>
      <w:proofErr w:type="spellEnd"/>
      <w:r w:rsidRPr="00B758FD">
        <w:rPr>
          <w:rFonts w:ascii="Palemonas" w:eastAsia="Times New Roman" w:hAnsi="Palemonas"/>
          <w:sz w:val="24"/>
          <w:szCs w:val="24"/>
        </w:rPr>
        <w:t xml:space="preserve"> apie galimybę Palangai prisijungti minint Šv. Patriko dieną (kovo 17 d.), taip pat – apie galimybę bendradarbiauti su Airijos ambasada kultūros srityje. </w:t>
      </w:r>
    </w:p>
    <w:p w14:paraId="471E0741" w14:textId="77777777" w:rsidR="00B758FD" w:rsidRPr="00B758FD" w:rsidRDefault="00B758FD" w:rsidP="00B758FD">
      <w:pPr>
        <w:ind w:firstLine="1247"/>
        <w:jc w:val="both"/>
        <w:rPr>
          <w:szCs w:val="24"/>
        </w:rPr>
      </w:pPr>
      <w:r w:rsidRPr="00B758FD">
        <w:rPr>
          <w:szCs w:val="24"/>
        </w:rPr>
        <w:t xml:space="preserve">Be to, 2021 m. organizuoti aukščiausio lygio užsienio šalių diplomatų priėmimai: 2021 m. liepą Palangoje lankėsi Suomijos ambasadorė Lietuvoje </w:t>
      </w:r>
      <w:proofErr w:type="spellStart"/>
      <w:r w:rsidRPr="00B758FD">
        <w:rPr>
          <w:szCs w:val="24"/>
        </w:rPr>
        <w:t>Arja</w:t>
      </w:r>
      <w:proofErr w:type="spellEnd"/>
      <w:r w:rsidRPr="00B758FD">
        <w:rPr>
          <w:szCs w:val="24"/>
        </w:rPr>
        <w:t xml:space="preserve"> </w:t>
      </w:r>
      <w:proofErr w:type="spellStart"/>
      <w:r w:rsidRPr="00B758FD">
        <w:rPr>
          <w:szCs w:val="24"/>
        </w:rPr>
        <w:t>Makkonen</w:t>
      </w:r>
      <w:proofErr w:type="spellEnd"/>
      <w:r w:rsidRPr="00B758FD">
        <w:rPr>
          <w:szCs w:val="24"/>
        </w:rPr>
        <w:t xml:space="preserve"> ir Suomijos garbės konsulas Klaipėdos krašte </w:t>
      </w:r>
      <w:proofErr w:type="spellStart"/>
      <w:r w:rsidRPr="00B758FD">
        <w:rPr>
          <w:szCs w:val="24"/>
        </w:rPr>
        <w:t>Krister</w:t>
      </w:r>
      <w:proofErr w:type="spellEnd"/>
      <w:r w:rsidRPr="00B758FD">
        <w:rPr>
          <w:szCs w:val="24"/>
        </w:rPr>
        <w:t xml:space="preserve"> </w:t>
      </w:r>
      <w:proofErr w:type="spellStart"/>
      <w:r w:rsidRPr="00B758FD">
        <w:rPr>
          <w:szCs w:val="24"/>
        </w:rPr>
        <w:t>Castren</w:t>
      </w:r>
      <w:proofErr w:type="spellEnd"/>
      <w:r w:rsidRPr="00B758FD">
        <w:rPr>
          <w:szCs w:val="24"/>
        </w:rPr>
        <w:t>.</w:t>
      </w:r>
    </w:p>
    <w:p w14:paraId="66091A48" w14:textId="77777777" w:rsidR="00B758FD" w:rsidRPr="00755DEB" w:rsidRDefault="00B758FD" w:rsidP="00B758FD">
      <w:pPr>
        <w:shd w:val="clear" w:color="auto" w:fill="FFFFFF"/>
        <w:ind w:firstLine="1247"/>
        <w:jc w:val="both"/>
      </w:pPr>
      <w:r w:rsidRPr="00B758FD">
        <w:rPr>
          <w:b/>
          <w:szCs w:val="24"/>
        </w:rPr>
        <w:t>Formuojant teigiamą Palangos miesto įvaizdį</w:t>
      </w:r>
      <w:r w:rsidRPr="00B758FD">
        <w:rPr>
          <w:bCs/>
          <w:szCs w:val="24"/>
        </w:rPr>
        <w:t>,</w:t>
      </w:r>
      <w:r w:rsidRPr="00B758FD">
        <w:rPr>
          <w:szCs w:val="24"/>
        </w:rPr>
        <w:t xml:space="preserve"> populiarinant Palangos kurortą žiniasklaidoje skelbti straipsniai bei pranešimai, reprezentuojantys</w:t>
      </w:r>
      <w:r w:rsidRPr="00755DEB">
        <w:t xml:space="preserve"> Palangos miestą</w:t>
      </w:r>
      <w:r w:rsidRPr="00755DEB">
        <w:rPr>
          <w:b/>
          <w:bCs/>
        </w:rPr>
        <w:t xml:space="preserve">. </w:t>
      </w:r>
      <w:r w:rsidRPr="00755DEB">
        <w:rPr>
          <w:color w:val="000000"/>
        </w:rPr>
        <w:t>Sudalyvauta tarptautinėje akcijoje ir prisijungta prie Pasaulio žydų kongreso inicijuotos pasaulinės akcijos „</w:t>
      </w:r>
      <w:proofErr w:type="spellStart"/>
      <w:r w:rsidRPr="00755DEB">
        <w:rPr>
          <w:color w:val="000000"/>
        </w:rPr>
        <w:t>We</w:t>
      </w:r>
      <w:proofErr w:type="spellEnd"/>
      <w:r w:rsidRPr="00755DEB">
        <w:rPr>
          <w:color w:val="000000"/>
        </w:rPr>
        <w:t xml:space="preserve"> </w:t>
      </w:r>
      <w:proofErr w:type="spellStart"/>
      <w:r w:rsidRPr="00755DEB">
        <w:rPr>
          <w:color w:val="000000"/>
        </w:rPr>
        <w:t>remember</w:t>
      </w:r>
      <w:proofErr w:type="spellEnd"/>
      <w:r w:rsidRPr="00755DEB">
        <w:rPr>
          <w:color w:val="000000"/>
        </w:rPr>
        <w:t>“ – „Mes prisimename“.</w:t>
      </w:r>
      <w:r w:rsidRPr="00755DEB">
        <w:rPr>
          <w:i/>
          <w:iCs/>
          <w:color w:val="000000"/>
        </w:rPr>
        <w:t xml:space="preserve"> </w:t>
      </w:r>
      <w:r w:rsidRPr="00755DEB">
        <w:rPr>
          <w:color w:val="000000"/>
        </w:rPr>
        <w:t xml:space="preserve">Taip pat dalyvauta Baltarusijos opozicijos palaikymo akcijoje, prisijungiant prie visoje Lietuvoje 2021 m. </w:t>
      </w:r>
      <w:r w:rsidRPr="00755DEB">
        <w:t>vasario 7 d. rengtos Susigiminiavusių miestų solidarumo akcijos.</w:t>
      </w:r>
    </w:p>
    <w:p w14:paraId="06423BEA" w14:textId="77777777" w:rsidR="00B758FD" w:rsidRPr="00755DEB" w:rsidRDefault="00B758FD" w:rsidP="00B6078B">
      <w:pPr>
        <w:shd w:val="clear" w:color="auto" w:fill="FFFFFF"/>
        <w:ind w:firstLine="1276"/>
        <w:jc w:val="both"/>
        <w:rPr>
          <w:b/>
        </w:rPr>
      </w:pPr>
      <w:r w:rsidRPr="00755DEB">
        <w:rPr>
          <w:b/>
        </w:rPr>
        <w:t>Bendradarbiavimo sutartys</w:t>
      </w:r>
    </w:p>
    <w:p w14:paraId="360127DF" w14:textId="77777777" w:rsidR="00B758FD" w:rsidRPr="00755DEB" w:rsidRDefault="00B758FD" w:rsidP="00B758FD">
      <w:pPr>
        <w:pStyle w:val="Body"/>
        <w:tabs>
          <w:tab w:val="left" w:pos="567"/>
          <w:tab w:val="left" w:pos="1134"/>
        </w:tabs>
        <w:ind w:firstLine="1298"/>
        <w:jc w:val="both"/>
        <w:rPr>
          <w:rFonts w:ascii="Palemonas" w:hAnsi="Palemonas"/>
        </w:rPr>
      </w:pPr>
      <w:r w:rsidRPr="00755DEB">
        <w:rPr>
          <w:rFonts w:ascii="Palemonas" w:hAnsi="Palemonas" w:cs="Times New Roman"/>
          <w:color w:val="auto"/>
        </w:rPr>
        <w:t xml:space="preserve">Siekiant abipusiai naudingų tikslų, sudarant sąlygas mokytojams universitete įgyti aukštojo mokslo kvalifikaciją ar jos dalį (suteikiant pedagogines ir (ar) dalykines kompetencijas, reikalingas tolimesniam darbui švietimo sektoriuje), </w:t>
      </w:r>
      <w:r w:rsidRPr="00755DEB">
        <w:rPr>
          <w:rFonts w:ascii="Palemonas" w:hAnsi="Palemonas"/>
        </w:rPr>
        <w:t xml:space="preserve">2021 m. rugsėjo 30 d. sprendimu Nr. T2-167 </w:t>
      </w:r>
      <w:r w:rsidRPr="00755DEB">
        <w:rPr>
          <w:rFonts w:ascii="Palemonas" w:hAnsi="Palemonas"/>
        </w:rPr>
        <w:lastRenderedPageBreak/>
        <w:t xml:space="preserve">įtvirtintas Palangos miesto savivaldybės ir Vytauto Didžiojo universiteto bei Palangos senosios gimnazijos trišalis bendradarbiavimas.  </w:t>
      </w:r>
    </w:p>
    <w:p w14:paraId="656361C3" w14:textId="77777777" w:rsidR="00B758FD" w:rsidRPr="00755DEB" w:rsidRDefault="00B758FD" w:rsidP="00B758FD">
      <w:pPr>
        <w:ind w:firstLine="1296"/>
        <w:jc w:val="both"/>
      </w:pPr>
      <w:r w:rsidRPr="00755DEB">
        <w:rPr>
          <w:color w:val="000000"/>
        </w:rPr>
        <w:t>2021 m. rugpjūčio 26 d. Tarybos sprendimu Nr. T2-134 pritarta</w:t>
      </w:r>
      <w:r w:rsidRPr="00755DEB">
        <w:t xml:space="preserve"> bendradarbiavimo sutarties tarp Valstybės sienos apsaugos tarnybos prie Lietuvos Respublikos vidaus reikalų ministerijos Pagėgių pasienio rinktinės ir Palangos miesto savivaldybės projektui. Šalys susitarė bendradarbiauti, siekiant gerinti Savivaldybės gyventojų gyvenimo kokybę, plėtoti bei įgyvendinti veiklas gyventojų poilsio organizavimo, sporto, ugdomųjų priemonių organizavimo, viešosios tvarkos palaikymo, administracinių nusižengimų ar nusikalstamų veikų prevencijos ir užkardymo priemonių srityse. Taip pat – glaudžiai bendradarbiauti ekstremaliųjų situacijų atvejais pagal savo iš anksto patvirtintus planus, teikti visokeriopą pagalbą pagal turimas materialinių išteklių teikimo sutartis. </w:t>
      </w:r>
    </w:p>
    <w:p w14:paraId="30AA682F" w14:textId="77777777" w:rsidR="00B758FD" w:rsidRPr="00755DEB" w:rsidRDefault="00B758FD" w:rsidP="00B758FD">
      <w:pPr>
        <w:tabs>
          <w:tab w:val="left" w:pos="450"/>
        </w:tabs>
        <w:overflowPunct w:val="0"/>
        <w:autoSpaceDE w:val="0"/>
        <w:autoSpaceDN w:val="0"/>
        <w:adjustRightInd w:val="0"/>
        <w:ind w:firstLine="567"/>
        <w:jc w:val="both"/>
        <w:textAlignment w:val="baseline"/>
      </w:pPr>
    </w:p>
    <w:p w14:paraId="146B8D99" w14:textId="77777777" w:rsidR="00B758FD" w:rsidRPr="00755DEB" w:rsidRDefault="00B758FD" w:rsidP="00B758FD">
      <w:pPr>
        <w:jc w:val="center"/>
        <w:rPr>
          <w:b/>
        </w:rPr>
      </w:pPr>
      <w:r w:rsidRPr="00755DEB">
        <w:rPr>
          <w:b/>
        </w:rPr>
        <w:t xml:space="preserve">V. MERO FONDO LĖŠŲ PANAUDOJIMAS </w:t>
      </w:r>
    </w:p>
    <w:p w14:paraId="7D23D4BC" w14:textId="77777777" w:rsidR="00B758FD" w:rsidRPr="00755DEB" w:rsidRDefault="00B758FD" w:rsidP="00B758FD">
      <w:pPr>
        <w:jc w:val="both"/>
        <w:rPr>
          <w:rFonts w:cs="Palemonas"/>
        </w:rPr>
      </w:pPr>
    </w:p>
    <w:p w14:paraId="62A52C4D" w14:textId="77777777" w:rsidR="00B758FD" w:rsidRPr="00755DEB" w:rsidRDefault="00B758FD" w:rsidP="00B758FD">
      <w:pPr>
        <w:ind w:firstLine="1134"/>
        <w:jc w:val="both"/>
      </w:pPr>
      <w:r w:rsidRPr="00755DEB">
        <w:rPr>
          <w:rFonts w:cs="Palemonas"/>
        </w:rPr>
        <w:t xml:space="preserve">Savivaldybės taryba, tvirtindama Savivaldybės 2021 m. biudžetą, patvirtino </w:t>
      </w:r>
      <w:r w:rsidRPr="00755DEB">
        <w:rPr>
          <w:rFonts w:cs="Palemonas"/>
          <w:color w:val="000000"/>
          <w:shd w:val="clear" w:color="auto" w:fill="FFFFFF"/>
        </w:rPr>
        <w:t>Savivaldybės mero fondą</w:t>
      </w:r>
      <w:r w:rsidRPr="00755DEB">
        <w:rPr>
          <w:rFonts w:cs="Palemonas"/>
          <w:b/>
          <w:color w:val="000000"/>
          <w:shd w:val="clear" w:color="auto" w:fill="FFFFFF"/>
        </w:rPr>
        <w:t xml:space="preserve"> – </w:t>
      </w:r>
      <w:r w:rsidRPr="00755DEB">
        <w:rPr>
          <w:rFonts w:cs="Palemonas"/>
          <w:color w:val="000000"/>
          <w:shd w:val="clear" w:color="auto" w:fill="FFFFFF"/>
        </w:rPr>
        <w:t xml:space="preserve">3 tūkst. Eur. 2021 m. šios lėšos nebuvo panaudotos, jos </w:t>
      </w:r>
      <w:r w:rsidRPr="00755DEB">
        <w:t xml:space="preserve">grąžintos į biudžetą. </w:t>
      </w:r>
    </w:p>
    <w:p w14:paraId="75A1777C" w14:textId="77777777" w:rsidR="00B758FD" w:rsidRPr="00755DEB" w:rsidRDefault="00B758FD" w:rsidP="00B758FD">
      <w:pPr>
        <w:jc w:val="both"/>
        <w:rPr>
          <w:i/>
          <w:iCs/>
        </w:rPr>
      </w:pPr>
    </w:p>
    <w:p w14:paraId="4E71D75E" w14:textId="77777777" w:rsidR="00B758FD" w:rsidRPr="00755DEB" w:rsidRDefault="00B758FD" w:rsidP="00B758FD">
      <w:pPr>
        <w:jc w:val="center"/>
        <w:rPr>
          <w:b/>
        </w:rPr>
      </w:pPr>
      <w:r w:rsidRPr="00755DEB">
        <w:rPr>
          <w:b/>
        </w:rPr>
        <w:t>VI. DARBDAVIO TEISIŲ ĮGYVENDINIMAS</w:t>
      </w:r>
    </w:p>
    <w:p w14:paraId="00600CCA" w14:textId="77777777" w:rsidR="00B758FD" w:rsidRPr="00755DEB" w:rsidRDefault="00B758FD" w:rsidP="00B758FD">
      <w:pPr>
        <w:ind w:firstLine="1134"/>
        <w:jc w:val="both"/>
        <w:rPr>
          <w:b/>
          <w:i/>
          <w:iCs/>
          <w:caps/>
        </w:rPr>
      </w:pPr>
    </w:p>
    <w:p w14:paraId="7FD75A79" w14:textId="77777777" w:rsidR="00B758FD" w:rsidRPr="00755DEB" w:rsidRDefault="00B758FD" w:rsidP="00B758FD">
      <w:pPr>
        <w:pStyle w:val="HTMLiankstoformatuotas"/>
        <w:numPr>
          <w:ilvl w:val="0"/>
          <w:numId w:val="24"/>
        </w:numPr>
        <w:tabs>
          <w:tab w:val="clear" w:pos="916"/>
          <w:tab w:val="clear" w:pos="1832"/>
          <w:tab w:val="clear" w:pos="2748"/>
          <w:tab w:val="left" w:pos="1276"/>
        </w:tabs>
        <w:ind w:left="0" w:firstLine="993"/>
        <w:jc w:val="both"/>
        <w:rPr>
          <w:rFonts w:ascii="Palemonas" w:hAnsi="Palemonas"/>
          <w:sz w:val="24"/>
          <w:szCs w:val="24"/>
        </w:rPr>
      </w:pPr>
      <w:r w:rsidRPr="00755DEB">
        <w:rPr>
          <w:rFonts w:ascii="Palemonas" w:hAnsi="Palemonas"/>
          <w:color w:val="000000"/>
          <w:sz w:val="24"/>
          <w:szCs w:val="24"/>
        </w:rPr>
        <w:t>2021 m. gruodžio 17 d. Mero potvarkiu Nr. M1-14</w:t>
      </w:r>
      <w:r w:rsidRPr="00755DEB">
        <w:rPr>
          <w:rFonts w:ascii="Palemonas" w:hAnsi="Palemonas"/>
          <w:sz w:val="24"/>
          <w:szCs w:val="24"/>
        </w:rPr>
        <w:t xml:space="preserve"> pakeistas viešosios įstaigos „Palangos orkestras“ vadovo pareigybės aprašymas, patvirtintas Palangos miesto savivaldybės mero 2020 m. gruodžio 14 d. potvarkio Nr. M1-25 </w:t>
      </w:r>
      <w:bookmarkStart w:id="36" w:name="_Hlk90458169"/>
      <w:r w:rsidRPr="00755DEB">
        <w:rPr>
          <w:rFonts w:ascii="Palemonas" w:hAnsi="Palemonas"/>
          <w:sz w:val="24"/>
          <w:szCs w:val="24"/>
        </w:rPr>
        <w:t>„Dėl viešosios įstaigos „Palangos orkestras“ vadovo pareigybės aprašymo patvirtinimo“</w:t>
      </w:r>
      <w:bookmarkEnd w:id="36"/>
      <w:r w:rsidRPr="00755DEB">
        <w:rPr>
          <w:rFonts w:ascii="Palemonas" w:hAnsi="Palemonas"/>
          <w:sz w:val="24"/>
          <w:szCs w:val="24"/>
        </w:rPr>
        <w:t xml:space="preserve"> 1 punktu</w:t>
      </w:r>
      <w:r w:rsidRPr="005270BA">
        <w:rPr>
          <w:rFonts w:ascii="Palemonas" w:hAnsi="Palemonas"/>
          <w:sz w:val="24"/>
          <w:szCs w:val="24"/>
        </w:rPr>
        <w:t xml:space="preserve">, 5 ir 6 punktus </w:t>
      </w:r>
      <w:r w:rsidRPr="00755DEB">
        <w:rPr>
          <w:rFonts w:ascii="Palemonas" w:hAnsi="Palemonas"/>
          <w:sz w:val="24"/>
          <w:szCs w:val="24"/>
        </w:rPr>
        <w:t xml:space="preserve">ir jis išdėstytas nauja redakcija. </w:t>
      </w:r>
    </w:p>
    <w:p w14:paraId="03B6E3E6" w14:textId="77777777" w:rsidR="00B758FD" w:rsidRPr="00755DEB" w:rsidRDefault="00B758FD" w:rsidP="00B758FD">
      <w:pPr>
        <w:pStyle w:val="Sraopastraipa"/>
        <w:numPr>
          <w:ilvl w:val="0"/>
          <w:numId w:val="2"/>
        </w:numPr>
        <w:ind w:left="0" w:firstLine="993"/>
        <w:jc w:val="both"/>
        <w:rPr>
          <w:rFonts w:ascii="Palemonas" w:hAnsi="Palemonas"/>
          <w:color w:val="000000"/>
        </w:rPr>
      </w:pPr>
      <w:r w:rsidRPr="00755DEB">
        <w:rPr>
          <w:rFonts w:ascii="Palemonas" w:hAnsi="Palemonas"/>
          <w:color w:val="000000"/>
        </w:rPr>
        <w:t>Siekiant reglamentuoti savivaldybės įmonių, savivaldybės kontroliuojamų akcinių bendrovių ir uždarųjų akcinių bendrovių, kurių savivaldybei nuosavybės teise priklausančios akcijos suteikia daugiau kaip pusę balsų visuotiniame akcininkų susirinkime, įmonių vadovų darbo apmokėjimo tvarką, įmonių veiklos vertinimo rodiklius ir jų nustatymo tvarką, 2021 m. vasario 25 d. Palangos miesto savivaldybės tarybos sprendimu Nr. T2-40 p</w:t>
      </w:r>
      <w:r w:rsidRPr="00755DEB">
        <w:rPr>
          <w:rFonts w:ascii="Palemonas" w:eastAsia="Lucida Sans Unicode" w:hAnsi="Palemonas"/>
        </w:rPr>
        <w:t xml:space="preserve">atvirtintas Palangos miesto savivaldybės </w:t>
      </w:r>
      <w:r w:rsidRPr="00755DEB">
        <w:rPr>
          <w:rFonts w:ascii="Palemonas" w:hAnsi="Palemonas"/>
        </w:rPr>
        <w:t xml:space="preserve">valdomų </w:t>
      </w:r>
      <w:r w:rsidRPr="00755DEB">
        <w:rPr>
          <w:rFonts w:ascii="Palemonas" w:hAnsi="Palemonas"/>
          <w:color w:val="000000"/>
        </w:rPr>
        <w:t xml:space="preserve">įmonių </w:t>
      </w:r>
      <w:r w:rsidRPr="00755DEB">
        <w:rPr>
          <w:rFonts w:ascii="Palemonas" w:hAnsi="Palemonas"/>
        </w:rPr>
        <w:t xml:space="preserve">vadovų darbo užmokesčio nustatymo tvarkos aprašas. </w:t>
      </w:r>
    </w:p>
    <w:p w14:paraId="1A51ADDF" w14:textId="77777777" w:rsidR="00B758FD" w:rsidRPr="00755DEB" w:rsidRDefault="00B758FD" w:rsidP="00B758FD">
      <w:pPr>
        <w:jc w:val="both"/>
      </w:pPr>
    </w:p>
    <w:p w14:paraId="4A880A25" w14:textId="77777777" w:rsidR="00B758FD" w:rsidRPr="00755DEB" w:rsidRDefault="00B758FD" w:rsidP="00B758FD">
      <w:pPr>
        <w:contextualSpacing/>
        <w:jc w:val="center"/>
        <w:rPr>
          <w:b/>
        </w:rPr>
      </w:pPr>
      <w:bookmarkStart w:id="37" w:name="_Hlk536621311"/>
      <w:r w:rsidRPr="00755DEB">
        <w:rPr>
          <w:b/>
        </w:rPr>
        <w:t>VII. SAVIVALDYBĖS INTERESŲ GYNIMAS KLAIPĖDOS REGIONO PLĖTROS TARYBOJE IR ASOCIACIJOJE „KLAIPĖDOS REGIONAS“</w:t>
      </w:r>
    </w:p>
    <w:p w14:paraId="5FFA07E1" w14:textId="77777777" w:rsidR="00B758FD" w:rsidRPr="00755DEB" w:rsidRDefault="00B758FD" w:rsidP="00B758FD">
      <w:pPr>
        <w:jc w:val="both"/>
        <w:rPr>
          <w:rFonts w:cs="Palemonas"/>
        </w:rPr>
      </w:pPr>
    </w:p>
    <w:p w14:paraId="160D25CC" w14:textId="77777777" w:rsidR="00B758FD" w:rsidRPr="00755DEB" w:rsidRDefault="00B758FD" w:rsidP="00B758FD">
      <w:pPr>
        <w:pStyle w:val="prastasiniatinklio"/>
        <w:spacing w:before="0" w:after="0"/>
        <w:ind w:firstLine="1247"/>
        <w:jc w:val="both"/>
        <w:rPr>
          <w:rFonts w:ascii="Palemonas" w:hAnsi="Palemonas"/>
        </w:rPr>
      </w:pPr>
      <w:r w:rsidRPr="00755DEB">
        <w:rPr>
          <w:rFonts w:ascii="Palemonas" w:hAnsi="Palemonas" w:cs="Palemonas"/>
        </w:rPr>
        <w:t xml:space="preserve">Pagal Lietuvos Respublikos regioninės plėtros įstatymą bei Vietos savivaldos įstatymo 20 straipsnio 3 dalies 1 punktą, Palangos miesto meras rūpinasi, kad savivaldybei būtų tinkamai atstovaujama Klaipėdos regiono plėtros tarybos kolegijoje ir šios tarybos sprendimai būtų tinkamai įgyvendinami savivaldybėje. Atsižvelgiant į tai, Meras ir Tarybos sprendimu deleguotas į Klaipėdos regiono plėtros tarybos kolegiją Palangos miesto savivaldybės mero pavaduotojas Rimantas Antanas Mikalkėnas savivaldybei 2021 m. atstovavo Klaipėdos regiono plėtros tarybos kolegijoje. Meras yra Klaipėdos regiono plėtros kolegijos pirmininko pavaduotojas. Klaipėdos regiono plėtros tarybos kolegijoje 2021 m. buvo sprendžiami regionui svarbūs klausimai. </w:t>
      </w:r>
      <w:r w:rsidRPr="00755DEB">
        <w:rPr>
          <w:rFonts w:ascii="Palemonas" w:hAnsi="Palemonas"/>
        </w:rPr>
        <w:t>2021 metais Taryba posėdžių metu svarstė klausimus dėl patvirtintų Klaipėdos regiono projektų sąrašų pagal 2014–2020 metų Europos Sąjungos fondų investicijų veiksmų programos įgyvendinimo priemones pakeitimo, regiono projektų planavimo, Klaipėdos regiono 2014–2020 metų plėtros plano keitimo, papildomo finansavimo poreikio įgyvendinamiems projektams, derino teisės aktų projektus, susijusius su 2014–2020 metų Europos Sąjungos fondų investicijų veiksmų programos administravimu.</w:t>
      </w:r>
    </w:p>
    <w:p w14:paraId="116FBB89" w14:textId="77777777" w:rsidR="00B758FD" w:rsidRPr="00755DEB" w:rsidRDefault="00B758FD" w:rsidP="00B758FD">
      <w:pPr>
        <w:ind w:firstLine="1247"/>
        <w:jc w:val="both"/>
        <w:rPr>
          <w:shd w:val="clear" w:color="auto" w:fill="FFFFFF"/>
        </w:rPr>
      </w:pPr>
      <w:r w:rsidRPr="00755DEB">
        <w:rPr>
          <w:shd w:val="clear" w:color="auto" w:fill="FFFFFF"/>
        </w:rPr>
        <w:t xml:space="preserve">2019 m. gegužės 27 d. visuotiniame asociacijos „Klaipėdos regionas“ narių susirinkime Palangos miesto meras Šarūnas Vaitkus ketverių metų kadencijai buvo išrinktas naujuoju asociacijos prezidentu. Nustatyti kadencijos prioritetai: regioninio turizmo vystymas, dėmesys įstatyminės bazės formavimui, regioninės politikos stiprinimas, Klaipėdos regiono specializacijos parengimas ir koordinavimas. </w:t>
      </w:r>
    </w:p>
    <w:p w14:paraId="067A21A2" w14:textId="77777777" w:rsidR="00B758FD" w:rsidRPr="00755DEB" w:rsidRDefault="00B758FD" w:rsidP="00B758FD">
      <w:pPr>
        <w:tabs>
          <w:tab w:val="left" w:pos="851"/>
        </w:tabs>
        <w:ind w:firstLine="1247"/>
        <w:jc w:val="both"/>
      </w:pPr>
      <w:r w:rsidRPr="00755DEB">
        <w:t xml:space="preserve">Vadovaujantis asociacijos „Klaipėdos regionas“ visuotinio narių susirinkimo 2020-10-12 nutarimu, Palangos miesto savivaldybės tarybos 2020 m. lapkričio 4 d. sprendimu Nr. T2-214 </w:t>
      </w:r>
      <w:r w:rsidRPr="00755DEB">
        <w:lastRenderedPageBreak/>
        <w:t xml:space="preserve">apsispręsta steigti Klaipėdos regiono plėtros tarybą kartu su Klaipėdos miesto, Klaipėdos rajono savivaldybe, Kretingos rajono savivaldybe, Šilutės rajono, Skuodo rajono savivaldybe ir Neringos savivaldybe. Regiono plėtros tarybos steigiamajame susirinkime balsuota už regiono plėtros tarybos nuostatus, regiono plėtros tarybos kolegijos darbo reglamentą ir regiono plėtros tarybos kolegijos personalinės sudėties patvirtinimą ir pasirašyti regiono plėtros tarybos nuostatai. Palangos miesto savivaldybės tarybos narys Rimantas Antanas Mikalkėnas deleguotas į Klaipėdos regiono plėtros tarybos kolegiją. </w:t>
      </w:r>
    </w:p>
    <w:p w14:paraId="1668F36F" w14:textId="77777777" w:rsidR="00B758FD" w:rsidRPr="00755DEB" w:rsidRDefault="00B758FD" w:rsidP="00B758FD">
      <w:pPr>
        <w:pStyle w:val="Default"/>
        <w:ind w:firstLine="1134"/>
        <w:jc w:val="both"/>
        <w:rPr>
          <w:rFonts w:ascii="Palemonas" w:hAnsi="Palemonas"/>
          <w:color w:val="auto"/>
        </w:rPr>
      </w:pPr>
      <w:r w:rsidRPr="00755DEB">
        <w:rPr>
          <w:rFonts w:ascii="Palemonas" w:hAnsi="Palemonas"/>
          <w:color w:val="auto"/>
        </w:rPr>
        <w:t xml:space="preserve">2021 m. asociacija „Klaipėdos regionas“ parengė ir patvirtino pirmąją Klaipėdos regiono specializacijos strategiją iki 2030 m. (ir pirmoji Lietuvoje), taip pat 2021 m. pradėtas rengti Klaipėdos regiono specializacijos strategijos įgyvendinimo veiksmų planas (integrali viso specializacijos dokumento dalis). </w:t>
      </w:r>
      <w:r w:rsidRPr="00755DEB">
        <w:rPr>
          <w:rFonts w:ascii="Palemonas" w:hAnsi="Palemonas"/>
          <w:color w:val="auto"/>
          <w:szCs w:val="22"/>
          <w:lang w:eastAsia="en-US"/>
        </w:rPr>
        <w:t>Išgryninti Klaipėdos regiono specializacijos horizontalieji</w:t>
      </w:r>
      <w:r w:rsidRPr="00755DEB">
        <w:rPr>
          <w:rFonts w:ascii="Palemonas" w:hAnsi="Palemonas"/>
          <w:color w:val="auto"/>
        </w:rPr>
        <w:t xml:space="preserve"> </w:t>
      </w:r>
      <w:r w:rsidRPr="00755DEB">
        <w:rPr>
          <w:rFonts w:ascii="Palemonas" w:hAnsi="Palemonas"/>
          <w:color w:val="auto"/>
          <w:szCs w:val="22"/>
          <w:lang w:eastAsia="en-US"/>
        </w:rPr>
        <w:t>prioritetai bei rodikliai prioritetų įgyvendinimo stebėsenai.</w:t>
      </w:r>
      <w:r w:rsidRPr="00755DEB">
        <w:rPr>
          <w:rFonts w:ascii="Palemonas" w:hAnsi="Palemonas"/>
          <w:color w:val="auto"/>
        </w:rPr>
        <w:t xml:space="preserve"> </w:t>
      </w:r>
      <w:r w:rsidRPr="00755DEB">
        <w:rPr>
          <w:rFonts w:ascii="Palemonas" w:hAnsi="Palemonas"/>
          <w:color w:val="auto"/>
          <w:szCs w:val="22"/>
          <w:lang w:eastAsia="en-US"/>
        </w:rPr>
        <w:t>Atskirai išnagrinėtas ir analizuotas horizontalusis prioritetas</w:t>
      </w:r>
      <w:r w:rsidRPr="00755DEB">
        <w:rPr>
          <w:rFonts w:ascii="Palemonas" w:hAnsi="Palemonas"/>
          <w:color w:val="auto"/>
        </w:rPr>
        <w:t xml:space="preserve"> </w:t>
      </w:r>
      <w:r w:rsidRPr="00755DEB">
        <w:rPr>
          <w:rFonts w:ascii="Palemonas" w:hAnsi="Palemonas"/>
          <w:color w:val="auto"/>
          <w:szCs w:val="22"/>
          <w:lang w:eastAsia="en-US"/>
        </w:rPr>
        <w:t xml:space="preserve">„Ugdantis regionas“. </w:t>
      </w:r>
      <w:r w:rsidRPr="00755DEB">
        <w:rPr>
          <w:rFonts w:ascii="Palemonas" w:hAnsi="Palemonas"/>
          <w:color w:val="auto"/>
        </w:rPr>
        <w:t xml:space="preserve">Parengta Klaipėdos regiono galimybių vystyti funkcinius regionus analizė, partnerystės su kaimyniniais regionais kryptys (2021). Bendrų projektinių veiklų išgryninimas (2021). Projektinių paraiškų rengimas ir finansavimo paieška (2021–2022). Pasirašytas regionų partnerystės ir bendradarbiavimo susitarimas (2021). Parengtas konkretus funkcinių regionų vystymo veiksmų planas ir jo įgyvendinimo etapai (2021). Bendradarbiavimas su Klaipėdos regiono plėtros regiono taryba dėl viešųjų paslaugų tinklo optimizavimo (2021). Sudarytas regiono partnerių ryšių žemėlapis (2021) – parengto regiono specializacijos veiksmų plano viešinimas regiono partneriams (2021). Suformuotos tematinės partnerių atstovų grupės specializacijos prioritetų įgyvendinimo valdymui (2021). Stiprinama partnerystė su Klaipėdos Universitetu – bendradarbiavimas </w:t>
      </w:r>
      <w:r>
        <w:rPr>
          <w:rFonts w:ascii="Palemonas" w:hAnsi="Palemonas"/>
          <w:color w:val="auto"/>
        </w:rPr>
        <w:t xml:space="preserve">įgyvendinant </w:t>
      </w:r>
      <w:r w:rsidRPr="005270BA">
        <w:rPr>
          <w:rFonts w:ascii="Palemonas" w:hAnsi="Palemonas"/>
          <w:color w:val="auto"/>
        </w:rPr>
        <w:t>specializaciją</w:t>
      </w:r>
      <w:r w:rsidRPr="005270BA">
        <w:rPr>
          <w:rFonts w:ascii="Palemonas" w:hAnsi="Palemonas"/>
          <w:color w:val="FF0000"/>
        </w:rPr>
        <w:t xml:space="preserve"> </w:t>
      </w:r>
      <w:r w:rsidRPr="00755DEB">
        <w:rPr>
          <w:rFonts w:ascii="Palemonas" w:hAnsi="Palemonas"/>
          <w:color w:val="auto"/>
        </w:rPr>
        <w:t xml:space="preserve">(2021–2022). Bendradarbiavimas su KRPT Partnerių grupe, jos įtraukimas į specializacijos priemonių įgyvendinimą (2021–2022). Regiono įvaizdžio koordinavimo grupės suformavimas, jos veiklų plano parengimas (2021). Bendrų regiono ženklų (simbolių) vystymas (2021–2022). </w:t>
      </w:r>
    </w:p>
    <w:p w14:paraId="534FA9E9" w14:textId="77777777" w:rsidR="00B758FD" w:rsidRPr="00755DEB" w:rsidRDefault="00B758FD" w:rsidP="00B758FD">
      <w:pPr>
        <w:ind w:firstLine="1134"/>
        <w:jc w:val="both"/>
      </w:pPr>
      <w:r w:rsidRPr="00755DEB">
        <w:t xml:space="preserve">2021 m. asociacija „Klaipėdos regionas“ </w:t>
      </w:r>
      <w:r w:rsidRPr="005270BA">
        <w:t>atstovavo</w:t>
      </w:r>
      <w:r w:rsidRPr="00755DEB">
        <w:t xml:space="preserve"> svarstant klausimus dėl Žuvininkystės plėtros įstatymo, suformuota regiono pozicija perduota LR Prezidentui, LR Vyriausybei, LSA. Regiono pozicijos ir interesai atstovauti rengiant </w:t>
      </w:r>
      <w:proofErr w:type="spellStart"/>
      <w:r w:rsidRPr="00755DEB">
        <w:t>Interreg</w:t>
      </w:r>
      <w:proofErr w:type="spellEnd"/>
      <w:r w:rsidRPr="00755DEB">
        <w:t xml:space="preserve"> Pietų Baltijos programą, taip pat – Baltijos jūros regiono bendradarbiavimo tinkluose – </w:t>
      </w:r>
      <w:proofErr w:type="spellStart"/>
      <w:r w:rsidRPr="00755DEB">
        <w:t>Euroregione</w:t>
      </w:r>
      <w:proofErr w:type="spellEnd"/>
      <w:r w:rsidRPr="00755DEB">
        <w:t xml:space="preserve"> „Baltija“, Baltijos jūros valstybių </w:t>
      </w:r>
      <w:proofErr w:type="spellStart"/>
      <w:r w:rsidRPr="00755DEB">
        <w:t>sub</w:t>
      </w:r>
      <w:proofErr w:type="spellEnd"/>
      <w:r w:rsidRPr="00755DEB">
        <w:t>-regionų bendradarbiavimo platformoje.</w:t>
      </w:r>
    </w:p>
    <w:p w14:paraId="32363F83" w14:textId="77777777" w:rsidR="00B758FD" w:rsidRPr="00755DEB" w:rsidRDefault="00B758FD" w:rsidP="00B758FD">
      <w:pPr>
        <w:ind w:firstLine="1134"/>
        <w:jc w:val="both"/>
      </w:pPr>
      <w:r w:rsidRPr="00755DEB">
        <w:t xml:space="preserve">2021 m. tęstas projekto Latvijos–Lietuvos bendradarbiavimo per sieną programos „Regioninis bendradarbiavimas darniam, integruotam ir sumaniam planavimui“ įgyvendinimas (partneris – Latvijos </w:t>
      </w:r>
      <w:proofErr w:type="spellStart"/>
      <w:r w:rsidRPr="00755DEB">
        <w:t>Kurzemės</w:t>
      </w:r>
      <w:proofErr w:type="spellEnd"/>
      <w:r w:rsidRPr="00755DEB">
        <w:t xml:space="preserve"> planavimo regionas, tikslas – stiprinti regiono dalyvių žmogiškuosius gebėjimus, kompetencijas, didinti tarpvalstybinį regioninį bendradarbiavimą darniai ir veiksmingai regionų plėtrai). Pradėtas įgyvendinti ir Švedijos instituto finansuojamas projektas „</w:t>
      </w:r>
      <w:proofErr w:type="spellStart"/>
      <w:r w:rsidRPr="00755DEB">
        <w:t>Waterman</w:t>
      </w:r>
      <w:proofErr w:type="spellEnd"/>
      <w:r w:rsidRPr="00755DEB">
        <w:t xml:space="preserve">“ (klimatui atsparių nuotekų ir požeminio vandens tvarkymas taikant žiedinius metodus, kurie mažina maistinių ir pavojingų medžiagų nutekėjimą. Tikslas – pasiruošti projekto paraišką naujojo ES finansavimo periodo laikotarpiui). Parengtas Klaipėdos regiono turizmo sektoriaus vertinimas, rekomendacijos ir esminiai žingsniai regioniniam turizmui plėtoti.  </w:t>
      </w:r>
    </w:p>
    <w:p w14:paraId="662F65B2" w14:textId="77777777" w:rsidR="00B758FD" w:rsidRPr="00755DEB" w:rsidRDefault="00B758FD" w:rsidP="00B758FD">
      <w:pPr>
        <w:ind w:firstLine="1247"/>
        <w:jc w:val="both"/>
      </w:pPr>
      <w:r w:rsidRPr="00755DEB">
        <w:rPr>
          <w:rFonts w:cs="Palemonas"/>
        </w:rPr>
        <w:t xml:space="preserve">2021 m. kontroliuota, kaip įgyvendinami į Klaipėdos regiono plėtros planą įtraukti projektai. Rūpintasi, kad į Klaipėdos regiono plėtros planą būtų įtraukta kuo daugiau projektų iš Tarybos </w:t>
      </w:r>
      <w:r w:rsidRPr="00755DEB">
        <w:t xml:space="preserve">2021 m. vasario 4 d. tarybos sprendimu Nr. T2-17 patvirtinto Palangos miesto savivaldybės 2021–2023 m. strateginio veiklos plano. </w:t>
      </w:r>
    </w:p>
    <w:p w14:paraId="435D4717" w14:textId="77777777" w:rsidR="00B758FD" w:rsidRPr="00755DEB" w:rsidRDefault="00B758FD" w:rsidP="00B758FD">
      <w:pPr>
        <w:ind w:firstLine="1247"/>
        <w:jc w:val="both"/>
      </w:pPr>
      <w:r w:rsidRPr="00755DEB">
        <w:t xml:space="preserve">2021 m. birželio 17 d. Palangos miesto taryba patvirtino Palangos miesto strateginį plėtros planą iki 2030 m., kuriame įvardinta ambicinga vizija: </w:t>
      </w:r>
    </w:p>
    <w:p w14:paraId="6C7D06A2" w14:textId="77777777" w:rsidR="00B758FD" w:rsidRPr="00755DEB" w:rsidRDefault="00B758FD" w:rsidP="00B758FD">
      <w:pPr>
        <w:ind w:firstLine="1247"/>
        <w:jc w:val="both"/>
        <w:rPr>
          <w:b/>
          <w:bCs/>
        </w:rPr>
      </w:pPr>
      <w:r w:rsidRPr="00755DEB">
        <w:rPr>
          <w:b/>
          <w:bCs/>
        </w:rPr>
        <w:t>Palanga – tvarus, atviras, saugus ir patogiai pasiekiamas kurortas, Baltijos jūros regiono lyderis su konkurencinga ir inovatyvia sveikatingumo, kultūros ir sporto infrastruktūra bei nuolat puoselėjama integralia kultūrinio paveldo, gamtos išteklių ir modernia aplinka gyvenimui, darbui ir poilsiui.</w:t>
      </w:r>
    </w:p>
    <w:p w14:paraId="1374676C" w14:textId="77777777" w:rsidR="00B758FD" w:rsidRPr="00755DEB" w:rsidRDefault="00B758FD" w:rsidP="00B758FD">
      <w:pPr>
        <w:ind w:firstLine="1247"/>
        <w:jc w:val="both"/>
      </w:pPr>
      <w:r w:rsidRPr="00755DEB">
        <w:t xml:space="preserve">Suformuluoti keturi prioritetai: </w:t>
      </w:r>
    </w:p>
    <w:p w14:paraId="73B0435E" w14:textId="77777777" w:rsidR="00B758FD" w:rsidRPr="00755DEB" w:rsidRDefault="00B758FD" w:rsidP="00B758FD">
      <w:pPr>
        <w:ind w:firstLine="1134"/>
        <w:rPr>
          <w:b/>
          <w:bCs/>
        </w:rPr>
      </w:pPr>
      <w:r w:rsidRPr="005270BA">
        <w:rPr>
          <w:b/>
          <w:bCs/>
        </w:rPr>
        <w:t xml:space="preserve">1. </w:t>
      </w:r>
      <w:r w:rsidRPr="00755DEB">
        <w:rPr>
          <w:b/>
          <w:bCs/>
        </w:rPr>
        <w:t>Sumani savivalda, kurianti darnią gyvenimo aplinką.</w:t>
      </w:r>
    </w:p>
    <w:p w14:paraId="4C1562A3" w14:textId="77777777" w:rsidR="00B758FD" w:rsidRPr="00755DEB" w:rsidRDefault="00B758FD" w:rsidP="00B758FD">
      <w:pPr>
        <w:ind w:firstLine="1134"/>
        <w:rPr>
          <w:b/>
          <w:bCs/>
        </w:rPr>
      </w:pPr>
      <w:r w:rsidRPr="00755DEB">
        <w:rPr>
          <w:b/>
          <w:bCs/>
        </w:rPr>
        <w:t>2. Inovatyvus, socialiai atsakingas ir tvarus ekonomikos augimas.</w:t>
      </w:r>
    </w:p>
    <w:p w14:paraId="6B75D9DC" w14:textId="77777777" w:rsidR="00B758FD" w:rsidRPr="00755DEB" w:rsidRDefault="00B758FD" w:rsidP="00B758FD">
      <w:pPr>
        <w:ind w:firstLine="1134"/>
        <w:rPr>
          <w:b/>
          <w:bCs/>
        </w:rPr>
      </w:pPr>
      <w:r w:rsidRPr="00755DEB">
        <w:rPr>
          <w:b/>
          <w:bCs/>
        </w:rPr>
        <w:t>3. Aukštą pridėtinę vertę kurianti kurorto infrastruktūra.</w:t>
      </w:r>
    </w:p>
    <w:p w14:paraId="2333B42D" w14:textId="77777777" w:rsidR="00B758FD" w:rsidRPr="00755DEB" w:rsidRDefault="00B758FD" w:rsidP="00B758FD">
      <w:pPr>
        <w:ind w:firstLine="1134"/>
      </w:pPr>
      <w:r w:rsidRPr="00755DEB">
        <w:rPr>
          <w:b/>
          <w:bCs/>
        </w:rPr>
        <w:t>4. Atviro ir konkurencingo kurorto stiprinimas.</w:t>
      </w:r>
    </w:p>
    <w:p w14:paraId="713F3D26" w14:textId="77777777" w:rsidR="00B758FD" w:rsidRPr="00755DEB" w:rsidRDefault="00B758FD" w:rsidP="00B758FD">
      <w:pPr>
        <w:ind w:firstLine="1247"/>
        <w:jc w:val="both"/>
        <w:rPr>
          <w:rFonts w:cs="Palemonas"/>
        </w:rPr>
      </w:pPr>
      <w:r w:rsidRPr="00755DEB">
        <w:rPr>
          <w:rFonts w:cs="Palemonas"/>
        </w:rPr>
        <w:lastRenderedPageBreak/>
        <w:t>Toliau pateikiama trumpa svarbiausių projektų, inicijuotų ir vykdytų 2021 m., pažanga ir ryšys su Palangos miesto strateginiame plėtros plane iki 2021 metų numatytomis strateginės plėtros sritimis:</w:t>
      </w:r>
    </w:p>
    <w:p w14:paraId="2219BD7D" w14:textId="77777777" w:rsidR="00B758FD" w:rsidRPr="00755DEB" w:rsidRDefault="00B758FD" w:rsidP="00B758FD">
      <w:pPr>
        <w:ind w:firstLine="1247"/>
        <w:jc w:val="both"/>
        <w:rPr>
          <w:rFonts w:cs="Palemonas"/>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6"/>
        <w:gridCol w:w="4292"/>
        <w:gridCol w:w="3720"/>
      </w:tblGrid>
      <w:tr w:rsidR="00B758FD" w:rsidRPr="00755DEB" w14:paraId="3F8EC239" w14:textId="77777777" w:rsidTr="00031009">
        <w:tc>
          <w:tcPr>
            <w:tcW w:w="1576" w:type="dxa"/>
            <w:tcBorders>
              <w:top w:val="single" w:sz="4" w:space="0" w:color="auto"/>
              <w:left w:val="single" w:sz="4" w:space="0" w:color="auto"/>
              <w:bottom w:val="single" w:sz="4" w:space="0" w:color="auto"/>
              <w:right w:val="single" w:sz="4" w:space="0" w:color="auto"/>
            </w:tcBorders>
            <w:hideMark/>
          </w:tcPr>
          <w:p w14:paraId="5087206D" w14:textId="77777777" w:rsidR="00B758FD" w:rsidRPr="00755DEB" w:rsidRDefault="00B758FD" w:rsidP="00031009">
            <w:pPr>
              <w:jc w:val="both"/>
              <w:rPr>
                <w:b/>
                <w:bCs/>
              </w:rPr>
            </w:pPr>
            <w:r w:rsidRPr="00755DEB">
              <w:rPr>
                <w:b/>
                <w:bCs/>
              </w:rPr>
              <w:t xml:space="preserve">Gyvenimo kokybės ir socialinio saugumo gerinimas </w:t>
            </w:r>
          </w:p>
        </w:tc>
        <w:tc>
          <w:tcPr>
            <w:tcW w:w="4292" w:type="dxa"/>
            <w:tcBorders>
              <w:top w:val="single" w:sz="4" w:space="0" w:color="auto"/>
              <w:left w:val="single" w:sz="4" w:space="0" w:color="auto"/>
              <w:bottom w:val="single" w:sz="4" w:space="0" w:color="auto"/>
              <w:right w:val="single" w:sz="4" w:space="0" w:color="auto"/>
            </w:tcBorders>
            <w:hideMark/>
          </w:tcPr>
          <w:p w14:paraId="6AF3E264" w14:textId="77777777" w:rsidR="00B758FD" w:rsidRPr="00755DEB" w:rsidRDefault="00B758FD" w:rsidP="00031009">
            <w:pPr>
              <w:jc w:val="both"/>
              <w:rPr>
                <w:rFonts w:cs="Palemonas"/>
              </w:rPr>
            </w:pPr>
            <w:r w:rsidRPr="00755DEB">
              <w:rPr>
                <w:rFonts w:cs="Palemonas"/>
              </w:rPr>
              <w:t>Įgyvendintas projektas „Socialinių paslaugų plėtra Palangos miesto savivaldybėje (Žuvėdrų g. 4)</w:t>
            </w:r>
            <w:r w:rsidRPr="00755DEB">
              <w:t>“.</w:t>
            </w:r>
          </w:p>
        </w:tc>
        <w:tc>
          <w:tcPr>
            <w:tcW w:w="3720" w:type="dxa"/>
            <w:tcBorders>
              <w:top w:val="single" w:sz="4" w:space="0" w:color="auto"/>
              <w:left w:val="single" w:sz="4" w:space="0" w:color="auto"/>
              <w:bottom w:val="single" w:sz="4" w:space="0" w:color="auto"/>
              <w:right w:val="single" w:sz="4" w:space="0" w:color="auto"/>
            </w:tcBorders>
            <w:hideMark/>
          </w:tcPr>
          <w:p w14:paraId="29410CA4" w14:textId="77777777" w:rsidR="00B758FD" w:rsidRPr="00755DEB" w:rsidRDefault="00B758FD" w:rsidP="00031009">
            <w:pPr>
              <w:jc w:val="both"/>
              <w:rPr>
                <w:b/>
                <w:bCs/>
              </w:rPr>
            </w:pPr>
            <w:r w:rsidRPr="00755DEB">
              <w:t>Įgyvendintas Europos Sąjungos struktūrinių fondų lėšomis pagal priemonę 08.1.1.-CPVA–R-407 „Socialinių paslaugų infrastruktūros plėtra“ finansuojamas projektas „</w:t>
            </w:r>
            <w:r w:rsidRPr="00755DEB">
              <w:rPr>
                <w:rFonts w:cs="Palemonas"/>
              </w:rPr>
              <w:t>Socialinių paslaugų plėtra Palangos miesto savivaldybėje“ (gydymo paskirties ligoninės pastato Žuvėdrų g. 4, Palangoje, dalies rekonstravimas ir patalpų paskirties keitimas, pritaikant šias patalpas socialinės priežiūros paslaugoms teikti)</w:t>
            </w:r>
            <w:r w:rsidRPr="00755DEB">
              <w:t xml:space="preserve">. </w:t>
            </w:r>
          </w:p>
        </w:tc>
      </w:tr>
      <w:tr w:rsidR="00B758FD" w:rsidRPr="00755DEB" w14:paraId="7BD7EA1E" w14:textId="77777777" w:rsidTr="00031009">
        <w:tc>
          <w:tcPr>
            <w:tcW w:w="1576" w:type="dxa"/>
            <w:tcBorders>
              <w:top w:val="single" w:sz="4" w:space="0" w:color="auto"/>
              <w:left w:val="single" w:sz="4" w:space="0" w:color="auto"/>
              <w:bottom w:val="single" w:sz="4" w:space="0" w:color="auto"/>
              <w:right w:val="single" w:sz="4" w:space="0" w:color="auto"/>
            </w:tcBorders>
            <w:hideMark/>
          </w:tcPr>
          <w:p w14:paraId="62BDEBF5" w14:textId="77777777" w:rsidR="00B758FD" w:rsidRPr="00755DEB" w:rsidRDefault="00B758FD" w:rsidP="00031009">
            <w:pPr>
              <w:jc w:val="both"/>
              <w:rPr>
                <w:b/>
                <w:bCs/>
              </w:rPr>
            </w:pPr>
            <w:r w:rsidRPr="00755DEB">
              <w:rPr>
                <w:b/>
                <w:bCs/>
              </w:rPr>
              <w:t>Gyvenimo kokybės ir socialinio saugumo gerinimas</w:t>
            </w:r>
          </w:p>
        </w:tc>
        <w:tc>
          <w:tcPr>
            <w:tcW w:w="4292" w:type="dxa"/>
            <w:tcBorders>
              <w:top w:val="single" w:sz="4" w:space="0" w:color="auto"/>
              <w:left w:val="single" w:sz="4" w:space="0" w:color="auto"/>
              <w:bottom w:val="single" w:sz="4" w:space="0" w:color="auto"/>
              <w:right w:val="single" w:sz="4" w:space="0" w:color="auto"/>
            </w:tcBorders>
          </w:tcPr>
          <w:p w14:paraId="2B11FB62" w14:textId="77777777" w:rsidR="00B758FD" w:rsidRPr="00755DEB" w:rsidRDefault="00B758FD" w:rsidP="00031009">
            <w:pPr>
              <w:ind w:hanging="16"/>
              <w:jc w:val="both"/>
              <w:rPr>
                <w:rFonts w:cs="Palemonas"/>
              </w:rPr>
            </w:pPr>
            <w:r w:rsidRPr="00755DEB">
              <w:rPr>
                <w:rFonts w:cs="Palemonas"/>
              </w:rPr>
              <w:t>Įgyvendintas projektas „Pirminės asmens sveikatos priežiūros veiklos efektyvumo didinimas“.</w:t>
            </w:r>
          </w:p>
          <w:p w14:paraId="6BE5AF39" w14:textId="77777777" w:rsidR="00B758FD" w:rsidRPr="00755DEB" w:rsidRDefault="00B758FD" w:rsidP="00031009">
            <w:pPr>
              <w:ind w:hanging="16"/>
              <w:jc w:val="both"/>
              <w:rPr>
                <w:rFonts w:cs="Palemonas"/>
              </w:rPr>
            </w:pPr>
          </w:p>
        </w:tc>
        <w:tc>
          <w:tcPr>
            <w:tcW w:w="3720" w:type="dxa"/>
            <w:tcBorders>
              <w:top w:val="single" w:sz="4" w:space="0" w:color="auto"/>
              <w:left w:val="single" w:sz="4" w:space="0" w:color="auto"/>
              <w:bottom w:val="single" w:sz="4" w:space="0" w:color="auto"/>
              <w:right w:val="single" w:sz="4" w:space="0" w:color="auto"/>
            </w:tcBorders>
            <w:hideMark/>
          </w:tcPr>
          <w:p w14:paraId="658008A1" w14:textId="77777777" w:rsidR="00B758FD" w:rsidRPr="00755DEB" w:rsidRDefault="00B758FD" w:rsidP="00031009">
            <w:pPr>
              <w:jc w:val="both"/>
            </w:pPr>
            <w:r w:rsidRPr="00755DEB">
              <w:t>Projektu siekiama spręsti Palangos miesto problemas vaikų ligų, sveiko senėjimo srityse bei vyresnio amžiaus Palangos miesto gyventojų ligų profilaktikos, prevencijos ir ankstyvos diagnostikos srityse. Projekto metu atnaujinta Palangos ASPC ir S. Kulikauskienės įmonės bendrosios praktikos gydytojo centro infrastruktūra: atliktas patalpų remontas, įsigyta kompiuterinė ir medicininė įranga, baldai bei transporto priemonės. Palangoje atnaujinus abiejų pirminės asmens sveikatos priežiūros paslaugas teikiančių įstaigų patalpas ir įsigijus trūkstamą medicinos ir kt. įrangą tikimasi, kad daugiau miesto gyventojų galės pasinaudoti pirminės asmens sveikatos priežiūros paslaugomis, jos taps kokybiškesnės ir labiau prieinamos.</w:t>
            </w:r>
          </w:p>
        </w:tc>
      </w:tr>
      <w:tr w:rsidR="00B758FD" w:rsidRPr="00755DEB" w14:paraId="7A08336E" w14:textId="77777777" w:rsidTr="00031009">
        <w:tc>
          <w:tcPr>
            <w:tcW w:w="1576" w:type="dxa"/>
            <w:tcBorders>
              <w:top w:val="single" w:sz="4" w:space="0" w:color="auto"/>
              <w:left w:val="single" w:sz="4" w:space="0" w:color="auto"/>
              <w:bottom w:val="single" w:sz="4" w:space="0" w:color="auto"/>
              <w:right w:val="single" w:sz="4" w:space="0" w:color="auto"/>
            </w:tcBorders>
            <w:hideMark/>
          </w:tcPr>
          <w:p w14:paraId="253D74BD" w14:textId="77777777" w:rsidR="00B758FD" w:rsidRPr="00755DEB" w:rsidRDefault="00B758FD" w:rsidP="00031009">
            <w:pPr>
              <w:jc w:val="both"/>
              <w:rPr>
                <w:b/>
                <w:bCs/>
              </w:rPr>
            </w:pPr>
            <w:r w:rsidRPr="00755DEB">
              <w:rPr>
                <w:b/>
                <w:bCs/>
              </w:rPr>
              <w:t>Gyvenimo kokybės ir socialinio saugumo gerinimas</w:t>
            </w:r>
          </w:p>
        </w:tc>
        <w:tc>
          <w:tcPr>
            <w:tcW w:w="4292" w:type="dxa"/>
            <w:tcBorders>
              <w:top w:val="single" w:sz="4" w:space="0" w:color="auto"/>
              <w:left w:val="single" w:sz="4" w:space="0" w:color="auto"/>
              <w:bottom w:val="single" w:sz="4" w:space="0" w:color="auto"/>
              <w:right w:val="single" w:sz="4" w:space="0" w:color="auto"/>
            </w:tcBorders>
            <w:hideMark/>
          </w:tcPr>
          <w:p w14:paraId="41B4499B" w14:textId="77777777" w:rsidR="00B758FD" w:rsidRPr="00B758FD" w:rsidRDefault="00B758FD" w:rsidP="00031009">
            <w:pPr>
              <w:ind w:hanging="16"/>
              <w:jc w:val="both"/>
              <w:rPr>
                <w:rFonts w:cs="Palemonas"/>
                <w:szCs w:val="24"/>
              </w:rPr>
            </w:pPr>
            <w:r w:rsidRPr="00B758FD">
              <w:rPr>
                <w:rFonts w:cs="Palemonas"/>
                <w:szCs w:val="24"/>
              </w:rPr>
              <w:t>Įgyvendintas projektas „Edukacinių erdvių kūrimas Palangos miesto mokykloje</w:t>
            </w:r>
            <w:r w:rsidRPr="00B758FD">
              <w:rPr>
                <w:rFonts w:cs="Palemonas"/>
                <w:color w:val="FF0000"/>
                <w:szCs w:val="24"/>
              </w:rPr>
              <w:t>.</w:t>
            </w:r>
          </w:p>
        </w:tc>
        <w:tc>
          <w:tcPr>
            <w:tcW w:w="3720" w:type="dxa"/>
            <w:tcBorders>
              <w:top w:val="single" w:sz="4" w:space="0" w:color="auto"/>
              <w:left w:val="single" w:sz="4" w:space="0" w:color="auto"/>
              <w:bottom w:val="single" w:sz="4" w:space="0" w:color="auto"/>
              <w:right w:val="single" w:sz="4" w:space="0" w:color="auto"/>
            </w:tcBorders>
            <w:hideMark/>
          </w:tcPr>
          <w:p w14:paraId="3C789C12" w14:textId="77777777" w:rsidR="00B758FD" w:rsidRPr="00755DEB" w:rsidRDefault="00B758FD" w:rsidP="00031009">
            <w:pPr>
              <w:jc w:val="both"/>
            </w:pPr>
            <w:r w:rsidRPr="00755DEB">
              <w:t>Projekto „Edukacinių erdvių kūrimas Palangos miesto mokykloje“ įgyvendinimo metu Palangos „Baltijos“ pagrindinėje mokykloje sukurtos modernios kūrybiškumą skatinančios, nevaržančios, atviros, komfortiškos, estetiškos, funkcionalios ir lengvai pertvarkomos edukacinės erdvės, aprūpintos baldais, įranga, ugdymo priemonėmis.</w:t>
            </w:r>
          </w:p>
        </w:tc>
      </w:tr>
      <w:tr w:rsidR="00B758FD" w:rsidRPr="00755DEB" w14:paraId="2EE1D689" w14:textId="77777777" w:rsidTr="00031009">
        <w:tc>
          <w:tcPr>
            <w:tcW w:w="1576" w:type="dxa"/>
            <w:tcBorders>
              <w:top w:val="single" w:sz="4" w:space="0" w:color="auto"/>
              <w:left w:val="single" w:sz="4" w:space="0" w:color="auto"/>
              <w:bottom w:val="single" w:sz="4" w:space="0" w:color="auto"/>
              <w:right w:val="single" w:sz="4" w:space="0" w:color="auto"/>
            </w:tcBorders>
            <w:hideMark/>
          </w:tcPr>
          <w:p w14:paraId="27A9FB73" w14:textId="77777777" w:rsidR="00B758FD" w:rsidRPr="00755DEB" w:rsidRDefault="00B758FD" w:rsidP="00031009">
            <w:pPr>
              <w:jc w:val="both"/>
              <w:rPr>
                <w:b/>
                <w:bCs/>
              </w:rPr>
            </w:pPr>
            <w:r w:rsidRPr="00755DEB">
              <w:rPr>
                <w:b/>
                <w:bCs/>
              </w:rPr>
              <w:t xml:space="preserve">Gyvenimo kokybės ir socialinio </w:t>
            </w:r>
            <w:r w:rsidRPr="00755DEB">
              <w:rPr>
                <w:b/>
                <w:bCs/>
              </w:rPr>
              <w:lastRenderedPageBreak/>
              <w:t>saugumo gerinimas</w:t>
            </w:r>
          </w:p>
        </w:tc>
        <w:tc>
          <w:tcPr>
            <w:tcW w:w="4292" w:type="dxa"/>
            <w:tcBorders>
              <w:top w:val="single" w:sz="4" w:space="0" w:color="auto"/>
              <w:left w:val="single" w:sz="4" w:space="0" w:color="auto"/>
              <w:bottom w:val="single" w:sz="4" w:space="0" w:color="auto"/>
              <w:right w:val="single" w:sz="4" w:space="0" w:color="auto"/>
            </w:tcBorders>
            <w:hideMark/>
          </w:tcPr>
          <w:p w14:paraId="3F202140" w14:textId="77777777" w:rsidR="00B758FD" w:rsidRPr="00B758FD" w:rsidRDefault="00B758FD" w:rsidP="00031009">
            <w:pPr>
              <w:pStyle w:val="TableText"/>
              <w:keepNext/>
              <w:jc w:val="both"/>
              <w:rPr>
                <w:rFonts w:eastAsia="SimSun"/>
                <w:sz w:val="24"/>
                <w:lang w:val="lt-LT" w:eastAsia="zh-CN"/>
              </w:rPr>
            </w:pPr>
            <w:r w:rsidRPr="00B758FD">
              <w:rPr>
                <w:rFonts w:eastAsia="SimSun"/>
                <w:sz w:val="24"/>
                <w:lang w:val="lt-LT" w:eastAsia="zh-CN"/>
              </w:rPr>
              <w:lastRenderedPageBreak/>
              <w:t xml:space="preserve">Įgyvendintas projektas „Pėsčiųjų ir dviračių takų rekonstrukcija ir plėtra Bangų g. Palangoje“. </w:t>
            </w:r>
          </w:p>
        </w:tc>
        <w:tc>
          <w:tcPr>
            <w:tcW w:w="3720" w:type="dxa"/>
            <w:tcBorders>
              <w:top w:val="single" w:sz="4" w:space="0" w:color="auto"/>
              <w:left w:val="single" w:sz="4" w:space="0" w:color="auto"/>
              <w:bottom w:val="single" w:sz="4" w:space="0" w:color="auto"/>
              <w:right w:val="single" w:sz="4" w:space="0" w:color="auto"/>
            </w:tcBorders>
            <w:hideMark/>
          </w:tcPr>
          <w:p w14:paraId="4EA8701D" w14:textId="77777777" w:rsidR="00B758FD" w:rsidRPr="00755DEB" w:rsidRDefault="00B758FD" w:rsidP="00031009">
            <w:pPr>
              <w:jc w:val="both"/>
            </w:pPr>
            <w:r w:rsidRPr="00755DEB">
              <w:t xml:space="preserve">Šio projekto tikslas – pagerinti pėsčiųjų ir dviratininkų susisiekimo sąlygas Palangos mieste, siekiant </w:t>
            </w:r>
            <w:r w:rsidRPr="00755DEB">
              <w:lastRenderedPageBreak/>
              <w:t>padidinti gyventojų mobilumą ir prisidėti prie aplinkos taršos mažinimo. Projekto metu įrengtas 0,56 km ilgio pėsčiųjų-dviračių takas Bangų g. (nuo sankryžos su Klaipėdos plentu iki sankryžos su Vytauto g.) ir apšvietimas.</w:t>
            </w:r>
          </w:p>
        </w:tc>
      </w:tr>
      <w:tr w:rsidR="00B758FD" w:rsidRPr="00755DEB" w14:paraId="2D8DD2C6" w14:textId="77777777" w:rsidTr="00031009">
        <w:trPr>
          <w:trHeight w:val="2668"/>
        </w:trPr>
        <w:tc>
          <w:tcPr>
            <w:tcW w:w="1576" w:type="dxa"/>
            <w:tcBorders>
              <w:top w:val="single" w:sz="4" w:space="0" w:color="auto"/>
              <w:left w:val="single" w:sz="4" w:space="0" w:color="auto"/>
              <w:bottom w:val="single" w:sz="4" w:space="0" w:color="auto"/>
              <w:right w:val="single" w:sz="4" w:space="0" w:color="auto"/>
            </w:tcBorders>
            <w:hideMark/>
          </w:tcPr>
          <w:p w14:paraId="28F022FB" w14:textId="77777777" w:rsidR="00B758FD" w:rsidRPr="00755DEB" w:rsidRDefault="00B758FD" w:rsidP="00031009">
            <w:pPr>
              <w:jc w:val="both"/>
              <w:rPr>
                <w:b/>
                <w:bCs/>
              </w:rPr>
            </w:pPr>
            <w:r w:rsidRPr="00755DEB">
              <w:rPr>
                <w:b/>
                <w:bCs/>
              </w:rPr>
              <w:lastRenderedPageBreak/>
              <w:t>Gyvenimo kokybės ir socialinio saugumo gerinimas</w:t>
            </w:r>
          </w:p>
        </w:tc>
        <w:tc>
          <w:tcPr>
            <w:tcW w:w="4292" w:type="dxa"/>
            <w:tcBorders>
              <w:top w:val="single" w:sz="4" w:space="0" w:color="auto"/>
              <w:left w:val="single" w:sz="4" w:space="0" w:color="auto"/>
              <w:bottom w:val="single" w:sz="4" w:space="0" w:color="auto"/>
              <w:right w:val="single" w:sz="4" w:space="0" w:color="auto"/>
            </w:tcBorders>
          </w:tcPr>
          <w:p w14:paraId="1F7ACF87" w14:textId="77777777" w:rsidR="00B758FD" w:rsidRPr="00755DEB" w:rsidRDefault="00B758FD" w:rsidP="00031009">
            <w:pPr>
              <w:jc w:val="both"/>
              <w:rPr>
                <w:bCs/>
              </w:rPr>
            </w:pPr>
            <w:r w:rsidRPr="00755DEB">
              <w:rPr>
                <w:rFonts w:cs="Palemonas"/>
              </w:rPr>
              <w:t xml:space="preserve">Įgyvendinamas projektas „Palangos sporto centro infrastruktūros tobulinimas“. </w:t>
            </w:r>
          </w:p>
        </w:tc>
        <w:tc>
          <w:tcPr>
            <w:tcW w:w="3720" w:type="dxa"/>
            <w:tcBorders>
              <w:top w:val="single" w:sz="4" w:space="0" w:color="auto"/>
              <w:left w:val="single" w:sz="4" w:space="0" w:color="auto"/>
              <w:bottom w:val="single" w:sz="4" w:space="0" w:color="auto"/>
              <w:right w:val="single" w:sz="4" w:space="0" w:color="auto"/>
            </w:tcBorders>
            <w:hideMark/>
          </w:tcPr>
          <w:p w14:paraId="45782770" w14:textId="77777777" w:rsidR="00B758FD" w:rsidRPr="00755DEB" w:rsidRDefault="00B758FD" w:rsidP="00031009">
            <w:pPr>
              <w:ind w:firstLine="26"/>
              <w:jc w:val="both"/>
              <w:rPr>
                <w:spacing w:val="1"/>
              </w:rPr>
            </w:pPr>
            <w:r w:rsidRPr="00755DEB">
              <w:t xml:space="preserve">Projekto įgyvendinimo metu, siekiant užtikrinti tinkamą patalpų, esančių Ganyklų g. 18, Palangoje, eksploatavimą, atliekami šie darbai: grindų, lubų, sienų remontas, pakeistos durys, vidaus elektros ir santechnikos įrengimo darbai, stogo remontas, lietaus sistemos montavimas, palangių keitimas, pamatų tvirtinimas.  </w:t>
            </w:r>
          </w:p>
        </w:tc>
      </w:tr>
      <w:tr w:rsidR="00B758FD" w:rsidRPr="00755DEB" w14:paraId="4B254EE4" w14:textId="77777777" w:rsidTr="00031009">
        <w:trPr>
          <w:trHeight w:val="699"/>
        </w:trPr>
        <w:tc>
          <w:tcPr>
            <w:tcW w:w="1576" w:type="dxa"/>
            <w:tcBorders>
              <w:top w:val="single" w:sz="4" w:space="0" w:color="auto"/>
              <w:left w:val="single" w:sz="4" w:space="0" w:color="auto"/>
              <w:bottom w:val="single" w:sz="4" w:space="0" w:color="auto"/>
              <w:right w:val="single" w:sz="4" w:space="0" w:color="auto"/>
            </w:tcBorders>
          </w:tcPr>
          <w:p w14:paraId="34DBBCAA" w14:textId="77777777" w:rsidR="00B758FD" w:rsidRPr="00755DEB" w:rsidRDefault="00B758FD" w:rsidP="00031009">
            <w:pPr>
              <w:jc w:val="both"/>
              <w:rPr>
                <w:b/>
                <w:bCs/>
              </w:rPr>
            </w:pPr>
            <w:r w:rsidRPr="00755DEB">
              <w:rPr>
                <w:b/>
                <w:bCs/>
              </w:rPr>
              <w:t>Gyvenimo kokybės ir socialinio saugumo gerinimas</w:t>
            </w:r>
          </w:p>
        </w:tc>
        <w:tc>
          <w:tcPr>
            <w:tcW w:w="4292" w:type="dxa"/>
            <w:tcBorders>
              <w:top w:val="single" w:sz="4" w:space="0" w:color="auto"/>
              <w:left w:val="single" w:sz="4" w:space="0" w:color="auto"/>
              <w:bottom w:val="single" w:sz="4" w:space="0" w:color="auto"/>
              <w:right w:val="single" w:sz="4" w:space="0" w:color="auto"/>
            </w:tcBorders>
          </w:tcPr>
          <w:p w14:paraId="6CE18B37" w14:textId="77777777" w:rsidR="00B758FD" w:rsidRPr="00755DEB" w:rsidRDefault="00B758FD" w:rsidP="00031009">
            <w:pPr>
              <w:jc w:val="both"/>
              <w:rPr>
                <w:rFonts w:cs="Palemonas"/>
              </w:rPr>
            </w:pPr>
            <w:r w:rsidRPr="00755DEB">
              <w:t xml:space="preserve">Gautas finansavimas projektui „Gerovės konsultantų modelio įdiegimas Palangos miesto savivaldybėje LT03-1-SAM-K03-005“. </w:t>
            </w:r>
          </w:p>
        </w:tc>
        <w:tc>
          <w:tcPr>
            <w:tcW w:w="3720" w:type="dxa"/>
            <w:tcBorders>
              <w:top w:val="single" w:sz="4" w:space="0" w:color="auto"/>
              <w:left w:val="single" w:sz="4" w:space="0" w:color="auto"/>
              <w:bottom w:val="single" w:sz="4" w:space="0" w:color="auto"/>
              <w:right w:val="single" w:sz="4" w:space="0" w:color="auto"/>
            </w:tcBorders>
          </w:tcPr>
          <w:p w14:paraId="23A6A56F" w14:textId="77777777" w:rsidR="00B758FD" w:rsidRPr="00755DEB" w:rsidRDefault="00B758FD" w:rsidP="00031009">
            <w:pPr>
              <w:ind w:firstLine="26"/>
              <w:jc w:val="both"/>
            </w:pPr>
            <w:r w:rsidRPr="00755DEB">
              <w:t>Gautas finansavimas 2014–2021 m. Europos ekonominės erdvės finansinio mechanizmo programos „Sveikata“ projektui „Gerovės konsultantų modelio įdiegimas Palangos miesto savivaldybėje LT03-1-SAM-K03-005“. Projektas 100 proc. finansuojamas iš 2014–2021 m. Europos ekonominės erdvės (EEE) finansinio mechanizmo lėšų. Projektas prisidės prie sveikatos stiprinimo ir sveikatos netolygumų mažinimo Palangos miesto savivaldybėje. Projekto metu Socialinių paslaugų centre bus įrengti 2 kabinetai gerovės konsultantų paslaugų teikimui, įsteigtas 1 gerovės konsultanto etatas bei teikiamos konsultantų paslaugos Palangos miesto savivaldybės gyventojams, kuriems pasireiškia lengvi streso, nerimo, nemigos, depresijos bei psichologinės adaptacijos problemų požymiai (suaugę nuo 18 metų ir vaikai nuo 16 iki 18 metų).</w:t>
            </w:r>
          </w:p>
        </w:tc>
      </w:tr>
      <w:tr w:rsidR="00B758FD" w:rsidRPr="00755DEB" w14:paraId="3D3D52C9" w14:textId="77777777" w:rsidTr="00031009">
        <w:tc>
          <w:tcPr>
            <w:tcW w:w="1576" w:type="dxa"/>
            <w:tcBorders>
              <w:top w:val="single" w:sz="4" w:space="0" w:color="auto"/>
              <w:left w:val="single" w:sz="4" w:space="0" w:color="auto"/>
              <w:bottom w:val="single" w:sz="4" w:space="0" w:color="auto"/>
              <w:right w:val="single" w:sz="4" w:space="0" w:color="auto"/>
            </w:tcBorders>
            <w:hideMark/>
          </w:tcPr>
          <w:p w14:paraId="71506A2D" w14:textId="77777777" w:rsidR="00B758FD" w:rsidRPr="00755DEB" w:rsidRDefault="00B758FD" w:rsidP="00031009">
            <w:pPr>
              <w:jc w:val="both"/>
              <w:rPr>
                <w:b/>
                <w:bCs/>
              </w:rPr>
            </w:pPr>
            <w:r w:rsidRPr="00755DEB">
              <w:rPr>
                <w:b/>
                <w:bCs/>
              </w:rPr>
              <w:t>Darnios aplinkos vystymas</w:t>
            </w:r>
          </w:p>
        </w:tc>
        <w:tc>
          <w:tcPr>
            <w:tcW w:w="4292" w:type="dxa"/>
            <w:tcBorders>
              <w:top w:val="single" w:sz="4" w:space="0" w:color="auto"/>
              <w:left w:val="single" w:sz="4" w:space="0" w:color="auto"/>
              <w:bottom w:val="single" w:sz="4" w:space="0" w:color="auto"/>
              <w:right w:val="single" w:sz="4" w:space="0" w:color="auto"/>
            </w:tcBorders>
            <w:hideMark/>
          </w:tcPr>
          <w:p w14:paraId="35062906" w14:textId="77777777" w:rsidR="00B758FD" w:rsidRPr="00755DEB" w:rsidRDefault="00B758FD" w:rsidP="00031009">
            <w:pPr>
              <w:jc w:val="both"/>
            </w:pPr>
            <w:r w:rsidRPr="00755DEB">
              <w:t xml:space="preserve">Įgyvendinamas projektas „Komunalinių atliekų rūšiuojamojo surinkimo infrastruktūros plėtra Palangos mieste“. </w:t>
            </w:r>
          </w:p>
        </w:tc>
        <w:tc>
          <w:tcPr>
            <w:tcW w:w="3720" w:type="dxa"/>
            <w:tcBorders>
              <w:top w:val="single" w:sz="4" w:space="0" w:color="auto"/>
              <w:left w:val="single" w:sz="4" w:space="0" w:color="auto"/>
              <w:bottom w:val="single" w:sz="4" w:space="0" w:color="auto"/>
              <w:right w:val="single" w:sz="4" w:space="0" w:color="auto"/>
            </w:tcBorders>
            <w:hideMark/>
          </w:tcPr>
          <w:p w14:paraId="48609B94" w14:textId="77777777" w:rsidR="00B758FD" w:rsidRPr="00755DEB" w:rsidRDefault="00B758FD" w:rsidP="00031009">
            <w:pPr>
              <w:keepNext/>
              <w:widowControl w:val="0"/>
              <w:autoSpaceDE w:val="0"/>
              <w:autoSpaceDN w:val="0"/>
              <w:adjustRightInd w:val="0"/>
              <w:jc w:val="both"/>
            </w:pPr>
            <w:r w:rsidRPr="00755DEB">
              <w:t xml:space="preserve">Įgyvendinant šį projektą numatyta 21 miesto atliekų surinkimo aikštelėje įrengti požeminius atliekų konteinerius. </w:t>
            </w:r>
          </w:p>
        </w:tc>
      </w:tr>
    </w:tbl>
    <w:p w14:paraId="749DB093" w14:textId="77777777" w:rsidR="00B758FD" w:rsidRPr="00755DEB" w:rsidRDefault="00B758FD" w:rsidP="00B758FD">
      <w:pPr>
        <w:jc w:val="center"/>
        <w:rPr>
          <w:b/>
          <w:i/>
          <w:iCs/>
        </w:rPr>
      </w:pPr>
    </w:p>
    <w:p w14:paraId="608BE326" w14:textId="77777777" w:rsidR="00B758FD" w:rsidRDefault="00B758FD" w:rsidP="00B758FD">
      <w:pPr>
        <w:jc w:val="center"/>
        <w:rPr>
          <w:b/>
        </w:rPr>
      </w:pPr>
    </w:p>
    <w:p w14:paraId="241B382A" w14:textId="77777777" w:rsidR="00B758FD" w:rsidRPr="00755DEB" w:rsidRDefault="00B758FD" w:rsidP="00B758FD">
      <w:pPr>
        <w:jc w:val="center"/>
        <w:rPr>
          <w:b/>
        </w:rPr>
      </w:pPr>
      <w:r w:rsidRPr="00755DEB">
        <w:rPr>
          <w:b/>
        </w:rPr>
        <w:t>VIII. IŠ KITŲ FINANSINIŲ ŠALTINIŲ FINANSUOJAMI SAVIVALDYBĖS PROJEKTAI</w:t>
      </w:r>
    </w:p>
    <w:p w14:paraId="43467634" w14:textId="77777777" w:rsidR="00B758FD" w:rsidRPr="00755DEB" w:rsidRDefault="00B758FD" w:rsidP="00B758FD">
      <w:pPr>
        <w:tabs>
          <w:tab w:val="left" w:pos="1247"/>
        </w:tabs>
        <w:jc w:val="both"/>
        <w:rPr>
          <w:rFonts w:cs="Palemonas"/>
          <w:i/>
          <w:iCs/>
        </w:rPr>
      </w:pPr>
    </w:p>
    <w:p w14:paraId="013185A8" w14:textId="77777777" w:rsidR="00B758FD" w:rsidRPr="00755DEB" w:rsidRDefault="00B758FD" w:rsidP="00B758FD">
      <w:pPr>
        <w:ind w:firstLine="1247"/>
        <w:jc w:val="both"/>
      </w:pPr>
      <w:bookmarkStart w:id="38" w:name="_Hlk98146206"/>
      <w:r w:rsidRPr="00755DEB">
        <w:t xml:space="preserve">2019 m. sausio 31 d. sprendimu Nr. T2-4 patvirtintas Palangos miesto savivaldybės 2019–2021 metų strateginis veiklos planas (jis keistas 2019 m. liepos 9 d. sprendimu Nr. T2-152 ). </w:t>
      </w:r>
      <w:r w:rsidRPr="00755DEB">
        <w:lastRenderedPageBreak/>
        <w:t xml:space="preserve">Minėtas strateginis planas parengtas atsižvelgiant į </w:t>
      </w:r>
      <w:r w:rsidRPr="00755DEB">
        <w:rPr>
          <w:rFonts w:cs="Palemonas"/>
        </w:rPr>
        <w:t xml:space="preserve">Palangos miesto strateginį plėtros iki 2020 metų planą bei Palangos miesto savivaldybės 2019–2021 metų strateginio veiklos plano metmenis. </w:t>
      </w:r>
    </w:p>
    <w:p w14:paraId="63E12C8F" w14:textId="77777777" w:rsidR="00B758FD" w:rsidRPr="00755DEB" w:rsidRDefault="00B758FD" w:rsidP="00B758FD">
      <w:pPr>
        <w:ind w:firstLine="1247"/>
        <w:jc w:val="both"/>
        <w:rPr>
          <w:color w:val="000000"/>
        </w:rPr>
      </w:pPr>
      <w:r w:rsidRPr="00755DEB">
        <w:rPr>
          <w:color w:val="000000"/>
        </w:rPr>
        <w:t>Meras organizavo Strateginės plėtros tarybos darbą.</w:t>
      </w:r>
      <w:r w:rsidRPr="00755DEB">
        <w:rPr>
          <w:i/>
          <w:iCs/>
          <w:color w:val="000000"/>
        </w:rPr>
        <w:t xml:space="preserve"> </w:t>
      </w:r>
      <w:bookmarkEnd w:id="38"/>
      <w:r w:rsidRPr="00755DEB">
        <w:rPr>
          <w:color w:val="000000"/>
        </w:rPr>
        <w:t xml:space="preserve">2021 m. minėtoje taryboje apsvarstyti strateginio veiklos plano pakeitimai, 2020 metų strateginio veiklos plano įgyvendinimo ataskaita, kuri patvirtinta Savivaldybės tarybos </w:t>
      </w:r>
      <w:r w:rsidRPr="00755DEB">
        <w:t>2021 m. birželio 17 d. sprendimu Nr. T2-119</w:t>
      </w:r>
      <w:r w:rsidRPr="00755DEB">
        <w:rPr>
          <w:b/>
          <w:bCs/>
          <w:color w:val="000000"/>
        </w:rPr>
        <w:t xml:space="preserve">, </w:t>
      </w:r>
      <w:r w:rsidRPr="00755DEB">
        <w:t xml:space="preserve">Palangos miesto savivaldybės 2021–2023 metų strateginis veiklos planas, kuris buvo patvirtintas </w:t>
      </w:r>
      <w:r w:rsidRPr="00755DEB">
        <w:rPr>
          <w:color w:val="000000"/>
        </w:rPr>
        <w:t xml:space="preserve">2021 m. vasario 4 d. sprendimu Nr. T2-17, Palangos miesto savivaldybės 2021–2030 m. strateginis plėtros planas, patvirtintas 2021 m. birželio 17 d. sprendimu Nr. T2-118. </w:t>
      </w:r>
    </w:p>
    <w:p w14:paraId="5077626F" w14:textId="77777777" w:rsidR="00B758FD" w:rsidRPr="00755DEB" w:rsidRDefault="00B758FD" w:rsidP="00B758FD">
      <w:pPr>
        <w:ind w:firstLine="1247"/>
        <w:jc w:val="both"/>
        <w:rPr>
          <w:color w:val="000000"/>
        </w:rPr>
      </w:pPr>
      <w:r w:rsidRPr="00755DEB">
        <w:rPr>
          <w:color w:val="000000"/>
        </w:rPr>
        <w:t xml:space="preserve">Meras buvo Strateginio plėtros plano 2021–2030 m. koordinacinės darbo grupės pirmininkas ir organizavo minėtos grupės darbą rengiant strateginio plėtros plano analitinę dalį, formavo strateginio plėtros plano 2021–2030 m. viziją, prioritetus, tikslus ir uždavinius. </w:t>
      </w:r>
    </w:p>
    <w:p w14:paraId="0F0824A1" w14:textId="77777777" w:rsidR="00B758FD" w:rsidRPr="00755DEB" w:rsidRDefault="00B758FD" w:rsidP="00B758FD">
      <w:pPr>
        <w:ind w:firstLine="1247"/>
        <w:jc w:val="both"/>
      </w:pPr>
      <w:r w:rsidRPr="00755DEB">
        <w:rPr>
          <w:color w:val="000000"/>
        </w:rPr>
        <w:t>Mero veikla 2021 m. apėmė ir strateginio veiklos plano programose numatytų projektų įgyvendinimo kontrolę. Ataskaitoje pateikta trumpa 2021 m. vykdytų investicinių projektų įgyvendinimo pažanga:</w:t>
      </w:r>
    </w:p>
    <w:p w14:paraId="4671E1F8" w14:textId="77777777" w:rsidR="00B758FD" w:rsidRPr="00755DEB" w:rsidRDefault="00B758FD" w:rsidP="00B758FD">
      <w:pPr>
        <w:tabs>
          <w:tab w:val="left" w:pos="1247"/>
        </w:tabs>
        <w:jc w:val="both"/>
        <w:rPr>
          <w:rFonts w:cs="Palemonas"/>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52"/>
        <w:gridCol w:w="6876"/>
      </w:tblGrid>
      <w:tr w:rsidR="00B758FD" w:rsidRPr="00755DEB" w14:paraId="07C3C2D6" w14:textId="77777777" w:rsidTr="00031009">
        <w:tc>
          <w:tcPr>
            <w:tcW w:w="2752" w:type="dxa"/>
            <w:tcBorders>
              <w:top w:val="single" w:sz="4" w:space="0" w:color="auto"/>
              <w:left w:val="single" w:sz="4" w:space="0" w:color="auto"/>
              <w:bottom w:val="single" w:sz="4" w:space="0" w:color="auto"/>
              <w:right w:val="single" w:sz="4" w:space="0" w:color="auto"/>
            </w:tcBorders>
          </w:tcPr>
          <w:p w14:paraId="19F6CAC0" w14:textId="77777777" w:rsidR="00B758FD" w:rsidRPr="00755DEB" w:rsidRDefault="00B758FD" w:rsidP="00031009">
            <w:pPr>
              <w:tabs>
                <w:tab w:val="left" w:pos="1247"/>
              </w:tabs>
              <w:jc w:val="both"/>
              <w:rPr>
                <w:rFonts w:cs="Palemonas"/>
                <w:bCs/>
              </w:rPr>
            </w:pPr>
            <w:r w:rsidRPr="00755DEB">
              <w:rPr>
                <w:rFonts w:cs="Palemonas"/>
                <w:bCs/>
              </w:rPr>
              <w:t xml:space="preserve">Palangos senosios gimnazijos kapitalinis remontas. </w:t>
            </w:r>
          </w:p>
          <w:p w14:paraId="2BCCF18E" w14:textId="77777777" w:rsidR="00B758FD" w:rsidRPr="00755DEB" w:rsidRDefault="00B758FD" w:rsidP="00031009">
            <w:pPr>
              <w:tabs>
                <w:tab w:val="left" w:pos="1247"/>
              </w:tabs>
              <w:jc w:val="both"/>
              <w:rPr>
                <w:rFonts w:cs="Palemonas"/>
                <w:bCs/>
                <w:i/>
                <w:iCs/>
              </w:rPr>
            </w:pPr>
          </w:p>
        </w:tc>
        <w:tc>
          <w:tcPr>
            <w:tcW w:w="6876" w:type="dxa"/>
            <w:tcBorders>
              <w:top w:val="single" w:sz="4" w:space="0" w:color="auto"/>
              <w:left w:val="single" w:sz="4" w:space="0" w:color="auto"/>
              <w:bottom w:val="single" w:sz="4" w:space="0" w:color="auto"/>
              <w:right w:val="single" w:sz="4" w:space="0" w:color="auto"/>
            </w:tcBorders>
          </w:tcPr>
          <w:p w14:paraId="705BAB33" w14:textId="77777777" w:rsidR="00B758FD" w:rsidRPr="00755DEB" w:rsidRDefault="00B758FD" w:rsidP="00031009">
            <w:pPr>
              <w:jc w:val="both"/>
              <w:rPr>
                <w:bCs/>
              </w:rPr>
            </w:pPr>
            <w:r w:rsidRPr="00B758FD">
              <w:rPr>
                <w:rFonts w:cs="Calibri"/>
                <w:bCs/>
                <w:color w:val="000000"/>
              </w:rPr>
              <w:t>2021 m. užbaigtas Palangos senosios gimnazijos kapitalinis remontas. Pastato fasadas ir stogas apšiltinti ir atnaujinti, pakeisti langai, durys, atnaujintos vidaus patalpų sienos, grindys, visos inžinerinės sistemos, sutvarkyti lauko inžineriniai tinklai bei teritorija.</w:t>
            </w:r>
          </w:p>
        </w:tc>
      </w:tr>
      <w:tr w:rsidR="00B758FD" w:rsidRPr="00755DEB" w14:paraId="4BBDCDDC" w14:textId="77777777" w:rsidTr="00031009">
        <w:tc>
          <w:tcPr>
            <w:tcW w:w="2752" w:type="dxa"/>
            <w:tcBorders>
              <w:top w:val="single" w:sz="4" w:space="0" w:color="auto"/>
              <w:left w:val="single" w:sz="4" w:space="0" w:color="auto"/>
              <w:bottom w:val="single" w:sz="4" w:space="0" w:color="auto"/>
              <w:right w:val="single" w:sz="4" w:space="0" w:color="auto"/>
            </w:tcBorders>
          </w:tcPr>
          <w:p w14:paraId="7C16303B" w14:textId="77777777" w:rsidR="00B758FD" w:rsidRPr="00755DEB" w:rsidRDefault="00B758FD" w:rsidP="00031009">
            <w:pPr>
              <w:tabs>
                <w:tab w:val="left" w:pos="1247"/>
              </w:tabs>
              <w:jc w:val="both"/>
              <w:rPr>
                <w:rFonts w:cs="Palemonas"/>
                <w:bCs/>
              </w:rPr>
            </w:pPr>
            <w:r w:rsidRPr="00B758FD">
              <w:rPr>
                <w:rFonts w:cs="Calibri"/>
                <w:bCs/>
              </w:rPr>
              <w:t>Buvusios Palangos „Smilčių“ mokyklos, esančios Jūratės g. 11, Palangoje, pastato kapitalinis remontas, keičiant naudojimo paskirtį į administracinės paskirties pastatą.</w:t>
            </w:r>
          </w:p>
        </w:tc>
        <w:tc>
          <w:tcPr>
            <w:tcW w:w="6876" w:type="dxa"/>
            <w:tcBorders>
              <w:top w:val="single" w:sz="4" w:space="0" w:color="auto"/>
              <w:left w:val="single" w:sz="4" w:space="0" w:color="auto"/>
              <w:bottom w:val="single" w:sz="4" w:space="0" w:color="auto"/>
              <w:right w:val="single" w:sz="4" w:space="0" w:color="auto"/>
            </w:tcBorders>
          </w:tcPr>
          <w:p w14:paraId="7A4532E1" w14:textId="77777777" w:rsidR="00B758FD" w:rsidRPr="00B758FD" w:rsidRDefault="00B758FD" w:rsidP="00031009">
            <w:pPr>
              <w:jc w:val="both"/>
              <w:rPr>
                <w:rFonts w:cs="Calibri"/>
                <w:bCs/>
              </w:rPr>
            </w:pPr>
            <w:r w:rsidRPr="00B758FD">
              <w:rPr>
                <w:rFonts w:cs="Calibri"/>
              </w:rPr>
              <w:t xml:space="preserve">2021 m. pabaigoje pradėtas Palangos „Smilčių“ mokyklos kapitalinis remontas. </w:t>
            </w:r>
            <w:r w:rsidRPr="00B758FD">
              <w:rPr>
                <w:rFonts w:cs="Calibri"/>
                <w:bCs/>
              </w:rPr>
              <w:t>Pastato fasadas ir stogas bus apšiltinti ir atnaujinti, pakeisti langai, durys, atnaujintos vidaus patalpų sienos, grindys, visos inžinerinės sistemos, sutvarkyti lauko inžineriniai tinklai bei teritorija, pastatas bus pritaikytas žmonėms su negalia, pakeista naudojimo paskirtis į administracinės paskirties pastatą.</w:t>
            </w:r>
          </w:p>
        </w:tc>
      </w:tr>
      <w:tr w:rsidR="00B758FD" w:rsidRPr="00755DEB" w14:paraId="296C60DC" w14:textId="77777777" w:rsidTr="00031009">
        <w:tc>
          <w:tcPr>
            <w:tcW w:w="2752" w:type="dxa"/>
            <w:tcBorders>
              <w:top w:val="single" w:sz="4" w:space="0" w:color="auto"/>
              <w:left w:val="single" w:sz="4" w:space="0" w:color="auto"/>
              <w:bottom w:val="single" w:sz="4" w:space="0" w:color="auto"/>
              <w:right w:val="single" w:sz="4" w:space="0" w:color="auto"/>
            </w:tcBorders>
          </w:tcPr>
          <w:p w14:paraId="4B8F4EF5" w14:textId="77777777" w:rsidR="00B758FD" w:rsidRPr="00B758FD" w:rsidRDefault="00B758FD" w:rsidP="00031009">
            <w:pPr>
              <w:tabs>
                <w:tab w:val="left" w:pos="1247"/>
              </w:tabs>
              <w:jc w:val="both"/>
              <w:rPr>
                <w:rFonts w:cs="Calibri"/>
                <w:bCs/>
                <w:color w:val="000000"/>
              </w:rPr>
            </w:pPr>
            <w:r w:rsidRPr="00B758FD">
              <w:rPr>
                <w:rFonts w:cs="Calibri"/>
                <w:bCs/>
                <w:color w:val="000000"/>
              </w:rPr>
              <w:t>Sporto paskirties pastato Vytauto g. 110, Palanga, rekonstravimas, keičiant naudojimo paskirtį į administracinės paskirties pastatą.</w:t>
            </w:r>
          </w:p>
        </w:tc>
        <w:tc>
          <w:tcPr>
            <w:tcW w:w="6876" w:type="dxa"/>
            <w:tcBorders>
              <w:top w:val="single" w:sz="4" w:space="0" w:color="auto"/>
              <w:left w:val="single" w:sz="4" w:space="0" w:color="auto"/>
              <w:bottom w:val="single" w:sz="4" w:space="0" w:color="auto"/>
              <w:right w:val="single" w:sz="4" w:space="0" w:color="auto"/>
            </w:tcBorders>
          </w:tcPr>
          <w:p w14:paraId="53D4E545" w14:textId="77777777" w:rsidR="00B758FD" w:rsidRPr="00B758FD" w:rsidRDefault="00B758FD" w:rsidP="00031009">
            <w:pPr>
              <w:jc w:val="both"/>
              <w:rPr>
                <w:rFonts w:cs="Calibri"/>
                <w:color w:val="000000"/>
              </w:rPr>
            </w:pPr>
            <w:r w:rsidRPr="00B758FD">
              <w:rPr>
                <w:rFonts w:cs="Calibri"/>
                <w:color w:val="000000"/>
              </w:rPr>
              <w:t xml:space="preserve">2021 m. pabaigoje pradėtas sporto paskirties pastato rekonstravimas, </w:t>
            </w:r>
            <w:r w:rsidRPr="00B758FD">
              <w:rPr>
                <w:color w:val="000000"/>
              </w:rPr>
              <w:t>pritaikant patalpas atvirojo darbo su jaunimu paslaugoms teikti, nevyriausybinių organizacijų veiklai vykdyti.</w:t>
            </w:r>
          </w:p>
        </w:tc>
      </w:tr>
      <w:tr w:rsidR="00B758FD" w:rsidRPr="00755DEB" w14:paraId="4CB70FD6" w14:textId="77777777" w:rsidTr="00031009">
        <w:tc>
          <w:tcPr>
            <w:tcW w:w="2752" w:type="dxa"/>
            <w:tcBorders>
              <w:top w:val="single" w:sz="4" w:space="0" w:color="auto"/>
              <w:left w:val="single" w:sz="4" w:space="0" w:color="auto"/>
              <w:bottom w:val="single" w:sz="4" w:space="0" w:color="auto"/>
              <w:right w:val="single" w:sz="4" w:space="0" w:color="auto"/>
            </w:tcBorders>
          </w:tcPr>
          <w:p w14:paraId="3DCC94C4" w14:textId="77777777" w:rsidR="00B758FD" w:rsidRPr="00755DEB" w:rsidRDefault="00B758FD" w:rsidP="00031009">
            <w:pPr>
              <w:tabs>
                <w:tab w:val="left" w:pos="1247"/>
              </w:tabs>
              <w:jc w:val="both"/>
              <w:rPr>
                <w:rFonts w:cs="Palemonas"/>
              </w:rPr>
            </w:pPr>
            <w:r w:rsidRPr="00755DEB">
              <w:rPr>
                <w:rFonts w:cs="Palemonas"/>
              </w:rPr>
              <w:t>Daugiabučių namų atnaujinimo programos, skirtos energinio efektyvumo didinimui daugiabučiuose pastatuose,  III, IV, V, VI, VII, VIII etapai.</w:t>
            </w:r>
          </w:p>
          <w:p w14:paraId="6C73E98F" w14:textId="77777777" w:rsidR="00B758FD" w:rsidRPr="00755DEB" w:rsidRDefault="00B758FD" w:rsidP="00031009">
            <w:pPr>
              <w:tabs>
                <w:tab w:val="left" w:pos="1247"/>
              </w:tabs>
              <w:jc w:val="both"/>
              <w:rPr>
                <w:rFonts w:cs="Palemonas"/>
                <w:i/>
                <w:iCs/>
              </w:rPr>
            </w:pPr>
          </w:p>
        </w:tc>
        <w:tc>
          <w:tcPr>
            <w:tcW w:w="6876" w:type="dxa"/>
            <w:tcBorders>
              <w:top w:val="single" w:sz="4" w:space="0" w:color="auto"/>
              <w:left w:val="single" w:sz="4" w:space="0" w:color="auto"/>
              <w:bottom w:val="single" w:sz="4" w:space="0" w:color="auto"/>
              <w:right w:val="single" w:sz="4" w:space="0" w:color="auto"/>
            </w:tcBorders>
          </w:tcPr>
          <w:p w14:paraId="35D4024B" w14:textId="77777777" w:rsidR="00B758FD" w:rsidRPr="00755DEB" w:rsidRDefault="00B758FD" w:rsidP="00031009">
            <w:pPr>
              <w:jc w:val="both"/>
              <w:rPr>
                <w:iCs/>
              </w:rPr>
            </w:pPr>
            <w:r w:rsidRPr="00755DEB">
              <w:rPr>
                <w:iCs/>
              </w:rPr>
              <w:t xml:space="preserve">Įgyvendinant daugiabučių namų atnaujinimo programą, skirtą energinio efektyvumo didinimui daugiabučiuose pastatuose, pagal III ir IV (minėtais etapais buvo suplanuota renovuoti 10 daugiabučių namų) etapo programas – priduoti visi 10 daugiabučių gyvenamųjų namų (Druskininkų g. 9, J. Janonio g. 45, Saulėtekio takas 22, Saulėtekio takas 24, Gintaro g. 44, Saulėtekio takas 11, Senojo Turgaus g. 11, Sodų g. 22, Sodų g. 31, Sodų g. 33); pagal V etapo programą – priduoti visi 14 daugiabučių gyvenamųjų namų (Druskininkų g. 3, Druskininkų g. 10, Druskininkų g. 11, Druskininkų g. 20, J. Janonio g. 4, Kastyčio g. 38, Klaipėdos pl. 62, Laukų g. 8, Sodų g. 9, Sodų g. 10, Sodų g. 32, Sodų g. 53, Taikos g. 16, Vytauto g. 132, Vytauto g. 65, Saulėtekio takas 5, Saulėtekio takas 7, Saulėtekio takas 10, Druskininkų g. 16); pagal VI etapo programą – 14 daugiabučių gyvenamųjų namų iš jų priduoti (Druskininkų g. 4, Druskininkų g. 6, Laukų g. 6, Saulėtekio takas 13, Saulėtekio takas 14, Saulėtekio takas 17, Sodų g. 15, Sodų g. 17, Sodų g. 20, Sodų g. 21, Sodų g. 23), 2 daugiabučiuose gyvenamuosiuose namuose vyksta darbai (Laukų g. 10, Sodų g. 25), 1 daugiabučiame gyvenamajame name darbai baigti, laukiama užbaigimo komisijos (Sodų g. 7); pagal VII etapo programą – 17 daugiabučių gyvenamųjų namų, iš jų 7 darbai pradėti, pasirašytos </w:t>
            </w:r>
            <w:r w:rsidRPr="00755DEB">
              <w:rPr>
                <w:iCs/>
              </w:rPr>
              <w:lastRenderedPageBreak/>
              <w:t>sutartys (Bangų g. 32, Druskininkų g. 12, Druskininkų g. 14, Druskininkų g. 18, Sodų g. 28, Sodų g. 29, Sodų g. 36,), 5 įvyko konkursas, pasirašytos sutartys (J. Janonio g. 39, Klaipėdos pl. 48, Klaipėdos pl. 66, Sodų g. 47, Vasario 16-osios g. 2), 5 vyksta konkursai statybos darbams, neįvyko 4 kartus (Sodų g. 3, Sodų g. 4, Sodų g. 6, Sodų g. 8, Sodų g. 49); pagal VIII etapo programą – 26 daugiabučiai gyvenamieji namai, iš jų 5 vyksta projektavimo darbai (Druskininkų g. 8, J. Janonio g. 8, Jūratės g. 56, Klaipėdos pl. 46, Sodų g. 34), 15 suderintų su Lietuvos Respublikos aplinkos ministerijos Aplinkos projektų valdymo agentūra (Ganyklų g. 11, Kastyčio g. 37,  Klaipėdos pl. 54, Klaipėdos pl. 60, Kretingos g. 31, Saulėtekio takas 8, Saulėtekio takas 12, Sodų g. 13, Sodų g. 46, Sodų g. 55, Taikos g. 9, Taikos g. 14, Taikos g. 15, Taikos g. 20, Vydūno g. 8), 5 įvyko projekto ir rangos darbų pirkimai (J. Janonio g. 32, J. Janonio g. 43, Klaipėdos pl. 48A, Sodų g. 5, Sodų g. 18), 1 vyksta rangos darbų pirkimas (Vytauto g. 144).</w:t>
            </w:r>
          </w:p>
          <w:p w14:paraId="2168CE17" w14:textId="77777777" w:rsidR="00B758FD" w:rsidRPr="00755DEB" w:rsidRDefault="00B758FD" w:rsidP="00031009">
            <w:pPr>
              <w:jc w:val="both"/>
              <w:rPr>
                <w:b/>
                <w:iCs/>
              </w:rPr>
            </w:pPr>
            <w:r w:rsidRPr="00755DEB">
              <w:rPr>
                <w:iCs/>
              </w:rPr>
              <w:t>UAB „</w:t>
            </w:r>
            <w:proofErr w:type="spellStart"/>
            <w:r w:rsidRPr="00755DEB">
              <w:rPr>
                <w:iCs/>
              </w:rPr>
              <w:t>Civinity</w:t>
            </w:r>
            <w:proofErr w:type="spellEnd"/>
            <w:r w:rsidRPr="00755DEB">
              <w:rPr>
                <w:iCs/>
              </w:rPr>
              <w:t xml:space="preserve"> namai Palanga“ administruojamuose 4 namuose baigti atnaujinimo (modernizavimo) darbai  (Druskininkų g. 7, Sodų g. 35, Sodų g. 1, Klaipėdos pl. 58), 1 vyksta projektavimo darbai (Vytauto g. 148).</w:t>
            </w:r>
          </w:p>
        </w:tc>
      </w:tr>
      <w:tr w:rsidR="00B758FD" w:rsidRPr="00755DEB" w14:paraId="469C1949"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25E76986" w14:textId="77777777" w:rsidR="00B758FD" w:rsidRPr="00755DEB" w:rsidRDefault="00B758FD" w:rsidP="00031009">
            <w:pPr>
              <w:tabs>
                <w:tab w:val="left" w:pos="1247"/>
              </w:tabs>
              <w:jc w:val="both"/>
              <w:rPr>
                <w:rFonts w:cs="Palemonas"/>
              </w:rPr>
            </w:pPr>
            <w:r w:rsidRPr="00755DEB">
              <w:rPr>
                <w:rFonts w:cs="Palemonas"/>
              </w:rPr>
              <w:lastRenderedPageBreak/>
              <w:t>Kelių priežiūros ir plėtros programos įgyvendinimas Palangos mieste.</w:t>
            </w:r>
          </w:p>
          <w:p w14:paraId="39C7F8EB" w14:textId="77777777" w:rsidR="00B758FD" w:rsidRPr="00755DEB" w:rsidRDefault="00B758FD" w:rsidP="00031009">
            <w:pPr>
              <w:tabs>
                <w:tab w:val="left" w:pos="1247"/>
              </w:tabs>
              <w:jc w:val="both"/>
              <w:rPr>
                <w:rFonts w:cs="Palemonas"/>
                <w:i/>
                <w:iCs/>
              </w:rPr>
            </w:pPr>
          </w:p>
        </w:tc>
        <w:tc>
          <w:tcPr>
            <w:tcW w:w="6876" w:type="dxa"/>
            <w:tcBorders>
              <w:top w:val="single" w:sz="4" w:space="0" w:color="auto"/>
              <w:left w:val="single" w:sz="4" w:space="0" w:color="auto"/>
              <w:bottom w:val="single" w:sz="4" w:space="0" w:color="auto"/>
              <w:right w:val="single" w:sz="4" w:space="0" w:color="auto"/>
            </w:tcBorders>
            <w:hideMark/>
          </w:tcPr>
          <w:p w14:paraId="47A534E6" w14:textId="77777777" w:rsidR="00B758FD" w:rsidRPr="00755DEB" w:rsidRDefault="00B758FD" w:rsidP="00031009">
            <w:pPr>
              <w:jc w:val="both"/>
            </w:pPr>
            <w:r w:rsidRPr="00755DEB">
              <w:rPr>
                <w:color w:val="000000"/>
              </w:rPr>
              <w:t xml:space="preserve">2021 m. vasario 25 d. sprendimu Nr. T2-41 Taryba pritarė </w:t>
            </w:r>
            <w:r w:rsidRPr="00755DEB">
              <w:t>2020-05-29 pasirašytoje bendradarbiavimo sutartyje Nr. 5-B su Lietuvos automobilių kelių direkcija numatytam finansavimui iš savivaldybės biudžeto skiriant 20 procentų visų projekto statybos darbų išlaidų projektui „Valstybinės reikšmės rajoninio kelio Nr. 2253 Palanga–</w:t>
            </w:r>
            <w:proofErr w:type="spellStart"/>
            <w:r w:rsidRPr="00755DEB">
              <w:t>Graudūšiai</w:t>
            </w:r>
            <w:proofErr w:type="spellEnd"/>
            <w:r w:rsidRPr="00755DEB">
              <w:t xml:space="preserve"> ruožo nuo 0,252 iki 1,091 km kapitalinis remontas“ įgyvendinti. Tarybai pritarus finansuoti 20 proc. projekto statybos darbų, bus parengtas techninis darbo projektas bei, parinkus rangovą, pradėti pėsčiųjų perėjos ties S. Dariaus ir S. Girėno sankryža su Klaipėdos plentu, Klaipėdos plento nuo S. Dariaus ir S. Girėno sankryžos iki Vėžių gatvės žiedinės sankryžos pėsčiųjų dviračių tako su apšvietimu bei autobusų peronų Klaipėdos plente ties S. Dariaus ir S. Girėno gatvės sankryža kapitalinio remonto darbai. </w:t>
            </w:r>
          </w:p>
          <w:p w14:paraId="27EB3A1E" w14:textId="77777777" w:rsidR="00B758FD" w:rsidRPr="00755DEB" w:rsidRDefault="00B758FD" w:rsidP="00031009">
            <w:pPr>
              <w:jc w:val="both"/>
              <w:rPr>
                <w:color w:val="000000"/>
              </w:rPr>
            </w:pPr>
            <w:r w:rsidRPr="00755DEB">
              <w:t xml:space="preserve">Siekiant racionaliai ir nustatytais terminais naudoti susisiekimo infrastruktūros objektams įgyvendinti skirtas Kelių priežiūros ir plėtros programos finansavimo lėšas bei įgyvendinti Palangos miesto savivaldybės 2021–2023 m. strateginiame veiklos plane numatytus tikslus, uždavinius bei priemones,  </w:t>
            </w:r>
            <w:r w:rsidRPr="00755DEB">
              <w:rPr>
                <w:color w:val="000000"/>
              </w:rPr>
              <w:t xml:space="preserve">2021 m. balandžio 1 d. sprendimu Nr. T2-83 </w:t>
            </w:r>
            <w:r w:rsidRPr="00755DEB">
              <w:t xml:space="preserve">patvirtintas Palangos miesto savivaldybės susisiekimo infrastruktūros objektų, 2021 metais numatomų finansuoti Kelių priežiūros ir plėtros programos finansavimo lėšomis, sąrašas. </w:t>
            </w:r>
          </w:p>
          <w:p w14:paraId="06214D38" w14:textId="77777777" w:rsidR="00B758FD" w:rsidRPr="00755DEB" w:rsidRDefault="00B758FD" w:rsidP="00031009">
            <w:pPr>
              <w:jc w:val="both"/>
              <w:rPr>
                <w:rFonts w:cs="Calibri"/>
                <w:b/>
                <w:i/>
                <w:iCs/>
              </w:rPr>
            </w:pPr>
            <w:r w:rsidRPr="00B758FD">
              <w:rPr>
                <w:color w:val="000000"/>
              </w:rPr>
              <w:t xml:space="preserve">2021 m. atlikti  Ligoninės gatvės atkarpos nuo Klaipėdos pl. iki Vytauto g., Palangoje, paprastojo remonto darbai, J. </w:t>
            </w:r>
            <w:proofErr w:type="spellStart"/>
            <w:r w:rsidRPr="00B758FD">
              <w:rPr>
                <w:color w:val="000000"/>
              </w:rPr>
              <w:t>Simpsono</w:t>
            </w:r>
            <w:proofErr w:type="spellEnd"/>
            <w:r w:rsidRPr="00B758FD">
              <w:rPr>
                <w:color w:val="000000"/>
              </w:rPr>
              <w:t xml:space="preserve"> gatvės rekonstravimo darbai, Gintaro gatvės rekonstravimo darbai, </w:t>
            </w:r>
            <w:proofErr w:type="spellStart"/>
            <w:r w:rsidRPr="00B758FD">
              <w:rPr>
                <w:color w:val="000000"/>
              </w:rPr>
              <w:t>Valteriškės</w:t>
            </w:r>
            <w:proofErr w:type="spellEnd"/>
            <w:r w:rsidRPr="00B758FD">
              <w:rPr>
                <w:color w:val="000000"/>
              </w:rPr>
              <w:t xml:space="preserve"> gatvės statybos darbai, </w:t>
            </w:r>
            <w:proofErr w:type="spellStart"/>
            <w:r w:rsidRPr="00B758FD">
              <w:rPr>
                <w:color w:val="000000"/>
              </w:rPr>
              <w:t>Ošupio</w:t>
            </w:r>
            <w:proofErr w:type="spellEnd"/>
            <w:r w:rsidRPr="00B758FD">
              <w:rPr>
                <w:color w:val="000000"/>
              </w:rPr>
              <w:t xml:space="preserve"> t. pėsčiųjų ir dviračių tako pritaikant neįgaliesiems statybos darbai, Ligoninės g. (</w:t>
            </w:r>
            <w:proofErr w:type="spellStart"/>
            <w:r w:rsidRPr="00B758FD">
              <w:rPr>
                <w:color w:val="000000"/>
              </w:rPr>
              <w:t>Lazdininkų</w:t>
            </w:r>
            <w:proofErr w:type="spellEnd"/>
            <w:r w:rsidRPr="00B758FD">
              <w:rPr>
                <w:color w:val="000000"/>
              </w:rPr>
              <w:t xml:space="preserve"> sankryža) gatvės rekonstravimo darbai, taip pat atlikti </w:t>
            </w:r>
            <w:r w:rsidRPr="00B758FD">
              <w:rPr>
                <w:bCs/>
                <w:color w:val="000000"/>
              </w:rPr>
              <w:t xml:space="preserve">Vėžių g. (atkarpos nuo Klaipėdos pl. 42 sklypo iki </w:t>
            </w:r>
            <w:proofErr w:type="spellStart"/>
            <w:r w:rsidRPr="00B758FD">
              <w:rPr>
                <w:bCs/>
                <w:color w:val="000000"/>
              </w:rPr>
              <w:t>Valteriškės</w:t>
            </w:r>
            <w:proofErr w:type="spellEnd"/>
            <w:r w:rsidRPr="00B758FD">
              <w:rPr>
                <w:bCs/>
                <w:color w:val="000000"/>
              </w:rPr>
              <w:t xml:space="preserve"> gatvės) statybos</w:t>
            </w:r>
            <w:r w:rsidRPr="00B758FD">
              <w:rPr>
                <w:color w:val="000000"/>
              </w:rPr>
              <w:t xml:space="preserve"> darbai, Bangų gatvės pėsčiųjų ir dviračių tako (nuo Klaipėdos pl. iki Vytauto g.) statybos darbai. Parengtas V. Kernagio alėjos Palangoje statybos techninis darbo projektas. </w:t>
            </w:r>
          </w:p>
        </w:tc>
      </w:tr>
      <w:tr w:rsidR="00B758FD" w:rsidRPr="00755DEB" w14:paraId="30C75895"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6D82EB58" w14:textId="77777777" w:rsidR="00B758FD" w:rsidRPr="00755DEB" w:rsidRDefault="00B758FD" w:rsidP="00031009">
            <w:pPr>
              <w:tabs>
                <w:tab w:val="left" w:pos="1247"/>
              </w:tabs>
              <w:jc w:val="both"/>
              <w:rPr>
                <w:rFonts w:cs="Palemonas"/>
              </w:rPr>
            </w:pPr>
            <w:r w:rsidRPr="00755DEB">
              <w:t xml:space="preserve">Įgyvendinamas projektas „Kompleksinių paslaugų šeimai organizavimas ir </w:t>
            </w:r>
            <w:r w:rsidRPr="00755DEB">
              <w:lastRenderedPageBreak/>
              <w:t>teikimas Palangos miesto savivaldybėje“.</w:t>
            </w:r>
          </w:p>
        </w:tc>
        <w:tc>
          <w:tcPr>
            <w:tcW w:w="6876" w:type="dxa"/>
            <w:tcBorders>
              <w:top w:val="single" w:sz="4" w:space="0" w:color="auto"/>
              <w:left w:val="single" w:sz="4" w:space="0" w:color="auto"/>
              <w:bottom w:val="single" w:sz="4" w:space="0" w:color="auto"/>
              <w:right w:val="single" w:sz="4" w:space="0" w:color="auto"/>
            </w:tcBorders>
          </w:tcPr>
          <w:p w14:paraId="528B8967" w14:textId="77777777" w:rsidR="00B758FD" w:rsidRPr="00755DEB" w:rsidRDefault="00B758FD" w:rsidP="00031009">
            <w:pPr>
              <w:jc w:val="both"/>
            </w:pPr>
            <w:r w:rsidRPr="00755DEB">
              <w:lastRenderedPageBreak/>
              <w:t xml:space="preserve">Palangos miesto gyventojams teikiamos kompleksinės paslaugos – grupinės ir individualios psichologinės konsultacijos, įvairios </w:t>
            </w:r>
            <w:r w:rsidRPr="00755DEB">
              <w:lastRenderedPageBreak/>
              <w:t xml:space="preserve">paskaitos šeimoms, atsakingos tėvystės mokymai, teisininko konsultacijos, asmeninio asistento paslaugos ir kt. </w:t>
            </w:r>
          </w:p>
          <w:p w14:paraId="4E2306C3" w14:textId="77777777" w:rsidR="00B758FD" w:rsidRPr="00755DEB" w:rsidRDefault="00B758FD" w:rsidP="00031009">
            <w:pPr>
              <w:jc w:val="both"/>
            </w:pPr>
            <w:r w:rsidRPr="00755DEB">
              <w:t>Per 2021 m. pritraukti 58 nauji dalyviai, kurie naudojosi projekto įgyvendinimo metu teikiamomis paslaugomis. Per visą projekto įgyvendinimo laikotarpį paslaugomis pasinaudojo 951 asmuo.</w:t>
            </w:r>
          </w:p>
        </w:tc>
      </w:tr>
      <w:tr w:rsidR="00B758FD" w:rsidRPr="00755DEB" w14:paraId="3503FD3F"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6A9E1BA0" w14:textId="77777777" w:rsidR="00B758FD" w:rsidRPr="00755DEB" w:rsidRDefault="00B758FD" w:rsidP="00031009">
            <w:pPr>
              <w:tabs>
                <w:tab w:val="left" w:pos="1247"/>
              </w:tabs>
              <w:jc w:val="both"/>
            </w:pPr>
            <w:r w:rsidRPr="00755DEB">
              <w:rPr>
                <w:bCs/>
              </w:rPr>
              <w:lastRenderedPageBreak/>
              <w:t>Įgyvendinamas projektas „Potvynių rizikos valdymas Palangos mieste“ finansavimui pagal priemonę Nr. 05.1.1-APVA–V-006 „Potvynių rizikos valdymas“ gauti.</w:t>
            </w:r>
          </w:p>
        </w:tc>
        <w:tc>
          <w:tcPr>
            <w:tcW w:w="6876" w:type="dxa"/>
            <w:tcBorders>
              <w:top w:val="single" w:sz="4" w:space="0" w:color="auto"/>
              <w:left w:val="single" w:sz="4" w:space="0" w:color="auto"/>
              <w:bottom w:val="single" w:sz="4" w:space="0" w:color="auto"/>
              <w:right w:val="single" w:sz="4" w:space="0" w:color="auto"/>
            </w:tcBorders>
          </w:tcPr>
          <w:p w14:paraId="4E96BE9D" w14:textId="77777777" w:rsidR="00B758FD" w:rsidRPr="00755DEB" w:rsidRDefault="00B758FD" w:rsidP="00031009">
            <w:pPr>
              <w:jc w:val="both"/>
              <w:rPr>
                <w:spacing w:val="1"/>
              </w:rPr>
            </w:pPr>
            <w:r w:rsidRPr="00755DEB">
              <w:rPr>
                <w:spacing w:val="1"/>
              </w:rPr>
              <w:t xml:space="preserve">Viena iš prioritetinių teritorijų, kurioje numatyta sumažinti potvynių keliamą grėsmę, yra Palangos m. sav. teritorijos dalis. Pagal Aplinkos apsaugos agentūros sudarytą potvynių grėsmės ir rizikos žemėlapį dalis šios teritorijos nuo Šviesos g. iki </w:t>
            </w:r>
            <w:proofErr w:type="spellStart"/>
            <w:r w:rsidRPr="00755DEB">
              <w:rPr>
                <w:spacing w:val="1"/>
              </w:rPr>
              <w:t>Ošupio</w:t>
            </w:r>
            <w:proofErr w:type="spellEnd"/>
            <w:r w:rsidRPr="00755DEB">
              <w:rPr>
                <w:spacing w:val="1"/>
              </w:rPr>
              <w:t xml:space="preserve"> žiočių patenka į vidutinės tikimybės potvynių užliejamos teritorijos ribas. </w:t>
            </w:r>
            <w:proofErr w:type="spellStart"/>
            <w:r w:rsidRPr="00755DEB">
              <w:rPr>
                <w:spacing w:val="1"/>
              </w:rPr>
              <w:t>Ošupio</w:t>
            </w:r>
            <w:proofErr w:type="spellEnd"/>
            <w:r w:rsidRPr="00755DEB">
              <w:rPr>
                <w:spacing w:val="1"/>
              </w:rPr>
              <w:t xml:space="preserve"> up. nuo </w:t>
            </w:r>
            <w:proofErr w:type="spellStart"/>
            <w:r w:rsidRPr="00755DEB">
              <w:rPr>
                <w:spacing w:val="1"/>
              </w:rPr>
              <w:t>Užkanavės</w:t>
            </w:r>
            <w:proofErr w:type="spellEnd"/>
            <w:r w:rsidRPr="00755DEB">
              <w:rPr>
                <w:spacing w:val="1"/>
              </w:rPr>
              <w:t xml:space="preserve"> g. iki Baltijos jūros yra didelės tikimybės potvynių užliejamoje teritorijoje. Likusi dalis nuo </w:t>
            </w:r>
            <w:proofErr w:type="spellStart"/>
            <w:r w:rsidRPr="00755DEB">
              <w:rPr>
                <w:spacing w:val="1"/>
              </w:rPr>
              <w:t>Ošupio</w:t>
            </w:r>
            <w:proofErr w:type="spellEnd"/>
            <w:r w:rsidRPr="00755DEB">
              <w:rPr>
                <w:spacing w:val="1"/>
              </w:rPr>
              <w:t xml:space="preserve"> up. žiočių iki teritorijos tarp Griaustinio ir </w:t>
            </w:r>
            <w:proofErr w:type="spellStart"/>
            <w:r w:rsidRPr="00755DEB">
              <w:rPr>
                <w:spacing w:val="1"/>
              </w:rPr>
              <w:t>Kontininkų</w:t>
            </w:r>
            <w:proofErr w:type="spellEnd"/>
            <w:r w:rsidRPr="00755DEB">
              <w:rPr>
                <w:spacing w:val="1"/>
              </w:rPr>
              <w:t xml:space="preserve"> g. pagal minėtą žemėlapį neįeina į potvynių rizikos teritoriją, tačiau 2017 m. ši teritorija buvo patvinusi ir tai turėjo neigiamos įtakos jos gyventojams bei jų turtui. Potvynių rizikos ir grėsmės žemėlapiuose nurodyta, jog yra tikslinga paaukštinti esamo kelio atkarpos sankasą Šventosios g. (ji yra per žema), tokiu atveju paaukštinta minėta sankasa atliktų pylimo, apsaugančio nuo potvynių, funkciją. Esminė projekto problema: dalis Palangos m. teritorijos yra potvynių rizikos zonoje, kurioje nėra įrengta nuo klimato kaitos sąlygotų potvynių apsaugančių priemonių.</w:t>
            </w:r>
          </w:p>
          <w:p w14:paraId="081B5FAF" w14:textId="77777777" w:rsidR="00B758FD" w:rsidRPr="00755DEB" w:rsidRDefault="00B758FD" w:rsidP="00031009">
            <w:pPr>
              <w:jc w:val="both"/>
              <w:rPr>
                <w:spacing w:val="1"/>
              </w:rPr>
            </w:pPr>
            <w:r w:rsidRPr="00755DEB">
              <w:rPr>
                <w:spacing w:val="1"/>
              </w:rPr>
              <w:t>Šiai problemai išspręsti būtina įgyvendinti potvynių rizikos mažinimo priemones: įrengti siurblinę bei rekonstruoti atvirus griovius, įrengti pylimą. Tokiu būdu būtų sumažintos neigiamos klimato kaitos pasekmės ir ekosistemų ir šalies ūkio pažeidžiamumas.</w:t>
            </w:r>
          </w:p>
          <w:p w14:paraId="1D327D77" w14:textId="77777777" w:rsidR="00B758FD" w:rsidRPr="00755DEB" w:rsidRDefault="00B758FD" w:rsidP="00031009">
            <w:pPr>
              <w:jc w:val="both"/>
            </w:pPr>
            <w:r w:rsidRPr="00755DEB">
              <w:rPr>
                <w:spacing w:val="1"/>
              </w:rPr>
              <w:t>Įgyvendinus projektą, bus prisidedama prie Palangos miesto dalies teritorijos patrauklumo padidinimo, sumažinant potvynių riziką bei jų neigiamą poveikį gyventojams, jų turtui, gyvenamajai ir gamtinei aplinkai, kultūros paveldui, ekonominei veiklai bei vietovės infrastruktūrai. Preliminarus apsaugomos teritorijos plotas siekia 1501 ha.</w:t>
            </w:r>
          </w:p>
        </w:tc>
      </w:tr>
      <w:tr w:rsidR="00B758FD" w:rsidRPr="00755DEB" w14:paraId="04B0E52B"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75172A82" w14:textId="77777777" w:rsidR="00B758FD" w:rsidRPr="00755DEB" w:rsidRDefault="00B758FD" w:rsidP="00031009">
            <w:pPr>
              <w:tabs>
                <w:tab w:val="left" w:pos="1247"/>
              </w:tabs>
              <w:jc w:val="both"/>
              <w:rPr>
                <w:bCs/>
              </w:rPr>
            </w:pPr>
            <w:r w:rsidRPr="00755DEB">
              <w:rPr>
                <w:rFonts w:cs="Palemonas"/>
              </w:rPr>
              <w:t>Įgyvendinamas Palangos miesto savivaldybės socialinis projektas – lojalumo programa „Palangiškio kortelė“.</w:t>
            </w:r>
          </w:p>
        </w:tc>
        <w:tc>
          <w:tcPr>
            <w:tcW w:w="6876" w:type="dxa"/>
            <w:tcBorders>
              <w:top w:val="single" w:sz="4" w:space="0" w:color="auto"/>
              <w:left w:val="single" w:sz="4" w:space="0" w:color="auto"/>
              <w:bottom w:val="single" w:sz="4" w:space="0" w:color="auto"/>
              <w:right w:val="single" w:sz="4" w:space="0" w:color="auto"/>
            </w:tcBorders>
          </w:tcPr>
          <w:p w14:paraId="14C6A827" w14:textId="77777777" w:rsidR="00B758FD" w:rsidRPr="00755DEB" w:rsidRDefault="00B758FD" w:rsidP="00031009">
            <w:pPr>
              <w:jc w:val="both"/>
              <w:rPr>
                <w:spacing w:val="1"/>
              </w:rPr>
            </w:pPr>
            <w:r w:rsidRPr="00755DEB">
              <w:t xml:space="preserve">Siekiant skatinti Palangos miesto verslo įmonių socialinę atsakomybę, prisidėti prie savivaldybės gyventojų poreikių bei gyvenimo kokybės gerinimo mieste, 2021 m. pagaminta ir personalizuota 773 vnt. (iš viso administruojama 11707 vnt.) vardinių Palangiškio kortelių, skirtų nuolatiniams Palangos miesto gyventojams, deklaravusiems gyvenamąją vietą Palangos mieste, ir Palangos miesto garbės piliečiams. Sudarytos ir pratęstos 23 bendradarbiavimo sutartys su verslo ir organizacijų atstovais. </w:t>
            </w:r>
          </w:p>
          <w:p w14:paraId="242D9B70" w14:textId="77777777" w:rsidR="00B758FD" w:rsidRPr="00755DEB" w:rsidRDefault="00B758FD" w:rsidP="00031009">
            <w:pPr>
              <w:jc w:val="both"/>
            </w:pPr>
            <w:r w:rsidRPr="00755DEB">
              <w:t>Suformuotas nuolaidų ir pasiūlymų Palangiškio kortelių turėtojams naujienlaiškis, kuriame kas mėnesį pateikiama per 50 nuolaidų ir pasiūlymų pozicijų, kurios kas mėnesį atnaujinamos ir viešinamos informacinių partnerių vietinėje spaudoje, Palangos miesto savivaldybės, Palangos turizmo informacijos centro ir projekto partnerių interneto svetainėse bei socialiniuose tinkluose. Šis projektas paskatino deklaruoti gyvenamąją vietą Palangoje ir kai kuriuos antruosius būstus turinčius gyventojus.</w:t>
            </w:r>
          </w:p>
        </w:tc>
      </w:tr>
      <w:tr w:rsidR="00B758FD" w:rsidRPr="00755DEB" w14:paraId="7068B9C7"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11544F0F" w14:textId="77777777" w:rsidR="00B758FD" w:rsidRPr="00755DEB" w:rsidRDefault="00B758FD" w:rsidP="00031009">
            <w:pPr>
              <w:tabs>
                <w:tab w:val="left" w:pos="1247"/>
              </w:tabs>
              <w:jc w:val="both"/>
              <w:rPr>
                <w:bCs/>
              </w:rPr>
            </w:pPr>
            <w:r w:rsidRPr="00755DEB">
              <w:t xml:space="preserve">Įgyvendintas projektas „Modernių viešųjų paslaugų vystymas, stiprinant gebėjimus, bendravimą ir </w:t>
            </w:r>
            <w:r w:rsidRPr="00755DEB">
              <w:lastRenderedPageBreak/>
              <w:t>bendradarbiavimą tarp vietos savivaldos ir policijos institucijų Vakarų Lietuvos–</w:t>
            </w:r>
            <w:proofErr w:type="spellStart"/>
            <w:r w:rsidRPr="00755DEB">
              <w:t>Kuržemės</w:t>
            </w:r>
            <w:proofErr w:type="spellEnd"/>
            <w:r w:rsidRPr="00755DEB">
              <w:t xml:space="preserve"> regionuose“.</w:t>
            </w:r>
          </w:p>
        </w:tc>
        <w:tc>
          <w:tcPr>
            <w:tcW w:w="6876" w:type="dxa"/>
            <w:tcBorders>
              <w:top w:val="single" w:sz="4" w:space="0" w:color="auto"/>
              <w:left w:val="single" w:sz="4" w:space="0" w:color="auto"/>
              <w:bottom w:val="single" w:sz="4" w:space="0" w:color="auto"/>
              <w:right w:val="single" w:sz="4" w:space="0" w:color="auto"/>
            </w:tcBorders>
          </w:tcPr>
          <w:p w14:paraId="6A699AE9" w14:textId="77777777" w:rsidR="00B758FD" w:rsidRPr="00755DEB" w:rsidRDefault="00B758FD" w:rsidP="00031009">
            <w:pPr>
              <w:jc w:val="both"/>
              <w:rPr>
                <w:spacing w:val="1"/>
                <w:highlight w:val="yellow"/>
              </w:rPr>
            </w:pPr>
            <w:r w:rsidRPr="00755DEB">
              <w:rPr>
                <w:bCs/>
              </w:rPr>
              <w:lastRenderedPageBreak/>
              <w:t xml:space="preserve">Savivaldybės tarybos 2017 m. gegužės 31 d. sprendimu Nr. T2-144 pateikta paraiška INTERREG Latvija–Lietuva 2014–2020 metų bendradarbiavimo per sieną programai, projekto „Modernių viešųjų paslaugų vystymas, stiprinant gebėjimus, bendravimą ir bendradarbiavimą tarp vietos savivaldos ir policijos institucijų </w:t>
            </w:r>
            <w:r w:rsidRPr="00755DEB">
              <w:rPr>
                <w:bCs/>
              </w:rPr>
              <w:lastRenderedPageBreak/>
              <w:t>Vakarų Lietuvos–</w:t>
            </w:r>
            <w:proofErr w:type="spellStart"/>
            <w:r w:rsidRPr="00755DEB">
              <w:rPr>
                <w:bCs/>
              </w:rPr>
              <w:t>Kuržemės</w:t>
            </w:r>
            <w:proofErr w:type="spellEnd"/>
            <w:r w:rsidRPr="00755DEB">
              <w:rPr>
                <w:bCs/>
              </w:rPr>
              <w:t xml:space="preserve"> regionuose“. Projekto įgyvendinimo metu Viešosios tvarkos skyrius įsigijo: </w:t>
            </w:r>
            <w:r w:rsidRPr="00755DEB">
              <w:t xml:space="preserve">4 elektrinius dviračius su priedais, 8 mobilius įrenginius su priedais, 8 nešiojamus radijo įrenginius su priedais, 4 elektrinius triračius su priedais, elektra varomą </w:t>
            </w:r>
            <w:proofErr w:type="spellStart"/>
            <w:r w:rsidRPr="00755DEB">
              <w:t>miniveną</w:t>
            </w:r>
            <w:proofErr w:type="spellEnd"/>
            <w:r w:rsidRPr="00755DEB">
              <w:t xml:space="preserve"> su priedais. </w:t>
            </w:r>
          </w:p>
        </w:tc>
      </w:tr>
      <w:tr w:rsidR="00B758FD" w:rsidRPr="00755DEB" w14:paraId="34F1E5E5"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7CABFF06" w14:textId="77777777" w:rsidR="00B758FD" w:rsidRPr="00755DEB" w:rsidRDefault="00B758FD" w:rsidP="00031009">
            <w:pPr>
              <w:tabs>
                <w:tab w:val="left" w:pos="1247"/>
              </w:tabs>
              <w:jc w:val="both"/>
            </w:pPr>
            <w:r w:rsidRPr="00755DEB">
              <w:lastRenderedPageBreak/>
              <w:t>Įgyvendinamas projektas</w:t>
            </w:r>
          </w:p>
          <w:p w14:paraId="6D639392" w14:textId="77777777" w:rsidR="00B758FD" w:rsidRPr="00755DEB" w:rsidRDefault="00B758FD" w:rsidP="00031009">
            <w:pPr>
              <w:tabs>
                <w:tab w:val="left" w:pos="1247"/>
              </w:tabs>
              <w:jc w:val="both"/>
            </w:pPr>
            <w:r w:rsidRPr="00755DEB">
              <w:t>„Paveldo objektų pasiekiamumo dviračiais didinimas Vakarų Lietuvos ir Kaliningrado srities regionuose, Nr. LT-RU-3-105“</w:t>
            </w:r>
          </w:p>
        </w:tc>
        <w:tc>
          <w:tcPr>
            <w:tcW w:w="6876" w:type="dxa"/>
            <w:tcBorders>
              <w:top w:val="single" w:sz="4" w:space="0" w:color="auto"/>
              <w:left w:val="single" w:sz="4" w:space="0" w:color="auto"/>
              <w:bottom w:val="single" w:sz="4" w:space="0" w:color="auto"/>
              <w:right w:val="single" w:sz="4" w:space="0" w:color="auto"/>
            </w:tcBorders>
          </w:tcPr>
          <w:p w14:paraId="202134C3" w14:textId="77777777" w:rsidR="00B758FD" w:rsidRPr="00755DEB" w:rsidRDefault="00B758FD" w:rsidP="00031009">
            <w:pPr>
              <w:jc w:val="both"/>
              <w:rPr>
                <w:bCs/>
              </w:rPr>
            </w:pPr>
            <w:r w:rsidRPr="00755DEB">
              <w:t xml:space="preserve">2021 m. gegužės mėn. pasirašytas partnerystės susitarimas dėl </w:t>
            </w:r>
            <w:r w:rsidRPr="00755DEB">
              <w:rPr>
                <w:bCs/>
              </w:rPr>
              <w:t>INTERREG Latvija–Lietuva 2014–2020 metų bendradarbiavimo per sieną programos projekto „</w:t>
            </w:r>
            <w:r w:rsidRPr="00755DEB">
              <w:t xml:space="preserve">Paveldo objektų pasiekiamumo dviračiais didinimas Vakarų Lietuvos ir Kaliningrado srities regionuose, Nr. LT-RU-3-105“ įgyvendinimo. Projekto tikslas – didinti turizmo srautus Klaipėdos ir Kaliningrado srityse, gerinant istorinio, gamtos ir kultūros paveldo objektų prieinamumą dviračiais Palangoje ir </w:t>
            </w:r>
            <w:proofErr w:type="spellStart"/>
            <w:r w:rsidRPr="00755DEB">
              <w:t>Svetlogorske</w:t>
            </w:r>
            <w:proofErr w:type="spellEnd"/>
            <w:r w:rsidRPr="00755DEB">
              <w:t xml:space="preserve">. Projekto įgyvendinimo metu organizuoti abiejų šalių turizmo specialistų diskusijos apie kultūros, gamtos ir istorijos objektų patogesnį prieinamumą regiono turistams dviračiais. Planuojama vystyti informacinę regiono infrastruktūrą, rengiami kelionių dviračiais aprašymai, organizuojami gidų dviračiais mokymai. Dauguma naujai kuriamų dviračių maršruto Palanga– </w:t>
            </w:r>
            <w:proofErr w:type="spellStart"/>
            <w:r w:rsidRPr="00755DEB">
              <w:t>Svetlogorskas</w:t>
            </w:r>
            <w:proofErr w:type="spellEnd"/>
            <w:r w:rsidRPr="00755DEB">
              <w:t xml:space="preserve"> atkarpų sutampa su tarptautinio dviračių EUROVELO 10 ir 13 maršruto atkarpomis. Projekto metu bus įsigytos 2 ECOSUN </w:t>
            </w:r>
            <w:proofErr w:type="spellStart"/>
            <w:r w:rsidRPr="00755DEB">
              <w:t>multifunkcinės</w:t>
            </w:r>
            <w:proofErr w:type="spellEnd"/>
            <w:r w:rsidRPr="00755DEB">
              <w:t xml:space="preserve"> stotelės. </w:t>
            </w:r>
            <w:r w:rsidRPr="00755DEB">
              <w:rPr>
                <w:bCs/>
              </w:rPr>
              <w:t xml:space="preserve">Projekto pabaiga 2022 m. gruodžio mėn. </w:t>
            </w:r>
          </w:p>
        </w:tc>
      </w:tr>
      <w:tr w:rsidR="00B758FD" w:rsidRPr="00755DEB" w14:paraId="7E42CF93"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3F0D5FDA" w14:textId="77777777" w:rsidR="00B758FD" w:rsidRPr="00755DEB" w:rsidRDefault="00B758FD" w:rsidP="00031009">
            <w:pPr>
              <w:tabs>
                <w:tab w:val="left" w:pos="1247"/>
              </w:tabs>
              <w:jc w:val="both"/>
            </w:pPr>
            <w:r w:rsidRPr="00755DEB">
              <w:t>Įgyvendinamas projektas „</w:t>
            </w:r>
            <w:r w:rsidRPr="00755DEB">
              <w:rPr>
                <w:spacing w:val="5"/>
              </w:rPr>
              <w:t>Žmonių saugumo didinimas Baltijos jūroje per institucijų bendradarbiavimą Vakarų Lietuvos–Latvijos regione</w:t>
            </w:r>
            <w:r w:rsidRPr="00755DEB">
              <w:t>“</w:t>
            </w:r>
            <w:r w:rsidRPr="005270BA">
              <w:rPr>
                <w:noProof/>
              </w:rPr>
              <w:t xml:space="preserve"> </w:t>
            </w:r>
            <w:r w:rsidRPr="00755DEB">
              <w:t xml:space="preserve">– </w:t>
            </w:r>
            <w:r w:rsidRPr="005270BA">
              <w:t>(</w:t>
            </w:r>
            <w:proofErr w:type="spellStart"/>
            <w:r w:rsidRPr="00755DEB">
              <w:t>Only</w:t>
            </w:r>
            <w:proofErr w:type="spellEnd"/>
            <w:r w:rsidRPr="00755DEB">
              <w:t xml:space="preserve"> </w:t>
            </w:r>
            <w:proofErr w:type="spellStart"/>
            <w:r w:rsidRPr="00755DEB">
              <w:t>safe</w:t>
            </w:r>
            <w:proofErr w:type="spellEnd"/>
            <w:r w:rsidRPr="00755DEB">
              <w:t xml:space="preserve">!). </w:t>
            </w:r>
          </w:p>
        </w:tc>
        <w:tc>
          <w:tcPr>
            <w:tcW w:w="6876" w:type="dxa"/>
            <w:tcBorders>
              <w:top w:val="single" w:sz="4" w:space="0" w:color="auto"/>
              <w:left w:val="single" w:sz="4" w:space="0" w:color="auto"/>
              <w:bottom w:val="single" w:sz="4" w:space="0" w:color="auto"/>
              <w:right w:val="single" w:sz="4" w:space="0" w:color="auto"/>
            </w:tcBorders>
          </w:tcPr>
          <w:p w14:paraId="7F2309FB" w14:textId="77777777" w:rsidR="00B758FD" w:rsidRPr="00755DEB" w:rsidRDefault="00B758FD" w:rsidP="00031009">
            <w:pPr>
              <w:jc w:val="both"/>
              <w:rPr>
                <w:bCs/>
              </w:rPr>
            </w:pPr>
            <w:r w:rsidRPr="00755DEB">
              <w:rPr>
                <w:bCs/>
              </w:rPr>
              <w:t>INTERREG Latvija–Lietuva 2014–2020 metų bendradarbiavimo per sieną programai 2020 m. rugsėjo 14 d. pasirašyta finansavimo sutartis. Projektas skirtas užtikrinti žmonių saugumą vandenyje, gelbėjimo operacijų efektyvumą, aprūpinant gelbėtojus modernia įranga bei stiprinant gelbėjimo operacijas vykdančių žmonių gebėjimus. Įgyvendinant projektą bus įsigyta: specializuotas padidinto pravažumo automobilis, keturratis motociklas su priekaba bei du vandens motociklai. Projekto pabaiga 2022 m. liepos 31 d.</w:t>
            </w:r>
          </w:p>
        </w:tc>
      </w:tr>
      <w:tr w:rsidR="00B758FD" w:rsidRPr="00755DEB" w14:paraId="68DAF557"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64224218" w14:textId="77777777" w:rsidR="00B758FD" w:rsidRPr="00755DEB" w:rsidRDefault="00B758FD" w:rsidP="00031009">
            <w:pPr>
              <w:tabs>
                <w:tab w:val="left" w:pos="1247"/>
              </w:tabs>
              <w:jc w:val="both"/>
            </w:pPr>
            <w:r w:rsidRPr="00755DEB">
              <w:t xml:space="preserve">Įgyvendinamas projektas </w:t>
            </w:r>
            <w:r w:rsidRPr="00755DEB">
              <w:rPr>
                <w:bCs/>
                <w:spacing w:val="5"/>
              </w:rPr>
              <w:t xml:space="preserve">„Saugios aplinkos paslaugų plėtra, stiprinant gebėjimus, bendravimą ir bendradarbiavimą tarp vietos savivaldos ir policijos institucijų“ </w:t>
            </w:r>
            <w:r w:rsidRPr="00755DEB">
              <w:t xml:space="preserve">– </w:t>
            </w:r>
            <w:r w:rsidRPr="005270BA">
              <w:t>(</w:t>
            </w:r>
            <w:r w:rsidRPr="00755DEB">
              <w:t xml:space="preserve">SCAPEII). </w:t>
            </w:r>
          </w:p>
        </w:tc>
        <w:tc>
          <w:tcPr>
            <w:tcW w:w="6876" w:type="dxa"/>
            <w:tcBorders>
              <w:top w:val="single" w:sz="4" w:space="0" w:color="auto"/>
              <w:left w:val="single" w:sz="4" w:space="0" w:color="auto"/>
              <w:bottom w:val="single" w:sz="4" w:space="0" w:color="auto"/>
              <w:right w:val="single" w:sz="4" w:space="0" w:color="auto"/>
            </w:tcBorders>
          </w:tcPr>
          <w:p w14:paraId="114E9120" w14:textId="77777777" w:rsidR="00B758FD" w:rsidRPr="00755DEB" w:rsidRDefault="00B758FD" w:rsidP="00031009">
            <w:pPr>
              <w:jc w:val="both"/>
              <w:rPr>
                <w:bCs/>
              </w:rPr>
            </w:pPr>
            <w:r w:rsidRPr="00755DEB">
              <w:rPr>
                <w:bCs/>
              </w:rPr>
              <w:t xml:space="preserve">INTERREG Latvija–Lietuva 2014–2020 metų bendradarbiavimo per sieną programai 2020 m. liepos 20 d. pasirašyta finansavimo sutartis. </w:t>
            </w:r>
          </w:p>
          <w:p w14:paraId="0E223C83" w14:textId="77777777" w:rsidR="00B758FD" w:rsidRPr="00755DEB" w:rsidRDefault="00B758FD" w:rsidP="00031009">
            <w:pPr>
              <w:jc w:val="both"/>
              <w:rPr>
                <w:bCs/>
              </w:rPr>
            </w:pPr>
            <w:r w:rsidRPr="00755DEB">
              <w:rPr>
                <w:bCs/>
              </w:rPr>
              <w:t xml:space="preserve">Projektu siekiama sudaryti geresnes darbo sąlygas </w:t>
            </w:r>
            <w:r w:rsidRPr="00755DEB">
              <w:t>policijos ir Palangos miesto savivaldybės Viešosios tvarkos skyriaus darbuotojams modernizuojant techninę įrangą, kuri leis įgyvendinti geresnę viešosios tvarkos kontrolę, padidins policijos veiklos efektyvumą, nes greitai gauta informacija leis išvengti nusikaltimų ir užtikrins efektyvesnį nusikalstamų veikų tyrimą, mobilizuos atsaką į teisės pažeidimus. Visa tai padės pasiekti bendrą visuomenės saugumo užtikrinimo tikslą.</w:t>
            </w:r>
          </w:p>
          <w:p w14:paraId="527836CB" w14:textId="77777777" w:rsidR="00B758FD" w:rsidRPr="00755DEB" w:rsidRDefault="00B758FD" w:rsidP="00031009">
            <w:pPr>
              <w:jc w:val="both"/>
              <w:rPr>
                <w:bCs/>
              </w:rPr>
            </w:pPr>
            <w:r w:rsidRPr="00755DEB">
              <w:rPr>
                <w:bCs/>
              </w:rPr>
              <w:t>Projekto įgyvendinimo metu bus įsigyta 20 mobilių vaizdo kamerų, 8 kūno kameros, 8 planšetiniai kompiuteriai, 1 keturratis bei automobilių srauto sekimo sistema. Projekto pabaiga 2022 m. liepos 31 d.</w:t>
            </w:r>
          </w:p>
        </w:tc>
      </w:tr>
      <w:tr w:rsidR="00B758FD" w:rsidRPr="00755DEB" w14:paraId="0E891D97"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33030484" w14:textId="77777777" w:rsidR="00B758FD" w:rsidRPr="00755DEB" w:rsidRDefault="00B758FD" w:rsidP="00031009">
            <w:pPr>
              <w:tabs>
                <w:tab w:val="left" w:pos="1247"/>
              </w:tabs>
              <w:jc w:val="both"/>
              <w:rPr>
                <w:bCs/>
              </w:rPr>
            </w:pPr>
            <w:r w:rsidRPr="00755DEB">
              <w:t>Įgyvendintas projektas „Elektromobilių įkrovimo infrastruktūros plėtra Palangos mieste“ pagal priemonę 04.5.1-TID–V-515 „Elektromobilių įkrovimo prieigų tinklo kūrimas“.</w:t>
            </w:r>
          </w:p>
        </w:tc>
        <w:tc>
          <w:tcPr>
            <w:tcW w:w="6876" w:type="dxa"/>
            <w:tcBorders>
              <w:top w:val="single" w:sz="4" w:space="0" w:color="auto"/>
              <w:left w:val="single" w:sz="4" w:space="0" w:color="auto"/>
              <w:bottom w:val="single" w:sz="4" w:space="0" w:color="auto"/>
              <w:right w:val="single" w:sz="4" w:space="0" w:color="auto"/>
            </w:tcBorders>
          </w:tcPr>
          <w:p w14:paraId="15D103BD" w14:textId="77777777" w:rsidR="00B758FD" w:rsidRPr="00755DEB" w:rsidRDefault="00B758FD" w:rsidP="00031009">
            <w:pPr>
              <w:jc w:val="both"/>
              <w:rPr>
                <w:spacing w:val="1"/>
              </w:rPr>
            </w:pPr>
            <w:r w:rsidRPr="00755DEB">
              <w:t xml:space="preserve">Palangos miesto savivaldybės administracija įgyvendinusi projektą „Elektromobilių įkrovimo infrastruktūros plėtra Palangos mieste“ siekė įgyvendinti ilgalaikius savivaldybės darnaus judumo plano sprendinius – vystyti elektromobilių infrastruktūrą, įrengiant elektromobilių įkrovimo stotelių tinklą Palangos miesto teritorijoje. Šio projekto metu įrengtos dvi elektromobilių įkrovimo stotelės – po vieną Palangos mieste ir Šventosios seniūnijoje. Įrengtos dvi stotelės yra tik dalis Palangos miesto darnaus judumo plano sprendinių – priemonių plano. Šiuo projektu buvo siekiama įgyvendinti darnią, ištekliais ir inovatyviomis technologijomis grindžiamą Palangos miesto savivaldybės darnaus judumo sistemą, kuri skatintų vietos </w:t>
            </w:r>
            <w:r w:rsidRPr="00755DEB">
              <w:lastRenderedPageBreak/>
              <w:t xml:space="preserve">gyventojus ir atvykstančius į miestą turistus ir svečius naudoti aplinkai „draugiškas“ transporto priemones. </w:t>
            </w:r>
          </w:p>
        </w:tc>
      </w:tr>
      <w:tr w:rsidR="00B758FD" w:rsidRPr="00755DEB" w14:paraId="4EA339A3"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3D40D89C" w14:textId="77777777" w:rsidR="00B758FD" w:rsidRPr="00755DEB" w:rsidRDefault="00B758FD" w:rsidP="00031009">
            <w:pPr>
              <w:tabs>
                <w:tab w:val="left" w:pos="1247"/>
              </w:tabs>
              <w:jc w:val="both"/>
            </w:pPr>
            <w:r w:rsidRPr="00755DEB">
              <w:lastRenderedPageBreak/>
              <w:t>Įgyvendinamas projektas „Pajūrio juostos tvarkymo programos 2014–2020 m. įgyvendinimas Palangos miesto savivaldybės teritorijoje“.</w:t>
            </w:r>
          </w:p>
          <w:p w14:paraId="7BC2BFB2" w14:textId="77777777" w:rsidR="00B758FD" w:rsidRPr="00755DEB" w:rsidRDefault="00B758FD" w:rsidP="00031009">
            <w:pPr>
              <w:tabs>
                <w:tab w:val="left" w:pos="1247"/>
              </w:tabs>
              <w:jc w:val="both"/>
            </w:pPr>
          </w:p>
        </w:tc>
        <w:tc>
          <w:tcPr>
            <w:tcW w:w="6876" w:type="dxa"/>
            <w:tcBorders>
              <w:top w:val="single" w:sz="4" w:space="0" w:color="auto"/>
              <w:left w:val="single" w:sz="4" w:space="0" w:color="auto"/>
              <w:bottom w:val="single" w:sz="4" w:space="0" w:color="auto"/>
              <w:right w:val="single" w:sz="4" w:space="0" w:color="auto"/>
            </w:tcBorders>
          </w:tcPr>
          <w:p w14:paraId="7941067F" w14:textId="77777777" w:rsidR="00B758FD" w:rsidRPr="00755DEB" w:rsidRDefault="00B758FD" w:rsidP="00031009">
            <w:pPr>
              <w:pStyle w:val="prastasiniatinklio"/>
              <w:spacing w:before="0" w:after="0"/>
              <w:jc w:val="both"/>
              <w:rPr>
                <w:rFonts w:ascii="Palemonas" w:hAnsi="Palemonas"/>
              </w:rPr>
            </w:pPr>
            <w:r w:rsidRPr="00755DEB">
              <w:rPr>
                <w:rFonts w:ascii="Palemonas" w:hAnsi="Palemonas"/>
              </w:rPr>
              <w:t>Tęstos projekto „Pajūrio juostos tvarkymo programos 2014–2020 m. įgyvendinimas Palangos miesto savivaldybės teritorijoje“,</w:t>
            </w:r>
            <w:r w:rsidRPr="00755DEB">
              <w:rPr>
                <w:rFonts w:ascii="Palemonas" w:hAnsi="Palemonas"/>
                <w:lang w:eastAsia="en-US"/>
              </w:rPr>
              <w:t xml:space="preserve"> finansuojamo </w:t>
            </w:r>
            <w:r w:rsidRPr="00755DEB">
              <w:rPr>
                <w:rFonts w:ascii="Palemonas" w:hAnsi="Palemonas"/>
                <w:bCs/>
                <w:kern w:val="28"/>
              </w:rPr>
              <w:t>2014</w:t>
            </w:r>
            <w:r w:rsidRPr="00755DEB">
              <w:rPr>
                <w:rFonts w:ascii="Palemonas" w:hAnsi="Palemonas"/>
              </w:rPr>
              <w:t>–</w:t>
            </w:r>
            <w:r w:rsidRPr="00755DEB">
              <w:rPr>
                <w:rFonts w:ascii="Palemonas" w:hAnsi="Palemonas"/>
                <w:bCs/>
                <w:kern w:val="28"/>
              </w:rPr>
              <w:t xml:space="preserve">2020 metų Europos Sąjungos fondų investicijų veiksmų programos 5 prioriteto „Aplinkosauga, gamtos išteklių darnus naudojimas ir prisitaikymas prie klimato kaitos“ 05.1.1-APVA-V-005 priemonės „Pajūrio juostos tvarkymas“ lėšomis veiklos. </w:t>
            </w:r>
            <w:r w:rsidRPr="00755DEB">
              <w:rPr>
                <w:rFonts w:ascii="Palemonas" w:hAnsi="Palemonas"/>
              </w:rPr>
              <w:t>2021 metais atliktas Baltijos jūros kranto, ruožo nuo Pajūrio regioninio parko šiaurinės ribos iki Būtingės geomorfologinio draustinio pietinės ribos, būklės monitoringas. Remiantis VšĮ „Pajūrio tyrimo ir planavimo institutas“ duomenimis, 2022 metais reikalinga įdiegti kranto stabilizavimo priemonės 21,2 km Baltijos jūros kranto ruože.</w:t>
            </w:r>
          </w:p>
        </w:tc>
      </w:tr>
      <w:tr w:rsidR="00B758FD" w:rsidRPr="00755DEB" w14:paraId="00CF853F"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66E6F3A9" w14:textId="77777777" w:rsidR="00B758FD" w:rsidRPr="00755DEB" w:rsidRDefault="00B758FD" w:rsidP="00031009">
            <w:pPr>
              <w:tabs>
                <w:tab w:val="left" w:pos="1247"/>
              </w:tabs>
              <w:jc w:val="both"/>
            </w:pPr>
            <w:r w:rsidRPr="00755DEB">
              <w:t xml:space="preserve">Įgyvendinamas projektas „Darnaus judumo priemonių diegimas Palangos mieste“. </w:t>
            </w:r>
          </w:p>
        </w:tc>
        <w:tc>
          <w:tcPr>
            <w:tcW w:w="6876" w:type="dxa"/>
            <w:tcBorders>
              <w:top w:val="single" w:sz="4" w:space="0" w:color="auto"/>
              <w:left w:val="single" w:sz="4" w:space="0" w:color="auto"/>
              <w:bottom w:val="single" w:sz="4" w:space="0" w:color="auto"/>
              <w:right w:val="single" w:sz="4" w:space="0" w:color="auto"/>
            </w:tcBorders>
          </w:tcPr>
          <w:p w14:paraId="451E853E" w14:textId="77777777" w:rsidR="00B758FD" w:rsidRPr="00755DEB" w:rsidRDefault="00B758FD" w:rsidP="00031009">
            <w:pPr>
              <w:tabs>
                <w:tab w:val="left" w:pos="318"/>
              </w:tabs>
              <w:jc w:val="both"/>
            </w:pPr>
            <w:r w:rsidRPr="00755DEB">
              <w:t>Projekto</w:t>
            </w:r>
            <w:r w:rsidRPr="00755DEB">
              <w:rPr>
                <w:b/>
              </w:rPr>
              <w:t xml:space="preserve"> </w:t>
            </w:r>
            <w:r w:rsidRPr="00755DEB">
              <w:t>tikslas – vadovaujantis parengtu Palangos miesto darnaus judumo planu, kurti subalansuotas, efektyviu išteklių ir šiuolaikinių technologijų naudojimu grindžiamas darnaus judumo sistemas Palangos mieste.</w:t>
            </w:r>
          </w:p>
          <w:p w14:paraId="3EEA761D" w14:textId="77777777" w:rsidR="00B758FD" w:rsidRPr="00755DEB" w:rsidRDefault="00B758FD" w:rsidP="00031009">
            <w:pPr>
              <w:tabs>
                <w:tab w:val="left" w:pos="318"/>
              </w:tabs>
              <w:jc w:val="both"/>
            </w:pPr>
            <w:r w:rsidRPr="00755DEB">
              <w:t>Siekiant projekto tikslo įgyvendinimo, numatoma įdiegti naujas darnaus judumo priemones Palangos mieste.</w:t>
            </w:r>
          </w:p>
          <w:p w14:paraId="43C2012A" w14:textId="77777777" w:rsidR="00B758FD" w:rsidRPr="00755DEB" w:rsidRDefault="00B758FD" w:rsidP="00031009">
            <w:pPr>
              <w:jc w:val="both"/>
            </w:pPr>
            <w:r w:rsidRPr="00755DEB">
              <w:t>Siekiant kurti subalansuotas, efektyviu išteklių naudojimu ir šiuolaikinių technologijų naudojimu grindžiamas darnaus judumo sistemas Palangos mieste numatomos šios projekto veiklos:</w:t>
            </w:r>
          </w:p>
          <w:p w14:paraId="04B37ECE" w14:textId="77777777" w:rsidR="00B758FD" w:rsidRPr="00755DEB" w:rsidRDefault="00B758FD" w:rsidP="00B758FD">
            <w:pPr>
              <w:pStyle w:val="Sraopastraipa"/>
              <w:numPr>
                <w:ilvl w:val="0"/>
                <w:numId w:val="2"/>
              </w:numPr>
              <w:tabs>
                <w:tab w:val="left" w:pos="395"/>
              </w:tabs>
              <w:ind w:left="0" w:firstLine="0"/>
              <w:jc w:val="both"/>
              <w:rPr>
                <w:rFonts w:ascii="Palemonas" w:hAnsi="Palemonas"/>
              </w:rPr>
            </w:pPr>
            <w:proofErr w:type="spellStart"/>
            <w:r w:rsidRPr="00755DEB">
              <w:rPr>
                <w:rFonts w:ascii="Palemonas" w:hAnsi="Palemonas"/>
              </w:rPr>
              <w:t>Ošupio</w:t>
            </w:r>
            <w:proofErr w:type="spellEnd"/>
            <w:r w:rsidRPr="00755DEB">
              <w:rPr>
                <w:rFonts w:ascii="Palemonas" w:hAnsi="Palemonas"/>
              </w:rPr>
              <w:t xml:space="preserve"> tako atkarpos (apie 1,2 km) nuo Šviesos g. iki </w:t>
            </w:r>
            <w:proofErr w:type="spellStart"/>
            <w:r w:rsidRPr="00755DEB">
              <w:rPr>
                <w:rFonts w:ascii="Palemonas" w:hAnsi="Palemonas"/>
              </w:rPr>
              <w:t>Ošupio</w:t>
            </w:r>
            <w:proofErr w:type="spellEnd"/>
            <w:r w:rsidRPr="00755DEB">
              <w:rPr>
                <w:rFonts w:ascii="Palemonas" w:hAnsi="Palemonas"/>
              </w:rPr>
              <w:t xml:space="preserve"> tako 2H pritaikymas neįgaliesiems;</w:t>
            </w:r>
          </w:p>
          <w:p w14:paraId="75145071" w14:textId="77777777" w:rsidR="00B758FD" w:rsidRPr="00755DEB" w:rsidRDefault="00B758FD" w:rsidP="00B758FD">
            <w:pPr>
              <w:pStyle w:val="Sraopastraipa"/>
              <w:numPr>
                <w:ilvl w:val="0"/>
                <w:numId w:val="2"/>
              </w:numPr>
              <w:tabs>
                <w:tab w:val="left" w:pos="395"/>
                <w:tab w:val="left" w:pos="847"/>
              </w:tabs>
              <w:ind w:left="0" w:firstLine="0"/>
              <w:jc w:val="both"/>
              <w:rPr>
                <w:rFonts w:ascii="Palemonas" w:hAnsi="Palemonas"/>
              </w:rPr>
            </w:pPr>
            <w:r w:rsidRPr="00755DEB">
              <w:rPr>
                <w:rFonts w:ascii="Palemonas" w:hAnsi="Palemonas"/>
              </w:rPr>
              <w:t>Įrengti dviračių saugyklas/stogines prie viešųjų įstaigų (mokyklų, savivaldybės, poliklinikų) – 7 vnt.;</w:t>
            </w:r>
          </w:p>
          <w:p w14:paraId="275EF451" w14:textId="77777777" w:rsidR="00B758FD" w:rsidRPr="00755DEB" w:rsidRDefault="00B758FD" w:rsidP="00B758FD">
            <w:pPr>
              <w:pStyle w:val="Sraopastraipa"/>
              <w:numPr>
                <w:ilvl w:val="0"/>
                <w:numId w:val="2"/>
              </w:numPr>
              <w:tabs>
                <w:tab w:val="left" w:pos="395"/>
                <w:tab w:val="left" w:pos="862"/>
              </w:tabs>
              <w:ind w:left="0" w:firstLine="0"/>
              <w:jc w:val="both"/>
              <w:rPr>
                <w:rFonts w:ascii="Palemonas" w:hAnsi="Palemonas"/>
              </w:rPr>
            </w:pPr>
            <w:r w:rsidRPr="00755DEB">
              <w:rPr>
                <w:rFonts w:ascii="Palemonas" w:hAnsi="Palemonas"/>
              </w:rPr>
              <w:t>Įrengti viešojo transporto stotelę su peronu Šventojoje.</w:t>
            </w:r>
          </w:p>
        </w:tc>
      </w:tr>
      <w:tr w:rsidR="00B758FD" w:rsidRPr="00755DEB" w14:paraId="520B803B"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34376FBE" w14:textId="77777777" w:rsidR="00B758FD" w:rsidRPr="00755DEB" w:rsidRDefault="00B758FD" w:rsidP="00031009">
            <w:pPr>
              <w:tabs>
                <w:tab w:val="left" w:pos="1247"/>
              </w:tabs>
              <w:jc w:val="both"/>
            </w:pPr>
            <w:r w:rsidRPr="00755DEB">
              <w:t>Įgyvendintas projektas „Atkurk Baltijos atsparumą“ (RBR–</w:t>
            </w:r>
            <w:proofErr w:type="spellStart"/>
            <w:r w:rsidRPr="00755DEB">
              <w:t>Reviving</w:t>
            </w:r>
            <w:proofErr w:type="spellEnd"/>
            <w:r w:rsidRPr="00755DEB">
              <w:t xml:space="preserve"> Baltic </w:t>
            </w:r>
            <w:proofErr w:type="spellStart"/>
            <w:r w:rsidRPr="00755DEB">
              <w:t>Resilience</w:t>
            </w:r>
            <w:proofErr w:type="spellEnd"/>
            <w:r w:rsidRPr="00755DEB">
              <w:t>).</w:t>
            </w:r>
          </w:p>
        </w:tc>
        <w:tc>
          <w:tcPr>
            <w:tcW w:w="6876" w:type="dxa"/>
            <w:tcBorders>
              <w:top w:val="single" w:sz="4" w:space="0" w:color="auto"/>
              <w:left w:val="single" w:sz="4" w:space="0" w:color="auto"/>
              <w:bottom w:val="single" w:sz="4" w:space="0" w:color="auto"/>
              <w:right w:val="single" w:sz="4" w:space="0" w:color="auto"/>
            </w:tcBorders>
          </w:tcPr>
          <w:p w14:paraId="4DC6AC28" w14:textId="77777777" w:rsidR="00B758FD" w:rsidRPr="00755DEB" w:rsidRDefault="00B758FD" w:rsidP="00031009">
            <w:pPr>
              <w:tabs>
                <w:tab w:val="left" w:pos="318"/>
              </w:tabs>
              <w:jc w:val="both"/>
            </w:pPr>
            <w:r w:rsidRPr="00755DEB">
              <w:t xml:space="preserve">Taryba pritarė dėl Pietų Baltijos bendradarbiavimo per sieną programos 2014–2020 </w:t>
            </w:r>
            <w:proofErr w:type="spellStart"/>
            <w:r w:rsidRPr="00755DEB">
              <w:t>Interreg</w:t>
            </w:r>
            <w:proofErr w:type="spellEnd"/>
            <w:r w:rsidRPr="00755DEB">
              <w:t xml:space="preserve">-V-A projekto „Baltijos jūros regiono atsparumo atstatymas“ įgyvendinimo 2016 m. gruodžio 29 d. sprendimu Nr. T2-284. Finansavimas gautas. Projekte sukurtas 9 dalyvių konsorciumas. Pagrindinis partneris – Gdansko technologinis universitetas. Palangos miesto savivaldybės partneris Lietuvoje – Klaipėdos universitetas. </w:t>
            </w:r>
          </w:p>
          <w:p w14:paraId="59C76198" w14:textId="77777777" w:rsidR="00B758FD" w:rsidRPr="00755DEB" w:rsidRDefault="00B758FD" w:rsidP="00031009">
            <w:pPr>
              <w:jc w:val="both"/>
            </w:pPr>
            <w:r w:rsidRPr="00755DEB">
              <w:t xml:space="preserve">Projekte naudojant turimą patirtį iš ankstesnių ES projektų, taip pat įgijus naujų žinių ir atliekant tyrimus, sukurti aktyvūs metodai bei technologijos, padedančios apsaugoti nuo maistinių medžiagų/teršalų ir plastiko patekimo į Baltijos jūrą. Atlikti tyrimai dėl kurorto paplūdimių taršos šaltinių ir užterštumo struktūrinių elementų, antropogeninių veiksnių svarbos, įvertintas paplūdimių darnus tvarumas. Atliktas 3D Šventosios uosto teritorijos ir akvatorijos </w:t>
            </w:r>
            <w:proofErr w:type="spellStart"/>
            <w:r w:rsidRPr="00755DEB">
              <w:t>batimetrinis</w:t>
            </w:r>
            <w:proofErr w:type="spellEnd"/>
            <w:r w:rsidRPr="00755DEB">
              <w:t xml:space="preserve"> planas. </w:t>
            </w:r>
          </w:p>
          <w:p w14:paraId="50F7EB52" w14:textId="77777777" w:rsidR="00B758FD" w:rsidRPr="00755DEB" w:rsidRDefault="00B758FD" w:rsidP="00031009">
            <w:pPr>
              <w:jc w:val="both"/>
            </w:pPr>
            <w:r w:rsidRPr="00755DEB">
              <w:t>Šio projekto dėka įsigyta vienintelė Baltijos jūros regione smėlio valymo mašina „</w:t>
            </w:r>
            <w:proofErr w:type="spellStart"/>
            <w:r w:rsidRPr="00755DEB">
              <w:t>BeachTech</w:t>
            </w:r>
            <w:proofErr w:type="spellEnd"/>
            <w:r w:rsidRPr="00755DEB">
              <w:t xml:space="preserve"> Marina“, kuri 2019 m. rugpjūčio mėn. pristatyta projekto partneriams iš Švedijos ir Lenkijos. 2021 m. nuo birželio 1 d. iki rugsėjo 15 d. atlikti Palangos paplūdimių valymo darbai. Smėlio valymo mašina iš viso dirbo 155 </w:t>
            </w:r>
            <w:proofErr w:type="spellStart"/>
            <w:r w:rsidRPr="00755DEB">
              <w:t>motovalandas</w:t>
            </w:r>
            <w:proofErr w:type="spellEnd"/>
            <w:r w:rsidRPr="00755DEB">
              <w:t xml:space="preserve">. Palangos miesto savivaldybės paplūdimiuose su smėlio valymo mašina papildomai surinkta 1,5 tonos šiukšlių (kurių plastiko ir nuorūkų kiekis sudarė apie 20 proc. visų surinktų šiukšlių). </w:t>
            </w:r>
          </w:p>
        </w:tc>
      </w:tr>
      <w:tr w:rsidR="00B758FD" w:rsidRPr="00755DEB" w14:paraId="3B9D8A42" w14:textId="77777777" w:rsidTr="00031009">
        <w:trPr>
          <w:trHeight w:val="1042"/>
        </w:trPr>
        <w:tc>
          <w:tcPr>
            <w:tcW w:w="2752" w:type="dxa"/>
            <w:tcBorders>
              <w:top w:val="single" w:sz="4" w:space="0" w:color="auto"/>
              <w:left w:val="single" w:sz="4" w:space="0" w:color="auto"/>
              <w:bottom w:val="single" w:sz="4" w:space="0" w:color="auto"/>
              <w:right w:val="single" w:sz="4" w:space="0" w:color="auto"/>
            </w:tcBorders>
          </w:tcPr>
          <w:p w14:paraId="1E43304D" w14:textId="77777777" w:rsidR="00B758FD" w:rsidRPr="00755DEB" w:rsidRDefault="00B758FD" w:rsidP="00031009">
            <w:pPr>
              <w:jc w:val="both"/>
              <w:rPr>
                <w:rFonts w:cs="Palemonas"/>
              </w:rPr>
            </w:pPr>
            <w:r w:rsidRPr="00755DEB">
              <w:lastRenderedPageBreak/>
              <w:t>Įgyvendinamas projektas „</w:t>
            </w:r>
            <w:r w:rsidRPr="00755DEB">
              <w:rPr>
                <w:rFonts w:cs="Palemonas"/>
              </w:rPr>
              <w:t>Žvejybos infrastruktūros plėtra Šventosios jūrų uoste“.</w:t>
            </w:r>
          </w:p>
        </w:tc>
        <w:tc>
          <w:tcPr>
            <w:tcW w:w="6876" w:type="dxa"/>
            <w:tcBorders>
              <w:top w:val="single" w:sz="4" w:space="0" w:color="auto"/>
              <w:left w:val="single" w:sz="4" w:space="0" w:color="auto"/>
              <w:bottom w:val="single" w:sz="4" w:space="0" w:color="auto"/>
              <w:right w:val="single" w:sz="4" w:space="0" w:color="auto"/>
            </w:tcBorders>
          </w:tcPr>
          <w:p w14:paraId="12A0BDC9" w14:textId="77777777" w:rsidR="00B758FD" w:rsidRPr="00755DEB" w:rsidRDefault="00B758FD" w:rsidP="00031009">
            <w:pPr>
              <w:tabs>
                <w:tab w:val="left" w:pos="318"/>
              </w:tabs>
              <w:jc w:val="both"/>
              <w:rPr>
                <w:color w:val="FF0000"/>
              </w:rPr>
            </w:pPr>
            <w:r w:rsidRPr="00B758FD">
              <w:rPr>
                <w:rFonts w:cs="Calibri"/>
                <w:color w:val="000000"/>
              </w:rPr>
              <w:t>Šventosios valstybiniame jūrų uoste 2021 m. pradėti žvejybos infrastruktūros darbai pagal projektuotojo UAB S. Juškos architektūros studijos parengto techninio projekto „Šventosios jūrų uosto angaro (valčių priedangos), krantinės (žvejybos iškrovimo vietos) tvirtinimo, slipo, valčių nuleidimo įrenginio adresu: Prieplaukos g. 26 Palangoje, statybos projektas“ ir projektuotojo UAB „</w:t>
            </w:r>
            <w:proofErr w:type="spellStart"/>
            <w:r w:rsidRPr="00B758FD">
              <w:rPr>
                <w:rFonts w:cs="Calibri"/>
                <w:color w:val="000000"/>
              </w:rPr>
              <w:t>Sweco</w:t>
            </w:r>
            <w:proofErr w:type="spellEnd"/>
            <w:r w:rsidRPr="00B758FD">
              <w:rPr>
                <w:rFonts w:cs="Calibri"/>
                <w:color w:val="000000"/>
              </w:rPr>
              <w:t xml:space="preserve"> Lietuva“ parengto techninio projekto „Šventosios valstybinio jūrų uosto infrastruktūros statyba ir akvatorijos gilinimas Prieplaukos g. 26, Palanga, statybos projektas“ sprendinius, kurių metu bus pastatytas valčių angaro pastatas, įrengta krantinė, valčių nuleidimo įrenginys – gervė, slipas valčių nuleidimui į vandenį, įrengtos aikštelės prie slipo ir angaro,  nutiesta gatvės atkarpa tarp slipo ir angaro aikštelių, pakloti nauji lauko inžineriniai tinklai, rekonstruota Prieplaukos gatvė, įrengta automobilių stovėjimo aikštelė, atnaujintas Prieplaukos gatvės apšvietimas. </w:t>
            </w:r>
          </w:p>
        </w:tc>
      </w:tr>
      <w:tr w:rsidR="00B758FD" w:rsidRPr="00755DEB" w14:paraId="50229506" w14:textId="77777777" w:rsidTr="00031009">
        <w:trPr>
          <w:trHeight w:val="812"/>
        </w:trPr>
        <w:tc>
          <w:tcPr>
            <w:tcW w:w="2752" w:type="dxa"/>
            <w:tcBorders>
              <w:top w:val="single" w:sz="4" w:space="0" w:color="auto"/>
              <w:left w:val="single" w:sz="4" w:space="0" w:color="auto"/>
              <w:bottom w:val="single" w:sz="4" w:space="0" w:color="auto"/>
              <w:right w:val="single" w:sz="4" w:space="0" w:color="auto"/>
            </w:tcBorders>
          </w:tcPr>
          <w:p w14:paraId="25CDCF55" w14:textId="77777777" w:rsidR="00B758FD" w:rsidRPr="00755DEB" w:rsidRDefault="00B758FD" w:rsidP="00031009">
            <w:pPr>
              <w:jc w:val="both"/>
              <w:rPr>
                <w:b/>
              </w:rPr>
            </w:pPr>
            <w:r w:rsidRPr="00755DEB">
              <w:t>Įgyvendinamas projektas „Žvejams reikalingos infrastruktūros kūrimas</w:t>
            </w:r>
            <w:r w:rsidRPr="00755DEB">
              <w:rPr>
                <w:rFonts w:cs="Palemonas"/>
              </w:rPr>
              <w:t>“.</w:t>
            </w:r>
          </w:p>
        </w:tc>
        <w:tc>
          <w:tcPr>
            <w:tcW w:w="6876" w:type="dxa"/>
            <w:tcBorders>
              <w:top w:val="single" w:sz="4" w:space="0" w:color="auto"/>
              <w:left w:val="single" w:sz="4" w:space="0" w:color="auto"/>
              <w:bottom w:val="single" w:sz="4" w:space="0" w:color="auto"/>
              <w:right w:val="single" w:sz="4" w:space="0" w:color="auto"/>
            </w:tcBorders>
          </w:tcPr>
          <w:p w14:paraId="6397C30C" w14:textId="77777777" w:rsidR="00B758FD" w:rsidRPr="00755DEB" w:rsidRDefault="00B758FD" w:rsidP="00031009">
            <w:pPr>
              <w:tabs>
                <w:tab w:val="left" w:pos="748"/>
              </w:tabs>
              <w:jc w:val="both"/>
              <w:rPr>
                <w:bCs/>
              </w:rPr>
            </w:pPr>
            <w:r w:rsidRPr="00755DEB">
              <w:t xml:space="preserve">2021 m. vasario 4 d. sprendimu Nr. T2-19 Taryba pritarė paraiškos „Žvejams reikalingos infrastruktūros kūrimas“ teikimui pagal Žvejybos ir akvakultūros vietos projektų, įgyvendinamų pagal Lietuvos žuvininkystės sektoriaus 2014–2020 metų veiksmų programos priemonę „Vietos plėtros strategijų įgyvendinimas“. </w:t>
            </w:r>
            <w:r w:rsidRPr="00755DEB">
              <w:rPr>
                <w:bCs/>
              </w:rPr>
              <w:t xml:space="preserve">2021 m. pasirašyta projekto finansavimo sutartis. </w:t>
            </w:r>
            <w:r w:rsidRPr="00755DEB">
              <w:t xml:space="preserve">Dalyvavimas šiame projekte padės sukurti žvejams reikalingą infrastruktūrą rekonstruojant Prieplaukos g. dalį Palangoje. </w:t>
            </w:r>
            <w:r w:rsidRPr="00755DEB">
              <w:rPr>
                <w:bCs/>
              </w:rPr>
              <w:t>Projekto įgyvendinimo metu numatytas a</w:t>
            </w:r>
            <w:r w:rsidRPr="00755DEB">
              <w:t xml:space="preserve">utomobilių stovėjimo vietų ir važiuojamosios dalies dangos įrengimas Prieplaukos g., Palangoje. </w:t>
            </w:r>
          </w:p>
        </w:tc>
      </w:tr>
      <w:tr w:rsidR="00B758FD" w:rsidRPr="00755DEB" w14:paraId="067E2614"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59BBF613" w14:textId="77777777" w:rsidR="00B758FD" w:rsidRPr="00755DEB" w:rsidRDefault="00B758FD" w:rsidP="00031009">
            <w:pPr>
              <w:jc w:val="both"/>
            </w:pPr>
            <w:r w:rsidRPr="00755DEB">
              <w:t>Įgyvendintas projektas „Baltijos jūros turizmo centras“.</w:t>
            </w:r>
          </w:p>
        </w:tc>
        <w:tc>
          <w:tcPr>
            <w:tcW w:w="6876" w:type="dxa"/>
            <w:tcBorders>
              <w:top w:val="single" w:sz="4" w:space="0" w:color="auto"/>
              <w:left w:val="single" w:sz="4" w:space="0" w:color="auto"/>
              <w:bottom w:val="single" w:sz="4" w:space="0" w:color="auto"/>
              <w:right w:val="single" w:sz="4" w:space="0" w:color="auto"/>
            </w:tcBorders>
          </w:tcPr>
          <w:p w14:paraId="1ADC0A26" w14:textId="77777777" w:rsidR="00B758FD" w:rsidRPr="00755DEB" w:rsidRDefault="00B758FD" w:rsidP="00031009">
            <w:pPr>
              <w:tabs>
                <w:tab w:val="left" w:pos="318"/>
              </w:tabs>
              <w:jc w:val="both"/>
              <w:rPr>
                <w:bCs/>
              </w:rPr>
            </w:pPr>
            <w:r w:rsidRPr="00755DEB">
              <w:t xml:space="preserve">Asociacija „Klaipėdos regionas“ įgyvendino projektą „Baltijos jūros turizmo centras – darnios plėtros struktūrinė organizacija aktyviam turizmui“. Projektas finansuotas iš 2014–2020 m. </w:t>
            </w:r>
            <w:proofErr w:type="spellStart"/>
            <w:r w:rsidRPr="00755DEB">
              <w:t>Interreg</w:t>
            </w:r>
            <w:proofErr w:type="spellEnd"/>
            <w:r w:rsidRPr="00755DEB">
              <w:t xml:space="preserve"> V-A Pietų Baltijos bendradarbiavimo per sieną programos. Šio projekto tikslas – skatinti turizmo sektoriaus komunikaciją ir bendradarbiavimą tarptautiniu lygmeniu, sukuriant specializuotą struktūrą, Baltijos jūros turizmo centrą, kuris sujungs turizmo sektoriaus suinteresuotas grupes. Taip pat projekto metu sukurti patrauklūs turistiniai regiono maršrutai, įtraukiant vietinius verslo atstovus, plėtojami ir aktyviai reklamuoti regioniniai turizmo produktai Austrijos ir Jungtinės Karalystės rinkose, siekiant užtikrinti jūrinio ir ekologinio turizmo plėtrą Pietų Baltijos jūros regionuose, taip prisidedant prie sezoniškumo problemos mažinimo.</w:t>
            </w:r>
          </w:p>
        </w:tc>
      </w:tr>
      <w:tr w:rsidR="00B758FD" w:rsidRPr="00755DEB" w14:paraId="3322C040"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308791AD" w14:textId="77777777" w:rsidR="00B758FD" w:rsidRPr="00755DEB" w:rsidRDefault="00B758FD" w:rsidP="00031009">
            <w:pPr>
              <w:jc w:val="both"/>
            </w:pPr>
            <w:r w:rsidRPr="00755DEB">
              <w:t>Palangos miesto identifikacija ir komunikacija.</w:t>
            </w:r>
          </w:p>
        </w:tc>
        <w:tc>
          <w:tcPr>
            <w:tcW w:w="6876" w:type="dxa"/>
            <w:tcBorders>
              <w:top w:val="single" w:sz="4" w:space="0" w:color="auto"/>
              <w:left w:val="single" w:sz="4" w:space="0" w:color="auto"/>
              <w:bottom w:val="single" w:sz="4" w:space="0" w:color="auto"/>
              <w:right w:val="single" w:sz="4" w:space="0" w:color="auto"/>
            </w:tcBorders>
          </w:tcPr>
          <w:p w14:paraId="5BEC6D77" w14:textId="77777777" w:rsidR="00B758FD" w:rsidRPr="00755DEB" w:rsidRDefault="00B758FD" w:rsidP="00031009">
            <w:pPr>
              <w:tabs>
                <w:tab w:val="left" w:pos="1309"/>
                <w:tab w:val="left" w:pos="1496"/>
              </w:tabs>
              <w:jc w:val="both"/>
            </w:pPr>
            <w:r w:rsidRPr="00755DEB">
              <w:t xml:space="preserve">Įgyvendinta sukurtos Palangos miesto savivaldybės socialinių tinklų rinkodaros komunikacijos strategija 2021 m. </w:t>
            </w:r>
          </w:p>
          <w:p w14:paraId="18306359" w14:textId="77777777" w:rsidR="00B758FD" w:rsidRPr="00755DEB" w:rsidRDefault="00B758FD" w:rsidP="00031009">
            <w:pPr>
              <w:tabs>
                <w:tab w:val="left" w:pos="1309"/>
                <w:tab w:val="left" w:pos="1496"/>
              </w:tabs>
              <w:jc w:val="both"/>
            </w:pPr>
            <w:r w:rsidRPr="00755DEB">
              <w:t xml:space="preserve">Įgyvendintas sukurto Palangos miesto proginio vizualinio identiteto vadovas 2021 m. </w:t>
            </w:r>
          </w:p>
          <w:p w14:paraId="135FFD24" w14:textId="77777777" w:rsidR="00B758FD" w:rsidRPr="00755DEB" w:rsidRDefault="00B758FD" w:rsidP="00031009">
            <w:pPr>
              <w:tabs>
                <w:tab w:val="left" w:pos="1309"/>
                <w:tab w:val="left" w:pos="1496"/>
              </w:tabs>
              <w:jc w:val="both"/>
            </w:pPr>
            <w:r w:rsidRPr="00755DEB">
              <w:t xml:space="preserve">Įgyvendinta Palangos miesto rinkodaros komunikacijos strategija 2019–2021 m. </w:t>
            </w:r>
          </w:p>
          <w:p w14:paraId="647EFD35" w14:textId="77777777" w:rsidR="00B758FD" w:rsidRPr="00755DEB" w:rsidRDefault="00B758FD" w:rsidP="00031009">
            <w:pPr>
              <w:tabs>
                <w:tab w:val="left" w:pos="1309"/>
                <w:tab w:val="left" w:pos="1496"/>
              </w:tabs>
              <w:jc w:val="both"/>
            </w:pPr>
            <w:r w:rsidRPr="00755DEB">
              <w:t>Sukurta Palangos miesto rinkodaros komunikacijos strategija 2022–2024 m.</w:t>
            </w:r>
          </w:p>
          <w:p w14:paraId="76C4BDC1" w14:textId="77777777" w:rsidR="00B758FD" w:rsidRPr="00755DEB" w:rsidRDefault="00B758FD" w:rsidP="00031009">
            <w:pPr>
              <w:tabs>
                <w:tab w:val="left" w:pos="1309"/>
                <w:tab w:val="left" w:pos="1496"/>
              </w:tabs>
              <w:jc w:val="both"/>
            </w:pPr>
            <w:r w:rsidRPr="00755DEB">
              <w:t xml:space="preserve">Administruotos ir vystytos Palangos miesto savivaldybės socialinių tinklų „Facebook“ (lietuvių k.), „Instagram“ (lietuvių k.) ir „Twitter“ (anglų k.) paskyros. </w:t>
            </w:r>
          </w:p>
          <w:p w14:paraId="74B09DB4" w14:textId="77777777" w:rsidR="00B758FD" w:rsidRPr="00755DEB" w:rsidRDefault="00B758FD" w:rsidP="00031009">
            <w:pPr>
              <w:tabs>
                <w:tab w:val="left" w:pos="1309"/>
                <w:tab w:val="left" w:pos="1496"/>
              </w:tabs>
              <w:jc w:val="both"/>
              <w:rPr>
                <w:bCs/>
              </w:rPr>
            </w:pPr>
            <w:r w:rsidRPr="00755DEB">
              <w:rPr>
                <w:bCs/>
              </w:rPr>
              <w:t xml:space="preserve">Sukurtas tinklapis </w:t>
            </w:r>
            <w:proofErr w:type="spellStart"/>
            <w:r w:rsidRPr="00755DEB">
              <w:rPr>
                <w:bCs/>
              </w:rPr>
              <w:t>globali.palanga.lt</w:t>
            </w:r>
            <w:proofErr w:type="spellEnd"/>
            <w:r w:rsidRPr="00755DEB">
              <w:rPr>
                <w:bCs/>
              </w:rPr>
              <w:t xml:space="preserve"> ir „Facebook“ paskyra iniciatyvų projektui „Globali Palanga“, kuris yra Lietuvos savivaldybių asociacijos projekto „Globalūs regionai“ dalis.</w:t>
            </w:r>
          </w:p>
          <w:p w14:paraId="369F07B0" w14:textId="77777777" w:rsidR="00B758FD" w:rsidRPr="00755DEB" w:rsidRDefault="00B758FD" w:rsidP="00031009">
            <w:pPr>
              <w:tabs>
                <w:tab w:val="left" w:pos="1309"/>
                <w:tab w:val="left" w:pos="1496"/>
              </w:tabs>
              <w:jc w:val="both"/>
              <w:rPr>
                <w:bCs/>
              </w:rPr>
            </w:pPr>
            <w:r w:rsidRPr="00755DEB">
              <w:rPr>
                <w:bCs/>
              </w:rPr>
              <w:t xml:space="preserve">Inicijuotas informacijos pildymas apie Palangą el. leidiniui „Regionų iniciatyvos“, kuris yra projekto „Renkuosi </w:t>
            </w:r>
            <w:r w:rsidRPr="005270BA">
              <w:rPr>
                <w:bCs/>
              </w:rPr>
              <w:t>Lietuv</w:t>
            </w:r>
            <w:r>
              <w:rPr>
                <w:bCs/>
              </w:rPr>
              <w:t>ą</w:t>
            </w:r>
            <w:r w:rsidRPr="00755DEB">
              <w:rPr>
                <w:bCs/>
              </w:rPr>
              <w:t>“ dalis.</w:t>
            </w:r>
          </w:p>
          <w:p w14:paraId="0DF6CA2D" w14:textId="77777777" w:rsidR="00B758FD" w:rsidRPr="00755DEB" w:rsidRDefault="00B758FD" w:rsidP="00031009">
            <w:pPr>
              <w:tabs>
                <w:tab w:val="left" w:pos="1309"/>
                <w:tab w:val="left" w:pos="1496"/>
              </w:tabs>
              <w:jc w:val="both"/>
              <w:rPr>
                <w:bCs/>
              </w:rPr>
            </w:pPr>
            <w:r w:rsidRPr="00755DEB">
              <w:lastRenderedPageBreak/>
              <w:t>2021-12-07 surengti nuotoliniai mokymai Palangos miesto verslo ir organizacijų atstovams tema „Kada prasideda ir baigiasi marketingas paslaugų versle?“.</w:t>
            </w:r>
          </w:p>
          <w:p w14:paraId="4FB6CEA7" w14:textId="77777777" w:rsidR="00B758FD" w:rsidRPr="00755DEB" w:rsidRDefault="00B758FD" w:rsidP="00031009">
            <w:pPr>
              <w:tabs>
                <w:tab w:val="left" w:pos="1309"/>
                <w:tab w:val="left" w:pos="1496"/>
              </w:tabs>
              <w:jc w:val="both"/>
            </w:pPr>
            <w:r w:rsidRPr="00755DEB">
              <w:rPr>
                <w:bCs/>
              </w:rPr>
              <w:t xml:space="preserve">Palangos renginių anonsinės informacijos platformos skiltyje </w:t>
            </w:r>
            <w:hyperlink r:id="rId12" w:history="1">
              <w:r w:rsidRPr="00586CAC">
                <w:rPr>
                  <w:rStyle w:val="Hipersaitas"/>
                  <w:color w:val="000000" w:themeColor="text1"/>
                </w:rPr>
                <w:t>www.kasvyksta.lt/palangoje</w:t>
              </w:r>
            </w:hyperlink>
            <w:r w:rsidRPr="00586CAC">
              <w:rPr>
                <w:bCs/>
                <w:color w:val="000000" w:themeColor="text1"/>
              </w:rPr>
              <w:t>,</w:t>
            </w:r>
            <w:r w:rsidRPr="00755DEB">
              <w:rPr>
                <w:bCs/>
              </w:rPr>
              <w:t xml:space="preserve"> turinčioje per 200 tūkst. unikalių vartotojų kas mėnesį, viešinami Palangoje vykstantys renginiai (sportas, koncertai, spektakliai, mokymai, parodos, premjeros ir kt.). Įtraukti vietos verslo atstovai į anonsinės informacijos pildymą renginių platformoje.</w:t>
            </w:r>
          </w:p>
        </w:tc>
      </w:tr>
      <w:tr w:rsidR="00B758FD" w:rsidRPr="00755DEB" w14:paraId="26571680"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57361A16" w14:textId="77777777" w:rsidR="00B758FD" w:rsidRPr="00755DEB" w:rsidRDefault="00B758FD" w:rsidP="00031009">
            <w:pPr>
              <w:jc w:val="both"/>
            </w:pPr>
            <w:r w:rsidRPr="00755DEB">
              <w:lastRenderedPageBreak/>
              <w:t>Įgyvendinamas projektas „Gatvių apšvietimo modernizavimas Palangos mieste“.</w:t>
            </w:r>
          </w:p>
        </w:tc>
        <w:tc>
          <w:tcPr>
            <w:tcW w:w="6876" w:type="dxa"/>
            <w:tcBorders>
              <w:top w:val="single" w:sz="4" w:space="0" w:color="auto"/>
              <w:left w:val="single" w:sz="4" w:space="0" w:color="auto"/>
              <w:bottom w:val="single" w:sz="4" w:space="0" w:color="auto"/>
              <w:right w:val="single" w:sz="4" w:space="0" w:color="auto"/>
            </w:tcBorders>
          </w:tcPr>
          <w:p w14:paraId="519398BB" w14:textId="77777777" w:rsidR="00B758FD" w:rsidRPr="00755DEB" w:rsidRDefault="00B758FD" w:rsidP="00031009">
            <w:pPr>
              <w:tabs>
                <w:tab w:val="left" w:pos="1309"/>
                <w:tab w:val="left" w:pos="1496"/>
              </w:tabs>
              <w:jc w:val="both"/>
              <w:rPr>
                <w:bCs/>
              </w:rPr>
            </w:pPr>
            <w:r w:rsidRPr="00755DEB">
              <w:rPr>
                <w:bCs/>
              </w:rPr>
              <w:t>Projekto tikslas - padidinti gatvių apšvietimo viešosios paslaugos kokybę Palangos mieste ir energijos vartojimo efektyvumą.</w:t>
            </w:r>
            <w:r w:rsidRPr="00755DEB">
              <w:t xml:space="preserve"> Š</w:t>
            </w:r>
            <w:r w:rsidRPr="00755DEB">
              <w:rPr>
                <w:bCs/>
              </w:rPr>
              <w:t xml:space="preserve">iuo projektu planuojama pakeisti gatvių apšvietimo šviestuvus ir atramas bei kabelines linijas </w:t>
            </w:r>
            <w:proofErr w:type="spellStart"/>
            <w:r w:rsidRPr="00755DEB">
              <w:rPr>
                <w:bCs/>
              </w:rPr>
              <w:t>Vanagupės</w:t>
            </w:r>
            <w:proofErr w:type="spellEnd"/>
            <w:r w:rsidRPr="00755DEB">
              <w:rPr>
                <w:bCs/>
              </w:rPr>
              <w:t xml:space="preserve"> g. (nuo Vytauto iki </w:t>
            </w:r>
            <w:proofErr w:type="spellStart"/>
            <w:r w:rsidRPr="00755DEB">
              <w:rPr>
                <w:bCs/>
              </w:rPr>
              <w:t>Vanagupės</w:t>
            </w:r>
            <w:proofErr w:type="spellEnd"/>
            <w:r w:rsidRPr="00755DEB">
              <w:rPr>
                <w:bCs/>
              </w:rPr>
              <w:t xml:space="preserve"> g. 43), Kretingos g. (nuo Vytauto g. iki Ganyklų g.), S. Daukanto g. (nuo J. Basanavičiaus g. iki Kęstučio g.), Druskininkų g. (nuo Vytauto g. iki Ganyklų g.), Ganyklų g. (nuo Druskininkų g. iki Plytų g.), Jūratės g. (nuo Vytauto g. iki Jūratės g. galo), Malūno g. (nuo Klaipėdos pl. iki Ganyklų g.), Plytų g. (nuo Ganyklų g. iki Plytų g. pabaigos), Vasario 16-osios g. (nuo Plytų g. iki Klaipėdos pl.), Žvejų g. (nuo Ganyklų g. iki Žvejų g. 2). Įgyvendinus veiklą planuojama sumažinti elektros energijos, remonto, eksploatacijos ir lempų keitimo sąnaudas, užtikrinti ilgesnį apšvietimo veikimo periodą ir pagerinti jo kokybę, sudaryti galimybę įjungti/išjungti apšvietimą nuotoliniu būdu esant skubiam poreikiui, užtikrinti eismo dalyvių saugumą ir matomumą, sumažinti išlaidas sužeistųjų gydymui, reabilitacijai, pagerinti aplinkos oro kokybę, sukurti palankias prielaidas kovai su klimato kaita.</w:t>
            </w:r>
          </w:p>
        </w:tc>
      </w:tr>
      <w:tr w:rsidR="00B758FD" w:rsidRPr="00755DEB" w14:paraId="73111412"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7606FACC" w14:textId="77777777" w:rsidR="00B758FD" w:rsidRPr="00755DEB" w:rsidRDefault="00B758FD" w:rsidP="00031009">
            <w:pPr>
              <w:jc w:val="both"/>
            </w:pPr>
            <w:r w:rsidRPr="00755DEB">
              <w:t>Įgyvendinamas projektas „Gatvių apšvietimo modernizavimas Palangos mieste, II etapas“.</w:t>
            </w:r>
          </w:p>
        </w:tc>
        <w:tc>
          <w:tcPr>
            <w:tcW w:w="6876" w:type="dxa"/>
            <w:tcBorders>
              <w:top w:val="single" w:sz="4" w:space="0" w:color="auto"/>
              <w:left w:val="single" w:sz="4" w:space="0" w:color="auto"/>
              <w:bottom w:val="single" w:sz="4" w:space="0" w:color="auto"/>
              <w:right w:val="single" w:sz="4" w:space="0" w:color="auto"/>
            </w:tcBorders>
          </w:tcPr>
          <w:p w14:paraId="04D05D33" w14:textId="77777777" w:rsidR="00B758FD" w:rsidRPr="00755DEB" w:rsidRDefault="00B758FD" w:rsidP="00031009">
            <w:pPr>
              <w:tabs>
                <w:tab w:val="left" w:pos="1309"/>
                <w:tab w:val="left" w:pos="1496"/>
              </w:tabs>
              <w:jc w:val="both"/>
              <w:rPr>
                <w:bCs/>
              </w:rPr>
            </w:pPr>
            <w:r w:rsidRPr="00755DEB">
              <w:rPr>
                <w:bCs/>
              </w:rPr>
              <w:t>Projekto tikslas – pagerinti gatvių apšvietimo viešosios paslaugos kokybę Palangos mieste ir energijos vartojimo efektyvumą.</w:t>
            </w:r>
          </w:p>
          <w:p w14:paraId="48940F05" w14:textId="77777777" w:rsidR="00B758FD" w:rsidRPr="00755DEB" w:rsidRDefault="00B758FD" w:rsidP="00031009">
            <w:pPr>
              <w:tabs>
                <w:tab w:val="left" w:pos="1309"/>
                <w:tab w:val="left" w:pos="1496"/>
              </w:tabs>
              <w:jc w:val="both"/>
              <w:rPr>
                <w:bCs/>
              </w:rPr>
            </w:pPr>
            <w:r w:rsidRPr="00755DEB">
              <w:rPr>
                <w:bCs/>
              </w:rPr>
              <w:t>Palangos miesto savivaldybėje, pasirinktose Palangos (16 vnt.) ir Šventosios (2 vnt.) gatvių atkarpose, numatoma vykdyti priemones, didinančias energijos vartojimo efektyvumą ir gatvių apšvietimo kokybę:1. Pakeisti 376 vnt. natrio lempų šviestuvų į LED šviestuvus, kartu įrengiant papildomus kokybiškam ir reikalavimus atitinkančiam apšvietimui, iš viso įrengiant 394 LED šviestuvus (iš jų: 6 – perėjų šviestuvai);</w:t>
            </w:r>
            <w:r w:rsidRPr="00755DEB">
              <w:t xml:space="preserve"> </w:t>
            </w:r>
            <w:r w:rsidRPr="00755DEB">
              <w:rPr>
                <w:bCs/>
              </w:rPr>
              <w:t>2. Pakeisti 143 vnt. gatvės šviestuvų atramų, kartu įrengiant papildomas kokybiškam ir reikalavimus atitinkančiam apšvietimui, iš viso įrengiant 161 atramą (iš jų: 6 – perėjų šviestuvams); 3. Pakeisti apie 5550 m elektros tinklų (kabelių).</w:t>
            </w:r>
          </w:p>
        </w:tc>
      </w:tr>
      <w:tr w:rsidR="00B758FD" w:rsidRPr="00755DEB" w14:paraId="7C639EE6"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713BEDE6" w14:textId="77777777" w:rsidR="00B758FD" w:rsidRPr="00755DEB" w:rsidRDefault="00B758FD" w:rsidP="00031009">
            <w:pPr>
              <w:jc w:val="both"/>
            </w:pPr>
            <w:r w:rsidRPr="00755DEB">
              <w:t xml:space="preserve">Įgyvendintas projektas „Atsinaujinančių energijos šaltinių diegimas BĮ Palangos miesto globos namuose“. </w:t>
            </w:r>
          </w:p>
        </w:tc>
        <w:tc>
          <w:tcPr>
            <w:tcW w:w="6876" w:type="dxa"/>
            <w:tcBorders>
              <w:top w:val="single" w:sz="4" w:space="0" w:color="auto"/>
              <w:left w:val="single" w:sz="4" w:space="0" w:color="auto"/>
              <w:bottom w:val="single" w:sz="4" w:space="0" w:color="auto"/>
              <w:right w:val="single" w:sz="4" w:space="0" w:color="auto"/>
            </w:tcBorders>
          </w:tcPr>
          <w:p w14:paraId="23227808" w14:textId="77777777" w:rsidR="00B758FD" w:rsidRPr="00755DEB" w:rsidRDefault="00B758FD" w:rsidP="00031009">
            <w:pPr>
              <w:pStyle w:val="Pagrindiniotekstotrauka"/>
              <w:tabs>
                <w:tab w:val="left" w:pos="-30"/>
                <w:tab w:val="left" w:pos="960"/>
                <w:tab w:val="left" w:pos="1080"/>
                <w:tab w:val="left" w:pos="1200"/>
                <w:tab w:val="left" w:pos="1418"/>
              </w:tabs>
              <w:ind w:left="0"/>
              <w:jc w:val="both"/>
              <w:rPr>
                <w:rFonts w:ascii="Palemonas" w:hAnsi="Palemonas"/>
                <w:bCs/>
                <w:highlight w:val="yellow"/>
              </w:rPr>
            </w:pPr>
            <w:r w:rsidRPr="00755DEB">
              <w:rPr>
                <w:rFonts w:ascii="Palemonas" w:eastAsia="SimSun" w:hAnsi="Palemonas"/>
                <w:spacing w:val="-2"/>
                <w:lang w:eastAsia="zh-CN"/>
              </w:rPr>
              <w:t xml:space="preserve">Planuojama bendra projekto vertė 40367, 1 Eur. Projektas 80 proc. nuo bendros projekto vertės bus finansuojama iš Klimato kaitos programos lėšų (32293, 68 Eur), Palangos miesto savivaldybė prisidės prie projekto skirdama 20 % nuo bendros projekto vertės, tai sudarytų apie 8073, 42 Eur. Finansavimas gautas, projekto pabaiga 2022 m. pradžia. </w:t>
            </w:r>
            <w:r w:rsidRPr="00755DEB">
              <w:rPr>
                <w:rFonts w:ascii="Palemonas" w:hAnsi="Palemonas"/>
              </w:rPr>
              <w:t>Ant Globos namų pastato stogo įrengti 90 saulės elektrinės modulių.</w:t>
            </w:r>
          </w:p>
        </w:tc>
      </w:tr>
      <w:tr w:rsidR="00B758FD" w:rsidRPr="00755DEB" w14:paraId="59013B83" w14:textId="77777777" w:rsidTr="00031009">
        <w:trPr>
          <w:trHeight w:val="558"/>
        </w:trPr>
        <w:tc>
          <w:tcPr>
            <w:tcW w:w="2752" w:type="dxa"/>
            <w:tcBorders>
              <w:top w:val="single" w:sz="4" w:space="0" w:color="auto"/>
              <w:left w:val="single" w:sz="4" w:space="0" w:color="auto"/>
              <w:bottom w:val="single" w:sz="4" w:space="0" w:color="auto"/>
              <w:right w:val="single" w:sz="4" w:space="0" w:color="auto"/>
            </w:tcBorders>
          </w:tcPr>
          <w:p w14:paraId="14D3CF26" w14:textId="77777777" w:rsidR="00B758FD" w:rsidRPr="00755DEB" w:rsidRDefault="00B758FD" w:rsidP="00031009">
            <w:pPr>
              <w:jc w:val="both"/>
              <w:rPr>
                <w:bCs/>
              </w:rPr>
            </w:pPr>
            <w:r w:rsidRPr="00755DEB">
              <w:rPr>
                <w:bCs/>
              </w:rPr>
              <w:t>Įgyvendintas projektas „</w:t>
            </w:r>
            <w:r w:rsidRPr="00755DEB">
              <w:t xml:space="preserve">Atsinaujinančių energijos šaltinių diegimas </w:t>
            </w:r>
            <w:r w:rsidRPr="00755DEB">
              <w:rPr>
                <w:bCs/>
              </w:rPr>
              <w:t>VšĮ Palangos asmens sveikatos priežiūros centre“.</w:t>
            </w:r>
          </w:p>
        </w:tc>
        <w:tc>
          <w:tcPr>
            <w:tcW w:w="6876" w:type="dxa"/>
            <w:tcBorders>
              <w:top w:val="single" w:sz="4" w:space="0" w:color="auto"/>
              <w:left w:val="single" w:sz="4" w:space="0" w:color="auto"/>
              <w:bottom w:val="single" w:sz="4" w:space="0" w:color="auto"/>
              <w:right w:val="single" w:sz="4" w:space="0" w:color="auto"/>
            </w:tcBorders>
          </w:tcPr>
          <w:p w14:paraId="1CBEA65F" w14:textId="77777777" w:rsidR="00B758FD" w:rsidRPr="00755DEB" w:rsidRDefault="00B758FD" w:rsidP="00031009">
            <w:pPr>
              <w:pStyle w:val="Pagrindiniotekstotrauka"/>
              <w:tabs>
                <w:tab w:val="left" w:pos="-30"/>
                <w:tab w:val="left" w:pos="960"/>
                <w:tab w:val="left" w:pos="1080"/>
                <w:tab w:val="left" w:pos="1200"/>
                <w:tab w:val="left" w:pos="1418"/>
              </w:tabs>
              <w:ind w:left="0"/>
              <w:jc w:val="both"/>
              <w:rPr>
                <w:rFonts w:ascii="Palemonas" w:hAnsi="Palemonas"/>
                <w:bCs/>
                <w:i/>
                <w:iCs/>
                <w:highlight w:val="yellow"/>
              </w:rPr>
            </w:pPr>
            <w:r w:rsidRPr="00755DEB">
              <w:rPr>
                <w:rFonts w:ascii="Palemonas" w:hAnsi="Palemonas"/>
              </w:rPr>
              <w:t xml:space="preserve">Įgyvendinant projektą „Atsinaujinančių energijos šaltinių diegimas VŠĮ Palangos asmens sveikatos priežiūros centre“ ant PASPC pastato stogo įrengti 79 saulės elektrinės moduliai. </w:t>
            </w:r>
            <w:r w:rsidRPr="00755DEB">
              <w:rPr>
                <w:rFonts w:ascii="Palemonas" w:eastAsia="SimSun" w:hAnsi="Palemonas"/>
                <w:spacing w:val="-2"/>
                <w:lang w:eastAsia="zh-CN"/>
              </w:rPr>
              <w:t xml:space="preserve">Planuojama bendra projekto vertė 37000 Eur. Projektas 80 proc. nuo bendros projekto vertės finansuojamas iš Klimato kaitos programos lėšų, Palangos miesto savivaldybė padengs projekto kofinansavimo dalį. </w:t>
            </w:r>
          </w:p>
        </w:tc>
      </w:tr>
      <w:bookmarkEnd w:id="37"/>
    </w:tbl>
    <w:p w14:paraId="1F5508DA" w14:textId="77777777" w:rsidR="00B758FD" w:rsidRPr="00755DEB" w:rsidRDefault="00B758FD" w:rsidP="00B758FD"/>
    <w:p w14:paraId="1251C2DA" w14:textId="77777777" w:rsidR="00B758FD" w:rsidRPr="00755DEB" w:rsidRDefault="00B758FD" w:rsidP="00B758FD">
      <w:pPr>
        <w:jc w:val="center"/>
        <w:rPr>
          <w:b/>
        </w:rPr>
      </w:pPr>
      <w:r w:rsidRPr="00755DEB">
        <w:rPr>
          <w:b/>
        </w:rPr>
        <w:lastRenderedPageBreak/>
        <w:t>IX. BENDRUOMENĖS ĮTRAUKIMAS Į VIETOS REIKALŲ TVARKYMĄ IR SAVIVALDYBĖS VEIKLOS VIEŠINIMAS</w:t>
      </w:r>
    </w:p>
    <w:p w14:paraId="65ACF212" w14:textId="77777777" w:rsidR="00B758FD" w:rsidRPr="00755DEB" w:rsidRDefault="00B758FD" w:rsidP="00B758FD">
      <w:pPr>
        <w:jc w:val="both"/>
        <w:rPr>
          <w:rFonts w:cs="Palemonas"/>
          <w:i/>
          <w:iCs/>
        </w:rPr>
      </w:pPr>
    </w:p>
    <w:p w14:paraId="36CF8451" w14:textId="77777777" w:rsidR="00B758FD" w:rsidRPr="00586CAC" w:rsidRDefault="00B758FD" w:rsidP="00B758FD">
      <w:pPr>
        <w:ind w:firstLine="1247"/>
        <w:jc w:val="both"/>
        <w:rPr>
          <w:i/>
          <w:iCs/>
          <w:color w:val="000000" w:themeColor="text1"/>
        </w:rPr>
      </w:pPr>
      <w:r w:rsidRPr="00755DEB">
        <w:rPr>
          <w:rFonts w:cs="Palemonas"/>
          <w:b/>
          <w:bCs/>
        </w:rPr>
        <w:t xml:space="preserve">Visuomenės įtraukimas į vietos reikalų tvarkymą. </w:t>
      </w:r>
      <w:r w:rsidRPr="00755DEB">
        <w:rPr>
          <w:rFonts w:cs="Palemonas"/>
        </w:rPr>
        <w:t xml:space="preserve">2021 m. Meras skyrė laiko gyventojų, kurie kėlė individualius ir aktualius visai bendruomenei klausimus, priėmimui. </w:t>
      </w:r>
      <w:r w:rsidRPr="00755DEB">
        <w:t xml:space="preserve">2020 m. kovo 16 d. šalyje paskelbus karantiną, </w:t>
      </w:r>
      <w:r w:rsidRPr="00755DEB">
        <w:rPr>
          <w:rFonts w:cs="Arial"/>
          <w:shd w:val="clear" w:color="auto" w:fill="FFFFFF"/>
        </w:rPr>
        <w:t xml:space="preserve">siekiant saugiai organizuoti interesantų aptarnavimą, 2021 m. su </w:t>
      </w:r>
      <w:r w:rsidRPr="00755DEB">
        <w:t>interesantais pagal poreikį buvo bendrauta nuotoliniu būdu.</w:t>
      </w:r>
      <w:r w:rsidRPr="00755DEB">
        <w:rPr>
          <w:i/>
          <w:iCs/>
        </w:rPr>
        <w:t xml:space="preserve"> </w:t>
      </w:r>
      <w:r w:rsidRPr="00755DEB">
        <w:t xml:space="preserve">Nesant galimybių bendrauti nuotoliniu būdu, rengti tiesioginiai gyventojų priėmimai. Meras, o jo nesant – vicemeras priėmė 75 gyventojus ar jų grupes. Nustatytas interesantų priėmimo laikas skelbiamas Palangos miesto savivaldybės </w:t>
      </w:r>
      <w:r w:rsidRPr="00586CAC">
        <w:rPr>
          <w:color w:val="000000" w:themeColor="text1"/>
        </w:rPr>
        <w:t xml:space="preserve">tinklapyje </w:t>
      </w:r>
      <w:hyperlink r:id="rId13" w:history="1">
        <w:r w:rsidRPr="00586CAC">
          <w:rPr>
            <w:rStyle w:val="Hipersaitas"/>
            <w:color w:val="000000" w:themeColor="text1"/>
          </w:rPr>
          <w:t>www.palanga.lt</w:t>
        </w:r>
      </w:hyperlink>
      <w:r w:rsidRPr="00586CAC">
        <w:rPr>
          <w:color w:val="000000" w:themeColor="text1"/>
        </w:rPr>
        <w:t xml:space="preserve">. </w:t>
      </w:r>
    </w:p>
    <w:p w14:paraId="5213E0DB" w14:textId="77777777" w:rsidR="00B758FD" w:rsidRPr="00755DEB" w:rsidRDefault="00B758FD" w:rsidP="00B758FD">
      <w:pPr>
        <w:ind w:firstLine="1247"/>
        <w:jc w:val="both"/>
      </w:pPr>
      <w:r w:rsidRPr="00755DEB">
        <w:rPr>
          <w:rFonts w:cs="Palemonas"/>
        </w:rPr>
        <w:t xml:space="preserve">2021 m. gegužės 6 d. Mero potvarkiu Nr. M1-7 nustatytos teritorijos, kurių gyventojų bendruomeninei veiklai stiprinti numatoma skirti finansavimą pagal </w:t>
      </w:r>
      <w:r w:rsidRPr="00755DEB">
        <w:t xml:space="preserve">Nevyriausybinių organizacijų ir bendruomeninės veiklos stiprinimo 2021 metų veiksmų plano 1.1.4 priemonę ,,Stiprinti bendruomeninę veiklą savivaldybėse“. Išskirtos dvi teritorijos: Šventosios seniūnijos ir Palangos miesto, kurio seniūnijos funkcijas atlieka Palangos miesto savivaldybės administracija. </w:t>
      </w:r>
    </w:p>
    <w:p w14:paraId="5FA60BB2" w14:textId="77777777" w:rsidR="00B758FD" w:rsidRPr="00755DEB" w:rsidRDefault="00B758FD" w:rsidP="00B758FD">
      <w:pPr>
        <w:ind w:firstLine="1247"/>
        <w:jc w:val="both"/>
        <w:rPr>
          <w:rFonts w:cs="Palemonas"/>
          <w:color w:val="000000"/>
        </w:rPr>
      </w:pPr>
      <w:r w:rsidRPr="00755DEB">
        <w:rPr>
          <w:rFonts w:cs="Palemonas"/>
          <w:color w:val="000000"/>
        </w:rPr>
        <w:t xml:space="preserve">Meras rūpinosi, kad Savivaldybė įtrauktų į vietos reikalų tvarkymą bendruomenės atstovus, visuomenines organizacijas, remtų nevyriausybines organizacijas, įgyvendinančias įvairias socialines iniciatyvas, inicijavo tarybos sprendimų parengimą gyventojams aktualiais klausimais: </w:t>
      </w:r>
    </w:p>
    <w:p w14:paraId="001B9937" w14:textId="77777777" w:rsidR="00B758FD" w:rsidRPr="00755DEB" w:rsidRDefault="00B758FD" w:rsidP="00B758FD">
      <w:pPr>
        <w:pStyle w:val="Sraopastraipa"/>
        <w:numPr>
          <w:ilvl w:val="0"/>
          <w:numId w:val="2"/>
        </w:numPr>
        <w:ind w:left="0" w:firstLine="1134"/>
        <w:jc w:val="both"/>
        <w:rPr>
          <w:rFonts w:ascii="Palemonas" w:hAnsi="Palemonas"/>
        </w:rPr>
      </w:pPr>
      <w:r w:rsidRPr="00755DEB">
        <w:rPr>
          <w:rFonts w:ascii="Palemonas" w:hAnsi="Palemonas"/>
          <w:color w:val="000000"/>
        </w:rPr>
        <w:t>2021 m. balandžio 29 d. sprendimu Nr. T2-103 p</w:t>
      </w:r>
      <w:r w:rsidRPr="00755DEB">
        <w:rPr>
          <w:rFonts w:ascii="Palemonas" w:hAnsi="Palemonas" w:cs="Segoe UI"/>
          <w:color w:val="212529"/>
        </w:rPr>
        <w:t xml:space="preserve">apildyti </w:t>
      </w:r>
      <w:r w:rsidRPr="00755DEB">
        <w:rPr>
          <w:rFonts w:ascii="Palemonas" w:hAnsi="Palemonas"/>
        </w:rPr>
        <w:t>Bendruomenės iniciatyvų vertinimo ir atrankos komisijos nuostatai, patvirtinti Palangos miesto savivaldybės tarybos 2020 m. gruodžio 29 d. sprendimo Nr. T2-245 2 punktu.</w:t>
      </w:r>
    </w:p>
    <w:p w14:paraId="3DD17586" w14:textId="77777777" w:rsidR="00B758FD" w:rsidRPr="00755DEB" w:rsidRDefault="00B758FD" w:rsidP="00B758FD">
      <w:pPr>
        <w:pStyle w:val="Sraopastraipa"/>
        <w:numPr>
          <w:ilvl w:val="0"/>
          <w:numId w:val="2"/>
        </w:numPr>
        <w:ind w:left="0" w:firstLine="1134"/>
        <w:jc w:val="both"/>
        <w:rPr>
          <w:rFonts w:ascii="Palemonas" w:hAnsi="Palemonas"/>
          <w:color w:val="000000"/>
        </w:rPr>
      </w:pPr>
      <w:r w:rsidRPr="00755DEB">
        <w:rPr>
          <w:rFonts w:ascii="Palemonas" w:hAnsi="Palemonas"/>
          <w:color w:val="000000"/>
        </w:rPr>
        <w:t xml:space="preserve">2021 m. vasario 4 d. Savivaldybės tarybos sprendimu Nr. T2-26 </w:t>
      </w:r>
      <w:r w:rsidRPr="00755DEB">
        <w:rPr>
          <w:rFonts w:ascii="Palemonas" w:hAnsi="Palemonas"/>
        </w:rPr>
        <w:t xml:space="preserve">pakeisti Palangos miesto savivaldybės seniūnaičių sueigos ir išplėstinės seniūnaičių sueigos nuostatai. </w:t>
      </w:r>
    </w:p>
    <w:p w14:paraId="27966568" w14:textId="77777777" w:rsidR="00B758FD" w:rsidRPr="00755DEB" w:rsidRDefault="00B758FD" w:rsidP="00B758FD">
      <w:pPr>
        <w:pStyle w:val="Sraopastraipa"/>
        <w:numPr>
          <w:ilvl w:val="0"/>
          <w:numId w:val="2"/>
        </w:numPr>
        <w:ind w:left="0" w:firstLine="1134"/>
        <w:jc w:val="both"/>
        <w:rPr>
          <w:rFonts w:ascii="Palemonas" w:hAnsi="Palemonas"/>
        </w:rPr>
      </w:pPr>
      <w:r w:rsidRPr="00755DEB">
        <w:rPr>
          <w:rFonts w:ascii="Palemonas" w:hAnsi="Palemonas"/>
        </w:rPr>
        <w:t xml:space="preserve">Siekiant suteikti galimybę išplėstinei seniūnaičių sueigai pasisakyti dėl bendruomenės iniciatyvų finansavimo tikslingumo, </w:t>
      </w:r>
      <w:r w:rsidRPr="00755DEB">
        <w:rPr>
          <w:rFonts w:ascii="Palemonas" w:hAnsi="Palemonas"/>
          <w:color w:val="000000"/>
        </w:rPr>
        <w:t>2021 m. balandžio 1 d. sprendimu Nr. T2-69 p</w:t>
      </w:r>
      <w:r w:rsidRPr="00755DEB">
        <w:rPr>
          <w:rFonts w:ascii="Palemonas" w:hAnsi="Palemonas"/>
        </w:rPr>
        <w:t>akeistas Bendruomenės iniciatyvų administravimo ir finansavimo tvarkos aprašas.</w:t>
      </w:r>
    </w:p>
    <w:p w14:paraId="4FBD12D5" w14:textId="77777777" w:rsidR="00B758FD" w:rsidRPr="00755DEB" w:rsidRDefault="00B758FD" w:rsidP="00B758FD">
      <w:pPr>
        <w:pStyle w:val="Sraopastraipa"/>
        <w:numPr>
          <w:ilvl w:val="0"/>
          <w:numId w:val="2"/>
        </w:numPr>
        <w:ind w:left="0" w:firstLine="1134"/>
        <w:jc w:val="both"/>
        <w:rPr>
          <w:rFonts w:ascii="Palemonas" w:hAnsi="Palemonas"/>
          <w:shd w:val="clear" w:color="auto" w:fill="FFFFFF"/>
        </w:rPr>
      </w:pPr>
      <w:r w:rsidRPr="00755DEB">
        <w:rPr>
          <w:rFonts w:ascii="Palemonas" w:hAnsi="Palemonas"/>
        </w:rPr>
        <w:t xml:space="preserve">2021 m. balandžio 1 d. sprendimu Nr. T2-82 </w:t>
      </w:r>
      <w:r w:rsidRPr="00755DEB">
        <w:rPr>
          <w:rFonts w:ascii="Palemonas" w:hAnsi="Palemonas"/>
          <w:shd w:val="clear" w:color="auto" w:fill="FFFFFF"/>
        </w:rPr>
        <w:t>patvirtintas Seniūnaičių išlaidų, susijusių su jų, kaip seniūnaičių, veikla, apmokėjimo ir atsiskaitymo tvarkos aprašas bei šių išlaidų ataskaitos forma. Šiuo sprendimu nustatyta, kad seniūnaičiui su jo, kaip seniūnaičio, veikla susijusioms kanceliarijos, pašto, telefono, interneto ryšio, transporto išlaidoms apmokėti, kiek jų nesuteikia ar tiesiogiai neapmoka Palangos miesto savivaldybės administracija, gali būti skiriama ne didesnė kaip 50 Eur per mėnesį dydžio išmoka atsiskaitytinai.</w:t>
      </w:r>
    </w:p>
    <w:p w14:paraId="23885D3B" w14:textId="77777777" w:rsidR="00B758FD" w:rsidRPr="00B758FD" w:rsidRDefault="00B758FD" w:rsidP="00B758FD">
      <w:pPr>
        <w:pStyle w:val="Sraopastraipa"/>
        <w:numPr>
          <w:ilvl w:val="0"/>
          <w:numId w:val="2"/>
        </w:numPr>
        <w:ind w:left="0" w:firstLine="1134"/>
        <w:jc w:val="both"/>
        <w:rPr>
          <w:rFonts w:ascii="Palemonas" w:hAnsi="Palemonas"/>
          <w:color w:val="000000"/>
        </w:rPr>
      </w:pPr>
      <w:r w:rsidRPr="00B758FD">
        <w:rPr>
          <w:rFonts w:ascii="Palemonas" w:hAnsi="Palemonas"/>
          <w:color w:val="000000"/>
        </w:rPr>
        <w:t>2021 m. balandžio 29 d. sprendimu Nr. T2-104 p</w:t>
      </w:r>
      <w:r w:rsidRPr="00B758FD">
        <w:rPr>
          <w:rFonts w:ascii="Palemonas" w:hAnsi="Palemonas" w:cs="Arial"/>
        </w:rPr>
        <w:t xml:space="preserve">atvirtintas Palangos miesto savivaldybės seniūnaičių rinkimų tvarkos aprašas. Šiuo sprendimu siekiama įgyvendinti aktualias Vietos savivaldos įstatymo nuostatas. </w:t>
      </w:r>
    </w:p>
    <w:p w14:paraId="416D70D5" w14:textId="77777777" w:rsidR="00B758FD" w:rsidRPr="00B758FD" w:rsidRDefault="00B758FD" w:rsidP="00B758FD">
      <w:pPr>
        <w:pStyle w:val="Betarp"/>
        <w:numPr>
          <w:ilvl w:val="0"/>
          <w:numId w:val="2"/>
        </w:numPr>
        <w:ind w:left="0" w:firstLine="1134"/>
        <w:jc w:val="both"/>
        <w:rPr>
          <w:rFonts w:ascii="Palemonas" w:hAnsi="Palemonas"/>
          <w:sz w:val="24"/>
          <w:szCs w:val="24"/>
        </w:rPr>
      </w:pPr>
      <w:r w:rsidRPr="00B758FD">
        <w:rPr>
          <w:rFonts w:ascii="Palemonas" w:hAnsi="Palemonas"/>
          <w:sz w:val="24"/>
          <w:szCs w:val="24"/>
        </w:rPr>
        <w:t>Siekiant sudaryti galimybes Palangos mieste veikiančioms neįgaliųjų asociacijoms tęsti savo veiklą ir toliau įgyvendinti socialinį projektą „Socialinės reabilitacijos paslaugos neįgaliesiems bendruomenėje“, 2021 m. rugsėjo 30 d. sprendimu Nr. T2-174 nutarta perduoti iki kol bus priimtas sprendimas dėl tolimesnio turto panaudojimo, bet ne ilgiau kaip 10 metų, Palangos miesto savivaldybei nuosavybės teise priklausančio ir Palangos sporto centro patikėjimo teise valdomo pastato, esančio Jūratės g. 11, Palangoje, patalpas laikinai neatlygintinai valdyti ir naudotis pagal panaudos sutartį asociacijoms jų įstatuose numatytai veiklai vykdyti – Lietuvos sutrikusios psichikos žmonių globos bendrijos Palangos skyriui ir Palangos neįgaliųjų draugijai.</w:t>
      </w:r>
    </w:p>
    <w:p w14:paraId="1E8E7166" w14:textId="77777777" w:rsidR="00B758FD" w:rsidRPr="00755DEB" w:rsidRDefault="00B758FD" w:rsidP="00B758FD">
      <w:pPr>
        <w:pStyle w:val="Sraopastraipa"/>
        <w:numPr>
          <w:ilvl w:val="0"/>
          <w:numId w:val="3"/>
        </w:numPr>
        <w:ind w:firstLine="1134"/>
        <w:jc w:val="both"/>
        <w:rPr>
          <w:rFonts w:ascii="Palemonas" w:hAnsi="Palemonas" w:cs="Palemonas"/>
          <w:color w:val="000000"/>
        </w:rPr>
      </w:pPr>
      <w:r w:rsidRPr="00755DEB">
        <w:rPr>
          <w:rFonts w:ascii="Palemonas" w:hAnsi="Palemonas"/>
          <w:color w:val="000000"/>
        </w:rPr>
        <w:t xml:space="preserve">2021 m. lapkričio 11 d. sprendimu Nr. T2-192 </w:t>
      </w:r>
      <w:r w:rsidRPr="00755DEB">
        <w:rPr>
          <w:rFonts w:ascii="Palemonas" w:hAnsi="Palemonas"/>
        </w:rPr>
        <w:t xml:space="preserve">asociacijai Palangos krašto </w:t>
      </w:r>
      <w:proofErr w:type="spellStart"/>
      <w:r w:rsidRPr="00755DEB">
        <w:rPr>
          <w:rFonts w:ascii="Palemonas" w:hAnsi="Palemonas"/>
        </w:rPr>
        <w:t>etnoklubui</w:t>
      </w:r>
      <w:proofErr w:type="spellEnd"/>
      <w:r w:rsidRPr="00755DEB">
        <w:rPr>
          <w:rFonts w:ascii="Palemonas" w:hAnsi="Palemonas"/>
        </w:rPr>
        <w:t xml:space="preserve"> „</w:t>
      </w:r>
      <w:proofErr w:type="spellStart"/>
      <w:r w:rsidRPr="00755DEB">
        <w:rPr>
          <w:rFonts w:ascii="Palemonas" w:hAnsi="Palemonas"/>
        </w:rPr>
        <w:t>Mėguva</w:t>
      </w:r>
      <w:proofErr w:type="spellEnd"/>
      <w:r w:rsidRPr="00755DEB">
        <w:rPr>
          <w:rFonts w:ascii="Palemonas" w:hAnsi="Palemonas"/>
        </w:rPr>
        <w:t xml:space="preserve">“ iki kol bus priimtas sprendimas dėl tolimesnio turto panaudojimo, bet ne ilgiau kaip 5 metams, perduotos Palangos miesto savivaldybei nuosavybės teise priklausančios ir Palangos miesto savivaldybės administracijos patikėjimo teise valdomos administracinės patalpos, esančios Gintaro g. 33A-1, laikinai neatlygintinai valdyti ir naudotis pagal panaudos sutartį asociacijos įstatuose numatytai veiklai vykdyti. </w:t>
      </w:r>
    </w:p>
    <w:p w14:paraId="59A11D9C" w14:textId="77777777" w:rsidR="00B758FD" w:rsidRPr="00755DEB" w:rsidRDefault="00B758FD" w:rsidP="00B758FD">
      <w:pPr>
        <w:pStyle w:val="Sraopastraipa"/>
        <w:numPr>
          <w:ilvl w:val="0"/>
          <w:numId w:val="3"/>
        </w:numPr>
        <w:tabs>
          <w:tab w:val="left" w:pos="1276"/>
          <w:tab w:val="left" w:pos="2660"/>
        </w:tabs>
        <w:ind w:firstLine="1134"/>
        <w:jc w:val="both"/>
        <w:rPr>
          <w:rFonts w:ascii="Palemonas" w:hAnsi="Palemonas"/>
        </w:rPr>
      </w:pPr>
      <w:r w:rsidRPr="00755DEB">
        <w:rPr>
          <w:rFonts w:ascii="Palemonas" w:hAnsi="Palemonas" w:cs="Palemonas"/>
          <w:bCs/>
        </w:rPr>
        <w:t xml:space="preserve">Siekiant padėti sunkiai besiintegruojantiems į darbo rinką bedarbiams laikinai įsidarbinti ir užsidirbti gyvenimui būtinų išlaidų, mažinti socialinę įtampą ir atskirtį tarp bendruomenės narių, atnaujinti bedarbių darbinius įgūdžius, padidinti bedarbių galimybes susirasti nuolatinį darbą bei didinti Palangos miesto gyventojų užimtumą, </w:t>
      </w:r>
      <w:r w:rsidRPr="00755DEB">
        <w:rPr>
          <w:rFonts w:ascii="Palemonas" w:hAnsi="Palemonas"/>
        </w:rPr>
        <w:t>2021 m. vasario 4 d. sprendimu Nr. T2-8 patvirtinta Palangos miesto savivaldybės 2021 metų užimtumo didinimo programa.</w:t>
      </w:r>
    </w:p>
    <w:p w14:paraId="14F9D56C" w14:textId="77777777" w:rsidR="00B758FD" w:rsidRPr="00755DEB" w:rsidRDefault="00B758FD" w:rsidP="00B758FD">
      <w:pPr>
        <w:pStyle w:val="Sraopastraipa"/>
        <w:numPr>
          <w:ilvl w:val="0"/>
          <w:numId w:val="3"/>
        </w:numPr>
        <w:ind w:firstLine="1247"/>
        <w:jc w:val="both"/>
        <w:rPr>
          <w:rFonts w:ascii="Palemonas" w:hAnsi="Palemonas"/>
        </w:rPr>
      </w:pPr>
      <w:r w:rsidRPr="00755DEB">
        <w:rPr>
          <w:rFonts w:ascii="Palemonas" w:hAnsi="Palemonas"/>
        </w:rPr>
        <w:lastRenderedPageBreak/>
        <w:t xml:space="preserve">Siekiant stiprinti nevyriausybinių organizacijų bendradarbiavimą, padidinti paslaugų šeimai įvairovę, prieinamumą bei kokybę, taip pat – plėtoti paslaugas šeimai, 2021 m. buvo įgyvendinamas </w:t>
      </w:r>
      <w:r w:rsidRPr="00755DEB">
        <w:rPr>
          <w:rFonts w:ascii="Palemonas" w:hAnsi="Palemonas"/>
          <w:lang w:bidi="lo-LA"/>
        </w:rPr>
        <w:t xml:space="preserve">projektas „Kompleksinių paslaugų teikimas ir organizavimas Palangos miesto savivaldybėje“. </w:t>
      </w:r>
      <w:r w:rsidRPr="00755DEB">
        <w:rPr>
          <w:rFonts w:ascii="Palemonas" w:hAnsi="Palemonas"/>
        </w:rPr>
        <w:t xml:space="preserve">Šis projektas įgalina šeimas ar asmenis spręsti krizines situacijas, susijusias su fizinių, saugumo, socialinių, vaikų ugdymo, tarpusavio santykių, orumo, saviraiškos poreikių patenkinimu.  </w:t>
      </w:r>
    </w:p>
    <w:p w14:paraId="4F7D4B5A" w14:textId="77777777" w:rsidR="00B758FD" w:rsidRPr="00755DEB" w:rsidRDefault="00B758FD" w:rsidP="00B758FD">
      <w:pPr>
        <w:pStyle w:val="Sraopastraipa"/>
        <w:numPr>
          <w:ilvl w:val="0"/>
          <w:numId w:val="3"/>
        </w:numPr>
        <w:ind w:firstLine="1134"/>
        <w:jc w:val="both"/>
        <w:rPr>
          <w:rFonts w:ascii="Palemonas" w:hAnsi="Palemonas"/>
        </w:rPr>
      </w:pPr>
      <w:r w:rsidRPr="00755DEB">
        <w:rPr>
          <w:rFonts w:ascii="Palemonas" w:hAnsi="Palemonas"/>
          <w:color w:val="000000"/>
        </w:rPr>
        <w:t xml:space="preserve">2021 m. balandžio 29 d. sprendimu Nr. T2-96 </w:t>
      </w:r>
      <w:r w:rsidRPr="00755DEB">
        <w:rPr>
          <w:rFonts w:ascii="Palemonas" w:hAnsi="Palemonas"/>
        </w:rPr>
        <w:t>patvirtintas Palangos miesto savivaldybės 2021 m. socialinių paslaugų planas. Šiuo sprendimu numatytos socialinių paslaugų plėtros kryptys ir tikslai, kuriant efektyvesnę socialinių paslaugų struktūrą savivaldybėje bei gerinant socialinių paslaugų kokybę.</w:t>
      </w:r>
    </w:p>
    <w:p w14:paraId="14C0A19A" w14:textId="77777777" w:rsidR="00B758FD" w:rsidRPr="00755DEB" w:rsidRDefault="00B758FD" w:rsidP="00B758FD">
      <w:pPr>
        <w:pStyle w:val="Sraopastraipa"/>
        <w:numPr>
          <w:ilvl w:val="0"/>
          <w:numId w:val="3"/>
        </w:numPr>
        <w:ind w:firstLine="1247"/>
        <w:jc w:val="both"/>
        <w:rPr>
          <w:rFonts w:ascii="Palemonas" w:hAnsi="Palemonas"/>
        </w:rPr>
      </w:pPr>
      <w:r w:rsidRPr="00755DEB">
        <w:rPr>
          <w:rFonts w:ascii="Palemonas" w:hAnsi="Palemonas"/>
        </w:rPr>
        <w:t>Skatinant verslo įmones parodyti savo socialinę atsakomybę, prisidedant prie savivaldybės gyventojų poreikių, gyvenimo kokybės gerinimo ir pasitenkinimo gyvenant Palangoje, 2021 m. vykdyta Palangiškio kortelės programa. P</w:t>
      </w:r>
      <w:r w:rsidRPr="00755DEB">
        <w:rPr>
          <w:rFonts w:ascii="Palemonas" w:hAnsi="Palemonas"/>
          <w:spacing w:val="1"/>
        </w:rPr>
        <w:t>alangiškio kortelė yra skiriama nuolatiniams gyventojams, deklaravusiems gyvenamąją vietą Palangos mieste, ir Palangos miesto garbės piliečiams. Palangiškio kortelė suteikia teisę gauti nuolaidas ir specialius pasiūlymus prekėms, paslaugoms, renginiams ir kt.</w:t>
      </w:r>
    </w:p>
    <w:p w14:paraId="3D04459F" w14:textId="77777777" w:rsidR="00B758FD" w:rsidRPr="006942BB" w:rsidRDefault="00B758FD" w:rsidP="00B758FD">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cs="Palemonas"/>
          <w:color w:val="000000" w:themeColor="text1"/>
        </w:rPr>
      </w:pPr>
      <w:r w:rsidRPr="00755DEB">
        <w:rPr>
          <w:rFonts w:cs="Palemonas"/>
          <w:b/>
          <w:bCs/>
        </w:rPr>
        <w:t xml:space="preserve">Informacijos viešinimas. </w:t>
      </w:r>
      <w:r w:rsidRPr="00755DEB">
        <w:rPr>
          <w:rFonts w:cs="Palemonas"/>
        </w:rPr>
        <w:t xml:space="preserve">Naudojant Tarybos posėdžių salės posėdžių įgarsinimo ir įrašymo į kompiuterines laikmenas sistemą, įrašyti visi 2021 m. įvykę posėdžiai, įrašai pateikiami Savivaldybės kompiuteriniame tinkle. Tarybos posėdžių medžiaga skelbiama Savivaldybės interneto svetainėje </w:t>
      </w:r>
      <w:hyperlink r:id="rId14" w:history="1">
        <w:r w:rsidRPr="006942BB">
          <w:rPr>
            <w:rStyle w:val="Hipersaitas"/>
            <w:rFonts w:cs="Palemonas"/>
            <w:color w:val="000000" w:themeColor="text1"/>
            <w:u w:val="none"/>
          </w:rPr>
          <w:t>http://taryba.palanga.lt/index.php?nauji_sprendimai</w:t>
        </w:r>
      </w:hyperlink>
      <w:r w:rsidRPr="006942BB">
        <w:rPr>
          <w:rFonts w:cs="Palemonas"/>
          <w:color w:val="000000" w:themeColor="text1"/>
        </w:rPr>
        <w:t xml:space="preserve">. Savivaldybės tarybos posėdžiai tiesiogiai transliuojami </w:t>
      </w:r>
      <w:hyperlink r:id="rId15" w:history="1">
        <w:r w:rsidRPr="006942BB">
          <w:rPr>
            <w:rStyle w:val="Hipersaitas"/>
            <w:rFonts w:cs="Palemonas"/>
            <w:color w:val="000000" w:themeColor="text1"/>
            <w:u w:val="none"/>
          </w:rPr>
          <w:t>www.palanga.lt</w:t>
        </w:r>
      </w:hyperlink>
      <w:r w:rsidRPr="006942BB">
        <w:rPr>
          <w:rFonts w:cs="Palemonas"/>
          <w:color w:val="000000" w:themeColor="text1"/>
        </w:rPr>
        <w:t xml:space="preserve"> ir </w:t>
      </w:r>
      <w:proofErr w:type="spellStart"/>
      <w:r w:rsidRPr="006942BB">
        <w:rPr>
          <w:rFonts w:cs="Palemonas"/>
          <w:color w:val="000000" w:themeColor="text1"/>
        </w:rPr>
        <w:t>Youtube</w:t>
      </w:r>
      <w:proofErr w:type="spellEnd"/>
      <w:r w:rsidRPr="006942BB">
        <w:rPr>
          <w:rFonts w:cs="Palemonas"/>
          <w:color w:val="000000" w:themeColor="text1"/>
        </w:rPr>
        <w:t xml:space="preserve"> kanale. </w:t>
      </w:r>
    </w:p>
    <w:p w14:paraId="67EFB2D6" w14:textId="77777777" w:rsidR="00B758FD" w:rsidRPr="00755DEB" w:rsidRDefault="00B758FD" w:rsidP="00B758FD">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cs="Palemonas"/>
        </w:rPr>
      </w:pPr>
      <w:r w:rsidRPr="006942BB">
        <w:rPr>
          <w:rFonts w:cs="Palemonas"/>
          <w:color w:val="000000" w:themeColor="text1"/>
        </w:rPr>
        <w:t>Užtikrinant viešumą ir skaidrumą bei siekiant, kad b</w:t>
      </w:r>
      <w:r w:rsidRPr="00755DEB">
        <w:rPr>
          <w:rFonts w:cs="Palemonas"/>
        </w:rPr>
        <w:t xml:space="preserve">ūtų užtikrintas visų Savivaldybės tarybos narių tolygus bendravimas su visais rinkėjais (visoje savivaldybės teritorijoje) Savivaldybės interneto svetainėje skelbiama: Tarybos narių kontaktai, Tarybos ir jos komitetų posėdžių darbotvarkės, Tarybos sprendimų projektai, priimti Tarybos sprendimai, Mero potvarkiai ir Administracijos direktoriaus įsakymai veiklos klausimais, privaloma informacija apie vidutinį darbo užmokestį, viešuosius pirkimus. </w:t>
      </w:r>
    </w:p>
    <w:p w14:paraId="71AC9FEB" w14:textId="77777777" w:rsidR="00B758FD" w:rsidRPr="00755DEB" w:rsidRDefault="00B758FD" w:rsidP="00B758FD">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cs="Palemonas"/>
        </w:rPr>
      </w:pPr>
      <w:r w:rsidRPr="00755DEB">
        <w:rPr>
          <w:rFonts w:cs="Palemonas"/>
        </w:rPr>
        <w:t xml:space="preserve">Savivaldybės tinklapyje skiltyje „Naujienos“ nuolat skelbiama gyventojams aktuali informacija bei viešinama Savivaldybės veikla, vykę susitikimai vietos bendruomenei ir kurortui aktualiais klausimais. Gyventojams aktuali informacija skelbiama vietos ir respublikinėje spaudoje, pagal pasirašytą sutartį – laikraštyje „Palangos tiltas“. </w:t>
      </w:r>
    </w:p>
    <w:p w14:paraId="067FF4F5" w14:textId="77777777" w:rsidR="00B758FD" w:rsidRPr="00755DEB" w:rsidRDefault="00B758FD" w:rsidP="00B758FD">
      <w:pPr>
        <w:ind w:firstLine="1247"/>
        <w:jc w:val="both"/>
      </w:pPr>
      <w:r w:rsidRPr="00755DEB">
        <w:t xml:space="preserve">Informacija apie kurorte </w:t>
      </w:r>
      <w:r w:rsidRPr="006942BB">
        <w:rPr>
          <w:color w:val="000000" w:themeColor="text1"/>
        </w:rPr>
        <w:t xml:space="preserve">vykstančius renginius skelbiama ir anonsinės informacijos viešinimui skirtoje renginių platformoje </w:t>
      </w:r>
      <w:hyperlink r:id="rId16" w:history="1">
        <w:r w:rsidRPr="006942BB">
          <w:rPr>
            <w:rStyle w:val="Hipersaitas"/>
            <w:color w:val="000000" w:themeColor="text1"/>
            <w:u w:val="none"/>
          </w:rPr>
          <w:t>www.renginiai.kasvyksta.lt/palanga</w:t>
        </w:r>
      </w:hyperlink>
      <w:r w:rsidRPr="006942BB">
        <w:rPr>
          <w:color w:val="000000" w:themeColor="text1"/>
        </w:rPr>
        <w:t xml:space="preserve">, todėl </w:t>
      </w:r>
      <w:r w:rsidRPr="00755DEB">
        <w:t xml:space="preserve">visą informaciją apie kurorte vykstančius renginius galima rasti greičiau, patogiau ir vienoje vietoje. </w:t>
      </w:r>
    </w:p>
    <w:p w14:paraId="75E514C5" w14:textId="77777777" w:rsidR="00B758FD" w:rsidRPr="00755DEB" w:rsidRDefault="00B758FD" w:rsidP="00B758FD">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pPr>
      <w:r w:rsidRPr="00755DEB">
        <w:t>Siekiant pagerinti Palangos miesto savivaldybės įvaizdį socialinėse medijose, gyventojams aktuali informacija skelbiama ir oficialioje Savivaldybės socialinio tinklo „Facebook“ paskyroje, taip yra didinamas bendruomenės aktyvumas, sudaromos galimybės miesto bendruomenei visas Savivaldybės ir kurorto veiklos naujienas rasti vienoje vietoje socialinėje erdvėje.</w:t>
      </w:r>
    </w:p>
    <w:p w14:paraId="705ACB7D" w14:textId="77777777" w:rsidR="00B758FD" w:rsidRPr="00755DEB" w:rsidRDefault="00B758FD" w:rsidP="00B758FD">
      <w:pPr>
        <w:ind w:firstLine="1247"/>
        <w:jc w:val="both"/>
      </w:pPr>
      <w:r w:rsidRPr="00755DEB">
        <w:t xml:space="preserve">Viešinta ir sukurta lojalumo programa – Palangiškio kortelės viešinimas, didintas naujo Palangos logotipo žinomumas. </w:t>
      </w:r>
    </w:p>
    <w:p w14:paraId="69639504" w14:textId="78BA2D2B" w:rsidR="00CF67A1" w:rsidRDefault="00B758FD" w:rsidP="00CF67A1">
      <w:pPr>
        <w:jc w:val="center"/>
        <w:rPr>
          <w:i/>
          <w:iCs/>
        </w:rPr>
        <w:sectPr w:rsidR="00CF67A1" w:rsidSect="00B758FD">
          <w:headerReference w:type="default" r:id="rId17"/>
          <w:pgSz w:w="11906" w:h="16838"/>
          <w:pgMar w:top="1134" w:right="567" w:bottom="1134" w:left="1701" w:header="567" w:footer="567" w:gutter="0"/>
          <w:pgNumType w:start="1"/>
          <w:cols w:space="1296"/>
          <w:titlePg/>
          <w:docGrid w:linePitch="360"/>
        </w:sectPr>
      </w:pPr>
      <w:r w:rsidRPr="00755DEB">
        <w:rPr>
          <w:i/>
          <w:iCs/>
        </w:rPr>
        <w:t>_____________</w:t>
      </w:r>
      <w:r w:rsidR="002333DB">
        <w:rPr>
          <w:i/>
          <w:iCs/>
        </w:rPr>
        <w:t>___</w:t>
      </w:r>
      <w:r w:rsidRPr="00755DEB">
        <w:rPr>
          <w:i/>
          <w:iCs/>
        </w:rPr>
        <w:t>___</w:t>
      </w:r>
      <w:r w:rsidR="00CF67A1">
        <w:rPr>
          <w:i/>
          <w:iCs/>
        </w:rPr>
        <w:t>___</w:t>
      </w:r>
    </w:p>
    <w:p w14:paraId="3C4BBCE2" w14:textId="77777777" w:rsidR="00CF67A1" w:rsidRPr="00CF67A1" w:rsidRDefault="00CF67A1" w:rsidP="00B6078B">
      <w:pPr>
        <w:tabs>
          <w:tab w:val="left" w:pos="2835"/>
        </w:tabs>
        <w:ind w:firstLine="4962"/>
        <w:rPr>
          <w:rFonts w:eastAsia="SimSun"/>
          <w:szCs w:val="24"/>
          <w:lang w:eastAsia="zh-CN"/>
        </w:rPr>
      </w:pPr>
      <w:r w:rsidRPr="00CF67A1">
        <w:rPr>
          <w:rFonts w:eastAsia="SimSun"/>
          <w:szCs w:val="24"/>
          <w:lang w:eastAsia="zh-CN"/>
        </w:rPr>
        <w:lastRenderedPageBreak/>
        <w:t>PRITARTA</w:t>
      </w:r>
    </w:p>
    <w:p w14:paraId="4099F7F4" w14:textId="77777777" w:rsidR="00CF67A1" w:rsidRPr="00CF67A1" w:rsidRDefault="00CF67A1" w:rsidP="00B6078B">
      <w:pPr>
        <w:tabs>
          <w:tab w:val="left" w:pos="2835"/>
        </w:tabs>
        <w:ind w:firstLine="4962"/>
        <w:jc w:val="both"/>
        <w:rPr>
          <w:rFonts w:eastAsia="SimSun"/>
          <w:szCs w:val="24"/>
          <w:lang w:eastAsia="zh-CN"/>
        </w:rPr>
      </w:pPr>
      <w:r w:rsidRPr="00CF67A1">
        <w:rPr>
          <w:rFonts w:eastAsia="SimSun"/>
          <w:szCs w:val="24"/>
          <w:lang w:eastAsia="zh-CN"/>
        </w:rPr>
        <w:t xml:space="preserve">Palangos miesto savivaldybės tarybos </w:t>
      </w:r>
    </w:p>
    <w:p w14:paraId="6DCA1AEA" w14:textId="74D00901" w:rsidR="00CF67A1" w:rsidRPr="00CF67A1" w:rsidRDefault="00CF67A1" w:rsidP="00B6078B">
      <w:pPr>
        <w:tabs>
          <w:tab w:val="left" w:pos="2835"/>
        </w:tabs>
        <w:ind w:firstLine="4962"/>
        <w:jc w:val="both"/>
        <w:rPr>
          <w:rFonts w:eastAsia="SimSun"/>
          <w:szCs w:val="24"/>
          <w:lang w:eastAsia="zh-CN"/>
        </w:rPr>
      </w:pPr>
      <w:r w:rsidRPr="00CF67A1">
        <w:rPr>
          <w:rFonts w:eastAsia="SimSun"/>
          <w:szCs w:val="24"/>
          <w:lang w:eastAsia="zh-CN"/>
        </w:rPr>
        <w:t>2022 m. balandžio 28 d. sprendimo Nr. T2-</w:t>
      </w:r>
      <w:r w:rsidR="00B6078B">
        <w:rPr>
          <w:rFonts w:eastAsia="SimSun"/>
          <w:szCs w:val="24"/>
          <w:lang w:eastAsia="zh-CN"/>
        </w:rPr>
        <w:t>115</w:t>
      </w:r>
    </w:p>
    <w:p w14:paraId="7D776396" w14:textId="77777777" w:rsidR="00CF67A1" w:rsidRPr="00CF67A1" w:rsidRDefault="00CF67A1" w:rsidP="00B6078B">
      <w:pPr>
        <w:tabs>
          <w:tab w:val="left" w:pos="2835"/>
        </w:tabs>
        <w:ind w:firstLine="4962"/>
        <w:jc w:val="both"/>
        <w:rPr>
          <w:rFonts w:eastAsia="SimSun"/>
          <w:szCs w:val="24"/>
          <w:lang w:eastAsia="zh-CN"/>
        </w:rPr>
      </w:pPr>
      <w:r w:rsidRPr="00CF67A1">
        <w:rPr>
          <w:rFonts w:eastAsia="SimSun"/>
          <w:szCs w:val="24"/>
          <w:lang w:eastAsia="zh-CN"/>
        </w:rPr>
        <w:t>3 punktu</w:t>
      </w:r>
    </w:p>
    <w:p w14:paraId="683476F0" w14:textId="77777777" w:rsidR="00CF67A1" w:rsidRPr="00CF67A1" w:rsidRDefault="00CF67A1" w:rsidP="00CF67A1">
      <w:pPr>
        <w:tabs>
          <w:tab w:val="left" w:pos="5529"/>
        </w:tabs>
        <w:jc w:val="both"/>
        <w:rPr>
          <w:rFonts w:eastAsia="SimSun"/>
          <w:b/>
          <w:bCs/>
          <w:szCs w:val="24"/>
          <w:lang w:eastAsia="zh-CN"/>
        </w:rPr>
      </w:pPr>
    </w:p>
    <w:p w14:paraId="3FC3C25C" w14:textId="77777777" w:rsidR="00CF67A1" w:rsidRPr="00CF67A1" w:rsidRDefault="00CF67A1" w:rsidP="00CF67A1">
      <w:pPr>
        <w:jc w:val="center"/>
        <w:rPr>
          <w:rFonts w:eastAsia="SimSun"/>
          <w:b/>
          <w:bCs/>
          <w:szCs w:val="24"/>
          <w:lang w:eastAsia="zh-CN"/>
        </w:rPr>
      </w:pPr>
      <w:r w:rsidRPr="00CF67A1">
        <w:rPr>
          <w:rFonts w:eastAsia="SimSun"/>
          <w:b/>
          <w:bCs/>
          <w:szCs w:val="24"/>
          <w:lang w:eastAsia="zh-CN"/>
        </w:rPr>
        <w:t>PALANGOS MIESTO SAVIVALDYBĖS ADMINISTRACIJOS DIREKTORIAUS</w:t>
      </w:r>
    </w:p>
    <w:p w14:paraId="54040FD9" w14:textId="77777777" w:rsidR="00CF67A1" w:rsidRPr="00CF67A1" w:rsidRDefault="00CF67A1" w:rsidP="00CF67A1">
      <w:pPr>
        <w:jc w:val="center"/>
        <w:rPr>
          <w:rFonts w:eastAsia="SimSun"/>
          <w:b/>
          <w:bCs/>
          <w:szCs w:val="24"/>
          <w:lang w:eastAsia="zh-CN"/>
        </w:rPr>
      </w:pPr>
      <w:r w:rsidRPr="00CF67A1">
        <w:rPr>
          <w:rFonts w:eastAsia="SimSun"/>
          <w:b/>
          <w:bCs/>
          <w:szCs w:val="24"/>
          <w:lang w:eastAsia="zh-CN"/>
        </w:rPr>
        <w:t>2021 M. VEIKLOS ATASKAITA</w:t>
      </w:r>
    </w:p>
    <w:p w14:paraId="3AE0DC29" w14:textId="77777777" w:rsidR="00CF67A1" w:rsidRPr="00CF67A1" w:rsidRDefault="00CF67A1" w:rsidP="00CF67A1">
      <w:pPr>
        <w:jc w:val="both"/>
        <w:rPr>
          <w:rFonts w:eastAsia="SimSun"/>
          <w:b/>
          <w:bCs/>
          <w:szCs w:val="24"/>
          <w:lang w:eastAsia="zh-CN"/>
        </w:rPr>
      </w:pPr>
    </w:p>
    <w:p w14:paraId="5F6AF30D" w14:textId="77777777" w:rsidR="00CF67A1" w:rsidRPr="00CF67A1" w:rsidRDefault="00CF67A1" w:rsidP="00CF67A1">
      <w:pPr>
        <w:jc w:val="center"/>
        <w:rPr>
          <w:rFonts w:eastAsia="SimSun" w:cs="Palemonas"/>
          <w:b/>
          <w:szCs w:val="24"/>
          <w:lang w:eastAsia="zh-CN"/>
        </w:rPr>
      </w:pPr>
      <w:r w:rsidRPr="00CF67A1">
        <w:rPr>
          <w:rFonts w:eastAsia="SimSun" w:cs="Palemonas"/>
          <w:b/>
          <w:szCs w:val="24"/>
          <w:lang w:eastAsia="zh-CN"/>
        </w:rPr>
        <w:t>I. ĮVADAS</w:t>
      </w:r>
    </w:p>
    <w:p w14:paraId="24FB119E" w14:textId="77777777" w:rsidR="00CF67A1" w:rsidRPr="00CF67A1" w:rsidRDefault="00CF67A1" w:rsidP="00CF67A1">
      <w:pPr>
        <w:jc w:val="both"/>
        <w:rPr>
          <w:rFonts w:eastAsia="SimSun"/>
          <w:szCs w:val="24"/>
          <w:highlight w:val="yellow"/>
          <w:lang w:eastAsia="zh-CN"/>
        </w:rPr>
      </w:pPr>
    </w:p>
    <w:p w14:paraId="4EDF9059" w14:textId="77777777" w:rsidR="00CF67A1" w:rsidRPr="00CF67A1" w:rsidRDefault="00CF67A1" w:rsidP="002333DB">
      <w:pPr>
        <w:ind w:firstLine="1247"/>
        <w:jc w:val="both"/>
        <w:rPr>
          <w:rFonts w:eastAsia="SimSun"/>
          <w:szCs w:val="24"/>
          <w:lang w:eastAsia="zh-CN"/>
        </w:rPr>
      </w:pPr>
      <w:r w:rsidRPr="00CF67A1">
        <w:rPr>
          <w:rFonts w:eastAsia="SimSun"/>
          <w:szCs w:val="24"/>
          <w:lang w:eastAsia="zh-CN"/>
        </w:rPr>
        <w:t>Palangos miesto savivaldybės administracijos (toliau – Administracija) direktoriaus 2021 m. veiklos ataskaita parengta ir teikiama vadovaujantis Lietuvos Respublikos vietos savivaldos įstatymo 29 straipsnio 8 dalies 9 punktu, Palangos miesto savivaldybės tarybos (toliau – Taryba) veiklos reglamento, patvirtinto Tarybos 2020-11-04 sprendimo Nr. T2-217,,Dėl Palangos miesto savivaldybės tarybos veiklos reglamento tvirtinimo“ 1 punktu</w:t>
      </w:r>
      <w:r w:rsidRPr="00CF67A1">
        <w:rPr>
          <w:rFonts w:eastAsia="Times New Roman"/>
          <w:szCs w:val="24"/>
          <w:lang w:eastAsia="lt-LT"/>
        </w:rPr>
        <w:t xml:space="preserve">, </w:t>
      </w:r>
      <w:r w:rsidRPr="00CF67A1">
        <w:rPr>
          <w:rFonts w:eastAsia="SimSun"/>
          <w:szCs w:val="24"/>
          <w:lang w:eastAsia="zh-CN"/>
        </w:rPr>
        <w:t xml:space="preserve">226 punktu, Palangos miesto savivaldybės administracijos veiklos nuostatų, patvirtintų Tarybos </w:t>
      </w:r>
      <w:r w:rsidRPr="00CF67A1">
        <w:rPr>
          <w:rFonts w:eastAsia="SimSun"/>
          <w:spacing w:val="-2"/>
          <w:szCs w:val="24"/>
          <w:lang w:eastAsia="zh-CN"/>
        </w:rPr>
        <w:t>2009-08-13 sprendimu Nr. T2-211</w:t>
      </w:r>
      <w:r w:rsidRPr="00CF67A1">
        <w:rPr>
          <w:rFonts w:eastAsia="SimSun"/>
          <w:szCs w:val="24"/>
          <w:lang w:eastAsia="zh-CN"/>
        </w:rPr>
        <w:t>, 12 punkto nuostatomis dėl atsiskaitymo už veiklą, užtikrinančią Lietuvos Respublikos vietos savivaldos įstatymo 29 ir 30 straipsniuose reglamentuotų savivaldybės vykdomosios institucijos ir Administracijos prievolių vykdant savivaldybės 44 savarankiškąsias (Konstitucijos ir</w:t>
      </w:r>
      <w:bookmarkStart w:id="39" w:name="BM53z"/>
      <w:bookmarkEnd w:id="39"/>
      <w:r w:rsidRPr="00CF67A1">
        <w:rPr>
          <w:rFonts w:eastAsia="SimSun"/>
          <w:szCs w:val="24"/>
          <w:lang w:eastAsia="zh-CN"/>
        </w:rPr>
        <w:t xml:space="preserve"> </w:t>
      </w:r>
      <w:r w:rsidRPr="00CF67A1">
        <w:rPr>
          <w:rFonts w:eastAsia="SimSun" w:cs="Palemonas"/>
          <w:szCs w:val="24"/>
          <w:lang w:eastAsia="zh-CN"/>
        </w:rPr>
        <w:t xml:space="preserve">įstatymų </w:t>
      </w:r>
      <w:r w:rsidRPr="00CF67A1">
        <w:rPr>
          <w:rFonts w:eastAsia="SimSun"/>
          <w:szCs w:val="24"/>
          <w:lang w:eastAsia="zh-CN"/>
        </w:rPr>
        <w:t xml:space="preserve">nustatytas (priskirtas) ir 27 valstybines (valstybės perduotas savivaldybėms) funkcijas įgyvendinimą. Lietuvos Respublikos vietos savivaldos įstatymu reglamentuotos savivaldybės funkcijos įgyvendinamos per Administracijos kaip viešojo administravimo biudžetinės įstaigos struktūrinius padalinius, didžioji jų dalis vykdoma integruotai įgyvendinant trejų metų Savivaldybės strateginį veiklos planą. Pagal Palangos miesto savivaldybės 2021–2023 m. strateginį veiklos planą buvo parengtos ir įgyvendinamos 2021 m. programos (patvirtinta Administracijos direktoriaus 2021-04-09 įsakymu Nr. A1-403 ,,Dėl </w:t>
      </w:r>
      <w:r w:rsidRPr="00CF67A1">
        <w:rPr>
          <w:rFonts w:eastAsia="SimSun"/>
          <w:bCs/>
          <w:szCs w:val="24"/>
          <w:lang w:eastAsia="zh-CN"/>
        </w:rPr>
        <w:t>Palangos miesto savivaldybės 2021 metų veiklos plano patvirtinimo“).</w:t>
      </w:r>
      <w:r w:rsidRPr="00CF67A1">
        <w:rPr>
          <w:rFonts w:eastAsia="SimSun"/>
          <w:szCs w:val="24"/>
          <w:lang w:eastAsia="zh-CN"/>
        </w:rPr>
        <w:t xml:space="preserve"> Detali informacija apie ilgalaikio ir vidutinės trukmės strateginių veiklos planų vykdymą 2021 m. pateikiama atskirose ataskaitose. </w:t>
      </w:r>
    </w:p>
    <w:p w14:paraId="71B177C7" w14:textId="77777777" w:rsidR="00CF67A1" w:rsidRPr="00CF67A1" w:rsidRDefault="00CF67A1" w:rsidP="002333DB">
      <w:pPr>
        <w:ind w:firstLine="1247"/>
        <w:jc w:val="both"/>
        <w:rPr>
          <w:rFonts w:eastAsia="SimSun"/>
          <w:szCs w:val="24"/>
          <w:lang w:eastAsia="zh-CN"/>
        </w:rPr>
      </w:pPr>
      <w:r w:rsidRPr="00CF67A1">
        <w:rPr>
          <w:rFonts w:eastAsia="SimSun"/>
          <w:szCs w:val="24"/>
          <w:lang w:eastAsia="zh-CN"/>
        </w:rPr>
        <w:t>Administracijos direktorius viešąsias paslaugas teikiančių subjektų darbą koordinavo ir kontroliavo bei kitas pagal įstatymus ir Tarybos sprendimus jam priskirtas Savivaldybės juridinių asmenų valdymo funkcijas atliko per Administracijos struktūrinius padalinius ar tiesiogiai įgaliodamas atskirus valstybės tarnautojus. Atstovauta turtiniams ir neturtiniams Savivaldybės (kaip dalininko (savininko) ar akcininko) interesams viešosiose įstaigose, savivaldybės įmonėje ir uždarosiose akcinėse bendrovėse.</w:t>
      </w:r>
    </w:p>
    <w:p w14:paraId="404CF824" w14:textId="77777777" w:rsidR="00CF67A1" w:rsidRPr="00CF67A1" w:rsidRDefault="00CF67A1" w:rsidP="002333DB">
      <w:pPr>
        <w:ind w:firstLine="1247"/>
        <w:jc w:val="both"/>
        <w:rPr>
          <w:rFonts w:eastAsia="SimSun"/>
          <w:szCs w:val="24"/>
          <w:lang w:eastAsia="zh-CN"/>
        </w:rPr>
      </w:pPr>
      <w:r w:rsidRPr="00CF67A1">
        <w:rPr>
          <w:rFonts w:eastAsia="SimSun" w:cs="Palemonas"/>
          <w:szCs w:val="24"/>
          <w:lang w:eastAsia="zh-CN"/>
        </w:rPr>
        <w:t>2021-01-01 Administracijos struktūrą sudarė Administracijos direktorius, Administracijos direktoriaus pavaduotojas, 16 struktūrinių padalinių, 1 struktūrinis-teritorinis padalinys – Šventosios seniūnija (Administracijos filialas)</w:t>
      </w:r>
      <w:r w:rsidRPr="00CF67A1">
        <w:rPr>
          <w:rFonts w:eastAsia="SimSun"/>
          <w:szCs w:val="24"/>
          <w:lang w:eastAsia="zh-CN"/>
        </w:rPr>
        <w:t xml:space="preserve"> bei 2 valstybės tarnautojai, nepriklausantys struktūriniams padaliniams; struktūra 2021 m. nesikeitė.</w:t>
      </w:r>
    </w:p>
    <w:p w14:paraId="63D857D0" w14:textId="77777777" w:rsidR="00CF67A1" w:rsidRPr="00CF67A1" w:rsidRDefault="00CF67A1" w:rsidP="002333DB">
      <w:pPr>
        <w:ind w:firstLine="1247"/>
        <w:jc w:val="both"/>
        <w:rPr>
          <w:rFonts w:cs="Calibri"/>
          <w:szCs w:val="24"/>
          <w:lang w:eastAsia="x-none"/>
        </w:rPr>
      </w:pPr>
      <w:r w:rsidRPr="00CF67A1">
        <w:rPr>
          <w:rFonts w:cs="Calibri"/>
          <w:szCs w:val="24"/>
          <w:lang w:eastAsia="lt-LT"/>
        </w:rPr>
        <w:t>Tarybos 2020-12-29 sprendimu Nr. T2-266 Administracijai nustatytas didžiausias leistinas valstybės tarnautojų ir darbuotojų, dirbančių pagal darbo sutartis ir gaunančių darbo užmokestį iš Savivaldybės biudžeto, pareigybių skaičius – 115. Administracijoje 2021-12-31 buvo įsteigta 115 pareigybių, iš jų 109 – užimtos.</w:t>
      </w:r>
    </w:p>
    <w:p w14:paraId="7DADC57D" w14:textId="77777777" w:rsidR="00CF67A1" w:rsidRPr="00CF67A1" w:rsidRDefault="00CF67A1" w:rsidP="002333DB">
      <w:pPr>
        <w:ind w:firstLine="1247"/>
        <w:jc w:val="both"/>
        <w:rPr>
          <w:rFonts w:eastAsia="SimSun" w:cs="Palemonas"/>
          <w:i/>
          <w:iCs/>
          <w:szCs w:val="24"/>
          <w:lang w:eastAsia="zh-CN"/>
        </w:rPr>
      </w:pPr>
      <w:r w:rsidRPr="00CF67A1">
        <w:rPr>
          <w:rFonts w:eastAsia="SimSun"/>
          <w:szCs w:val="24"/>
          <w:lang w:eastAsia="zh-CN"/>
        </w:rPr>
        <w:t xml:space="preserve">Administracijos vidaus </w:t>
      </w:r>
      <w:bookmarkStart w:id="40" w:name="409z"/>
      <w:bookmarkEnd w:id="40"/>
      <w:r w:rsidRPr="00CF67A1">
        <w:rPr>
          <w:rFonts w:eastAsia="SimSun"/>
          <w:szCs w:val="24"/>
          <w:lang w:eastAsia="zh-CN"/>
        </w:rPr>
        <w:t xml:space="preserve">administravimą, kurio tikslas – užtikrinti, kad Administracija </w:t>
      </w:r>
      <w:r w:rsidRPr="00CF67A1">
        <w:rPr>
          <w:rFonts w:eastAsia="SimSun" w:cs="Courier New"/>
          <w:szCs w:val="24"/>
          <w:lang w:eastAsia="lt-LT"/>
        </w:rPr>
        <w:t xml:space="preserve">galėtų tinkamai atlikti </w:t>
      </w:r>
      <w:r w:rsidRPr="00CF67A1">
        <w:rPr>
          <w:rFonts w:eastAsia="SimSun"/>
          <w:szCs w:val="24"/>
          <w:lang w:eastAsia="zh-CN"/>
        </w:rPr>
        <w:t xml:space="preserve">viešojo administravimo funkcijas, </w:t>
      </w:r>
      <w:r w:rsidRPr="00CF67A1">
        <w:rPr>
          <w:rFonts w:eastAsia="SimSun" w:cs="Courier New"/>
          <w:szCs w:val="24"/>
          <w:lang w:eastAsia="lt-LT"/>
        </w:rPr>
        <w:t xml:space="preserve">reglamentuoja </w:t>
      </w:r>
      <w:bookmarkStart w:id="41" w:name="410z"/>
      <w:bookmarkEnd w:id="41"/>
      <w:r w:rsidRPr="00CF67A1">
        <w:rPr>
          <w:rFonts w:eastAsia="SimSun" w:cs="Courier New"/>
          <w:szCs w:val="24"/>
          <w:lang w:eastAsia="lt-LT"/>
        </w:rPr>
        <w:t>įstatymai</w:t>
      </w:r>
      <w:r w:rsidRPr="00CF67A1">
        <w:rPr>
          <w:rFonts w:eastAsia="SimSun"/>
          <w:szCs w:val="24"/>
          <w:lang w:eastAsia="zh-CN"/>
        </w:rPr>
        <w:t xml:space="preserve">, poįstatyminiai teisės aktai, </w:t>
      </w:r>
      <w:r w:rsidRPr="00CF67A1">
        <w:rPr>
          <w:rFonts w:eastAsia="SimSun" w:cs="Courier New"/>
          <w:szCs w:val="24"/>
          <w:lang w:eastAsia="lt-LT"/>
        </w:rPr>
        <w:t xml:space="preserve">jų pagrindu priimti </w:t>
      </w:r>
      <w:r w:rsidRPr="00CF67A1">
        <w:rPr>
          <w:rFonts w:eastAsia="SimSun"/>
          <w:szCs w:val="24"/>
          <w:lang w:eastAsia="zh-CN"/>
        </w:rPr>
        <w:t xml:space="preserve">Savivaldybės vidaus </w:t>
      </w:r>
      <w:r w:rsidRPr="00CF67A1">
        <w:rPr>
          <w:rFonts w:eastAsia="SimSun" w:cs="Courier New"/>
          <w:szCs w:val="24"/>
          <w:lang w:eastAsia="lt-LT"/>
        </w:rPr>
        <w:t>teisės aktai</w:t>
      </w:r>
      <w:r w:rsidRPr="00CF67A1">
        <w:rPr>
          <w:rFonts w:eastAsia="SimSun"/>
          <w:szCs w:val="24"/>
          <w:lang w:eastAsia="zh-CN"/>
        </w:rPr>
        <w:t xml:space="preserve"> </w:t>
      </w:r>
      <w:r w:rsidRPr="00CF67A1">
        <w:rPr>
          <w:rFonts w:eastAsia="SimSun" w:cs="Courier New"/>
          <w:szCs w:val="24"/>
          <w:lang w:eastAsia="lt-LT"/>
        </w:rPr>
        <w:t xml:space="preserve">(nuostatai, </w:t>
      </w:r>
      <w:r w:rsidRPr="00CF67A1">
        <w:rPr>
          <w:rFonts w:eastAsia="SimSun"/>
          <w:szCs w:val="24"/>
          <w:lang w:eastAsia="zh-CN"/>
        </w:rPr>
        <w:t>tvarkų aprašai</w:t>
      </w:r>
      <w:r w:rsidRPr="00CF67A1">
        <w:rPr>
          <w:rFonts w:eastAsia="SimSun" w:cs="Courier New"/>
          <w:szCs w:val="24"/>
          <w:lang w:eastAsia="lt-LT"/>
        </w:rPr>
        <w:t xml:space="preserve">, </w:t>
      </w:r>
      <w:r w:rsidRPr="00CF67A1">
        <w:rPr>
          <w:rFonts w:eastAsia="SimSun"/>
          <w:szCs w:val="24"/>
          <w:lang w:eastAsia="zh-CN"/>
        </w:rPr>
        <w:t xml:space="preserve">taisyklės, </w:t>
      </w:r>
      <w:r w:rsidRPr="00CF67A1">
        <w:rPr>
          <w:rFonts w:eastAsia="SimSun" w:cs="Courier New"/>
          <w:szCs w:val="24"/>
          <w:lang w:eastAsia="lt-LT"/>
        </w:rPr>
        <w:t>pareigybių</w:t>
      </w:r>
      <w:r w:rsidRPr="00CF67A1">
        <w:rPr>
          <w:rFonts w:eastAsia="SimSun"/>
          <w:szCs w:val="24"/>
          <w:lang w:eastAsia="zh-CN"/>
        </w:rPr>
        <w:t xml:space="preserve"> </w:t>
      </w:r>
      <w:r w:rsidRPr="00CF67A1">
        <w:rPr>
          <w:rFonts w:eastAsia="SimSun" w:cs="Courier New"/>
          <w:szCs w:val="24"/>
          <w:lang w:eastAsia="lt-LT"/>
        </w:rPr>
        <w:t>aprašymai, vidaus tvarkos taisyklės).</w:t>
      </w:r>
      <w:r w:rsidRPr="00CF67A1">
        <w:rPr>
          <w:rFonts w:eastAsia="SimSun" w:cs="Palemonas"/>
          <w:i/>
          <w:iCs/>
          <w:szCs w:val="24"/>
          <w:lang w:eastAsia="zh-CN"/>
        </w:rPr>
        <w:t xml:space="preserve"> </w:t>
      </w:r>
    </w:p>
    <w:p w14:paraId="0E7E4114" w14:textId="77777777" w:rsidR="00CF67A1" w:rsidRPr="00CF67A1" w:rsidRDefault="00CF67A1" w:rsidP="002333DB">
      <w:pPr>
        <w:ind w:firstLine="1247"/>
        <w:jc w:val="both"/>
        <w:rPr>
          <w:rFonts w:eastAsia="SimSun"/>
          <w:szCs w:val="24"/>
          <w:lang w:eastAsia="zh-CN"/>
        </w:rPr>
      </w:pPr>
      <w:r w:rsidRPr="00CF67A1">
        <w:rPr>
          <w:rFonts w:cs="Palemonas"/>
          <w:szCs w:val="24"/>
        </w:rPr>
        <w:t>Šioje Administracijos direktoriaus veiklos ataskaitoje trumpai apžvelgiama Administracijos struktūrinių padalinių veikla, įgyvendinant Savivaldybės funkcijas pagal sritis, ir jų pagrindiniai 2021 m. veiklos rezultatai.</w:t>
      </w:r>
    </w:p>
    <w:p w14:paraId="1C9348B3" w14:textId="77777777" w:rsidR="00CF67A1" w:rsidRPr="00CF67A1" w:rsidRDefault="00CF67A1" w:rsidP="00CF67A1">
      <w:pPr>
        <w:jc w:val="both"/>
        <w:rPr>
          <w:rFonts w:eastAsia="SimSun"/>
          <w:szCs w:val="24"/>
          <w:lang w:eastAsia="zh-CN"/>
        </w:rPr>
      </w:pPr>
    </w:p>
    <w:p w14:paraId="5958C9DA" w14:textId="77777777" w:rsidR="00CF67A1" w:rsidRPr="00CF67A1" w:rsidRDefault="00CF67A1" w:rsidP="00CF67A1">
      <w:pPr>
        <w:jc w:val="center"/>
        <w:rPr>
          <w:rFonts w:eastAsia="SimSun"/>
          <w:b/>
          <w:szCs w:val="24"/>
          <w:lang w:eastAsia="zh-CN"/>
        </w:rPr>
      </w:pPr>
      <w:r w:rsidRPr="00CF67A1">
        <w:rPr>
          <w:rFonts w:eastAsia="SimSun"/>
          <w:b/>
          <w:szCs w:val="24"/>
          <w:lang w:eastAsia="zh-CN"/>
        </w:rPr>
        <w:t>II. FINANSAI</w:t>
      </w:r>
    </w:p>
    <w:p w14:paraId="3E448D55" w14:textId="77777777" w:rsidR="00CF67A1" w:rsidRPr="00CF67A1" w:rsidRDefault="00CF67A1" w:rsidP="00CF67A1">
      <w:pPr>
        <w:jc w:val="both"/>
        <w:rPr>
          <w:rFonts w:eastAsia="SimSun"/>
          <w:szCs w:val="24"/>
          <w:highlight w:val="yellow"/>
          <w:lang w:eastAsia="zh-CN"/>
        </w:rPr>
      </w:pPr>
    </w:p>
    <w:p w14:paraId="66EEC740" w14:textId="77777777" w:rsidR="00CF67A1" w:rsidRPr="00CF67A1" w:rsidRDefault="00CF67A1" w:rsidP="00687AC6">
      <w:pPr>
        <w:ind w:firstLine="1247"/>
        <w:jc w:val="both"/>
        <w:rPr>
          <w:rFonts w:eastAsia="SimSun"/>
          <w:szCs w:val="24"/>
          <w:lang w:eastAsia="zh-CN"/>
        </w:rPr>
      </w:pPr>
      <w:r w:rsidRPr="00CF67A1">
        <w:rPr>
          <w:rFonts w:eastAsia="SimSun"/>
          <w:szCs w:val="24"/>
          <w:lang w:eastAsia="zh-CN"/>
        </w:rPr>
        <w:t xml:space="preserve">Vadovaudamasis teisės aktų nuostatomis ir strateginio planavimo principais Administracijos direktorius administravo Tarybos Administracijai skirtus asignavimus bei Tarybos </w:t>
      </w:r>
      <w:r w:rsidRPr="00CF67A1">
        <w:rPr>
          <w:rFonts w:eastAsia="SimSun"/>
          <w:szCs w:val="24"/>
          <w:lang w:eastAsia="zh-CN"/>
        </w:rPr>
        <w:lastRenderedPageBreak/>
        <w:t>nustatyta tvarka administravo Savivaldybės biudžeto asignavimus</w:t>
      </w:r>
      <w:r w:rsidRPr="00CF67A1">
        <w:rPr>
          <w:rFonts w:eastAsia="SimSun"/>
          <w:b/>
          <w:bCs/>
          <w:szCs w:val="24"/>
          <w:lang w:eastAsia="zh-CN"/>
        </w:rPr>
        <w:t xml:space="preserve"> </w:t>
      </w:r>
      <w:r w:rsidRPr="00CF67A1">
        <w:rPr>
          <w:rFonts w:eastAsia="SimSun"/>
          <w:szCs w:val="24"/>
          <w:lang w:eastAsia="zh-CN"/>
        </w:rPr>
        <w:t xml:space="preserve">ir kitus piniginius išteklius. Administracijos direktorius organizavo Savivaldybės biudžeto vykdymą, Savivaldybės ūkinę ir finansinę veiklą, administravo Savivaldybės turtą. </w:t>
      </w:r>
    </w:p>
    <w:p w14:paraId="715EC620" w14:textId="77777777" w:rsidR="00CF67A1" w:rsidRPr="00CF67A1" w:rsidRDefault="00CF67A1" w:rsidP="00687AC6">
      <w:pPr>
        <w:ind w:firstLine="1247"/>
        <w:jc w:val="both"/>
        <w:rPr>
          <w:rFonts w:eastAsia="SimSun"/>
          <w:szCs w:val="24"/>
          <w:lang w:eastAsia="zh-CN"/>
        </w:rPr>
      </w:pPr>
      <w:r w:rsidRPr="00CF67A1">
        <w:rPr>
          <w:rFonts w:eastAsia="SimSun"/>
          <w:i/>
          <w:szCs w:val="24"/>
          <w:lang w:eastAsia="zh-CN"/>
        </w:rPr>
        <w:t>Biudžeto skyrius</w:t>
      </w:r>
      <w:r w:rsidRPr="00CF67A1">
        <w:rPr>
          <w:rFonts w:eastAsia="SimSun"/>
          <w:szCs w:val="24"/>
          <w:lang w:eastAsia="zh-CN"/>
        </w:rPr>
        <w:t>, kuriame kalendorinių metų pabaigoje dirbo 5 valstybės tarnautojai, administravo Savivaldybės iždo pajamas ir asignavimus, parengė Savivaldybės konsoliduotųjų finansinių ataskaitų rinkinį už 2020 m., biudžeto vykdymo ir kitas ataskaitas už 2020 m. bei 2021 m. ketvirtines ataskaitas, kurias laiku teikė Lietuvos Respublikos finansų ministerijai, kitoms valstybės įstaigoms ir institucijoms, taip pat teikė duomenis Suteiktos valstybės pagalbos ir nereikšmingos (</w:t>
      </w:r>
      <w:r w:rsidRPr="00CF67A1">
        <w:rPr>
          <w:rFonts w:eastAsia="SimSun"/>
          <w:i/>
          <w:iCs/>
          <w:szCs w:val="24"/>
          <w:lang w:eastAsia="zh-CN"/>
        </w:rPr>
        <w:t xml:space="preserve">de </w:t>
      </w:r>
      <w:proofErr w:type="spellStart"/>
      <w:r w:rsidRPr="00CF67A1">
        <w:rPr>
          <w:rFonts w:eastAsia="SimSun"/>
          <w:i/>
          <w:iCs/>
          <w:szCs w:val="24"/>
          <w:lang w:eastAsia="zh-CN"/>
        </w:rPr>
        <w:t>minimis</w:t>
      </w:r>
      <w:proofErr w:type="spellEnd"/>
      <w:r w:rsidRPr="00CF67A1">
        <w:rPr>
          <w:rFonts w:eastAsia="SimSun"/>
          <w:szCs w:val="24"/>
          <w:lang w:eastAsia="zh-CN"/>
        </w:rPr>
        <w:t>) pagalbos registrui.</w:t>
      </w:r>
      <w:r w:rsidRPr="00CF67A1">
        <w:rPr>
          <w:rFonts w:eastAsia="SimSun"/>
          <w:iCs/>
          <w:szCs w:val="24"/>
          <w:lang w:eastAsia="zh-CN"/>
        </w:rPr>
        <w:t xml:space="preserve"> </w:t>
      </w:r>
    </w:p>
    <w:p w14:paraId="5BE3BEB2" w14:textId="77777777" w:rsidR="00CF67A1" w:rsidRPr="00CF67A1" w:rsidRDefault="00CF67A1" w:rsidP="00687AC6">
      <w:pPr>
        <w:spacing w:line="259" w:lineRule="auto"/>
        <w:ind w:firstLine="1247"/>
        <w:jc w:val="both"/>
        <w:rPr>
          <w:rFonts w:eastAsia="SimSun"/>
          <w:szCs w:val="24"/>
          <w:lang w:eastAsia="zh-CN"/>
        </w:rPr>
      </w:pPr>
      <w:r w:rsidRPr="00CF67A1">
        <w:rPr>
          <w:rFonts w:eastAsia="SimSun"/>
          <w:i/>
          <w:szCs w:val="24"/>
          <w:lang w:eastAsia="zh-CN"/>
        </w:rPr>
        <w:t xml:space="preserve">Savivaldybės 2021 m. biudžeto projektas </w:t>
      </w:r>
      <w:r w:rsidRPr="00CF67A1">
        <w:rPr>
          <w:rFonts w:eastAsia="SimSun"/>
          <w:szCs w:val="24"/>
          <w:lang w:eastAsia="zh-CN"/>
        </w:rPr>
        <w:t xml:space="preserve">buvo parengtas laiku ir pateiktas tvirtinti Tarybai. Tarybos 2021-02-25 sprendimu Nr. T2-33 patvirtintas 31 mln. 385,4 tūkst. Eur dydžio biudžetas. Per metus Tarybos sprendimais, </w:t>
      </w:r>
      <w:r w:rsidRPr="00CF67A1">
        <w:rPr>
          <w:rFonts w:eastAsia="SimSun"/>
          <w:spacing w:val="2"/>
          <w:szCs w:val="24"/>
          <w:lang w:eastAsia="zh-CN"/>
        </w:rPr>
        <w:t xml:space="preserve">atsižvelgiant į papildomai skirtas valstybės biudžeto dotacijas, gautas Europos Sąjungos finansinės paramos lėšas, kitų pajamų pokyčius bei asignavimų perskirstymą tarp veiklos programų, Savivaldybės </w:t>
      </w:r>
      <w:r w:rsidRPr="00CF67A1">
        <w:rPr>
          <w:rFonts w:eastAsia="SimSun"/>
          <w:szCs w:val="24"/>
          <w:lang w:eastAsia="zh-CN"/>
        </w:rPr>
        <w:t>biudžetas tikslintas 6 kartus: biudžeto planas padidintas 5 mln. 119,8 tūkst. Eur. Savivaldybės biudžeto lėšomis finansuotos 28 miesto biudžetinės įstaigos.</w:t>
      </w:r>
    </w:p>
    <w:p w14:paraId="4B17A348" w14:textId="77777777" w:rsidR="00CF67A1" w:rsidRPr="00CF67A1" w:rsidRDefault="00CF67A1" w:rsidP="00687AC6">
      <w:pPr>
        <w:ind w:firstLine="1247"/>
        <w:jc w:val="both"/>
        <w:rPr>
          <w:rFonts w:eastAsia="SimSun"/>
          <w:szCs w:val="24"/>
          <w:lang w:eastAsia="zh-CN"/>
        </w:rPr>
      </w:pPr>
      <w:r w:rsidRPr="00CF67A1">
        <w:rPr>
          <w:rFonts w:eastAsia="SimSun" w:cs="Palemonas"/>
          <w:i/>
          <w:szCs w:val="24"/>
          <w:lang w:eastAsia="zh-CN"/>
        </w:rPr>
        <w:t>Savivaldybės biudžeto pajamos.</w:t>
      </w:r>
      <w:r w:rsidRPr="00CF67A1">
        <w:rPr>
          <w:rFonts w:eastAsia="SimSun" w:cs="Palemonas"/>
          <w:szCs w:val="24"/>
          <w:lang w:eastAsia="zh-CN"/>
        </w:rPr>
        <w:t xml:space="preserve"> </w:t>
      </w:r>
      <w:r w:rsidRPr="00CF67A1">
        <w:rPr>
          <w:rFonts w:eastAsia="SimSun"/>
          <w:szCs w:val="24"/>
          <w:lang w:eastAsia="zh-CN"/>
        </w:rPr>
        <w:t>2021 m. Savivaldybė faktiškai gavo 37 mln. 447,6 tūkst. Eur pajamų, patikslintas pajamų planas įvykdytas 102,6 proc. arba gauta 942,4 tūkst. Eur pajamų daugiau nei buvo numatyta.  Palyginus su 2020 m., gauta 4 mln. 189,8 tūkst. Eur pajamų mažiau.</w:t>
      </w:r>
    </w:p>
    <w:p w14:paraId="64DFDB38" w14:textId="77777777" w:rsidR="00CF67A1" w:rsidRPr="00CF67A1" w:rsidRDefault="00CF67A1" w:rsidP="00687AC6">
      <w:pPr>
        <w:spacing w:line="259" w:lineRule="auto"/>
        <w:ind w:firstLine="1247"/>
        <w:jc w:val="both"/>
        <w:rPr>
          <w:rFonts w:eastAsia="SimSun"/>
          <w:szCs w:val="24"/>
          <w:lang w:eastAsia="zh-CN"/>
        </w:rPr>
      </w:pPr>
      <w:r w:rsidRPr="00CF67A1">
        <w:rPr>
          <w:rFonts w:eastAsia="SimSun"/>
          <w:szCs w:val="24"/>
          <w:lang w:eastAsia="zh-CN"/>
        </w:rPr>
        <w:t xml:space="preserve">Iš mokesčių gauta pajamų – 18 mln. 353,5 tūkst. Eur. Mokestinių pajamų planas įvykdytas 106,2 proc. arba gauta 1 mln. 77,6 tūkst. Eur pajamų daugiau. Palyginus su praėjusiais biudžetiniais metais pajamų iš mokesčių gauta 3 mln. 19,5 tūkst. Eur arba 19,7 proc. daugiau. </w:t>
      </w:r>
    </w:p>
    <w:p w14:paraId="7AE9D9EB" w14:textId="77777777" w:rsidR="00CF67A1" w:rsidRPr="00CF67A1" w:rsidRDefault="00CF67A1" w:rsidP="00687AC6">
      <w:pPr>
        <w:ind w:firstLine="1247"/>
        <w:jc w:val="both"/>
        <w:rPr>
          <w:rFonts w:eastAsia="SimSun"/>
          <w:szCs w:val="24"/>
          <w:lang w:eastAsia="zh-CN"/>
        </w:rPr>
      </w:pPr>
      <w:r w:rsidRPr="00CF67A1">
        <w:rPr>
          <w:rFonts w:eastAsia="SimSun"/>
          <w:szCs w:val="24"/>
          <w:lang w:eastAsia="zh-CN"/>
        </w:rPr>
        <w:t>Didžiausią dalį mokestinių pajamų sudarė gyventojų pajamų mokestis, kurio gauta 15 mln. 90,5 tūkst. Eur. Palyginus su planu, šio mokesčio gauta 999,6 tūkst. Eur daugiau, o palyginus su praėjusiais metais – 2 mln. 757,0 tūkst. Eur daugiau. Gyventojų pajamų mokesčio planas įvykdytas 107,1 proc.</w:t>
      </w:r>
    </w:p>
    <w:p w14:paraId="7859FFC2" w14:textId="77777777" w:rsidR="00CF67A1" w:rsidRPr="00CF67A1" w:rsidRDefault="00CF67A1" w:rsidP="00687AC6">
      <w:pPr>
        <w:ind w:firstLine="1247"/>
        <w:jc w:val="both"/>
        <w:rPr>
          <w:rFonts w:eastAsia="Times New Roman"/>
          <w:szCs w:val="24"/>
          <w:lang w:eastAsia="zh-CN"/>
        </w:rPr>
      </w:pPr>
      <w:r w:rsidRPr="00CF67A1">
        <w:rPr>
          <w:rFonts w:eastAsia="Times New Roman"/>
          <w:color w:val="000000"/>
          <w:szCs w:val="24"/>
          <w:lang w:eastAsia="zh-CN"/>
        </w:rPr>
        <w:t>T</w:t>
      </w:r>
      <w:r w:rsidRPr="00CF67A1">
        <w:rPr>
          <w:rFonts w:eastAsia="Times New Roman"/>
          <w:szCs w:val="24"/>
          <w:lang w:eastAsia="zh-CN"/>
        </w:rPr>
        <w:t>urto mokesčių gauta 3 mln. 231,7 tūkst. Eur, iš jų: nekilnojamojo turto mokesčio – 1 mln. 893,1 tūkst. Eur, žemės mokesčio – 1 mln. 300,2 tūkst. Eur, paveldimo turto mokesčio – 38,4 tūkst. Eur. Planas įvykdytas 102,5 proc. Palyginus su praėjusiais biudžetiniais metais pajamų iš turto mokesčių surinkta 261,0 tūkst. Eur daugiau.</w:t>
      </w:r>
    </w:p>
    <w:p w14:paraId="2FB5AB31" w14:textId="77777777" w:rsidR="00CF67A1" w:rsidRPr="00CF67A1" w:rsidRDefault="00CF67A1" w:rsidP="00687AC6">
      <w:pPr>
        <w:ind w:firstLine="1247"/>
        <w:jc w:val="both"/>
        <w:rPr>
          <w:rFonts w:eastAsia="Times New Roman"/>
          <w:szCs w:val="24"/>
          <w:lang w:eastAsia="zh-CN"/>
        </w:rPr>
      </w:pPr>
      <w:r w:rsidRPr="00CF67A1">
        <w:rPr>
          <w:rFonts w:eastAsia="Times New Roman"/>
          <w:color w:val="000000"/>
          <w:szCs w:val="24"/>
          <w:lang w:eastAsia="zh-CN"/>
        </w:rPr>
        <w:t>Ma</w:t>
      </w:r>
      <w:r w:rsidRPr="00CF67A1">
        <w:rPr>
          <w:rFonts w:eastAsia="Times New Roman"/>
          <w:szCs w:val="24"/>
          <w:lang w:eastAsia="zh-CN"/>
        </w:rPr>
        <w:t>žiausią mokestinių pajamų dalį sudaro prekių ir paslaugų mokesčiai – mokesčiai už aplinkos teršimą. Šių mokesčių buvo planuojama surinkti 31,1 tūkst. Eur, surinkta – 31,3 tūkst. Eur.</w:t>
      </w:r>
    </w:p>
    <w:p w14:paraId="67753810" w14:textId="77777777" w:rsidR="00CF67A1" w:rsidRPr="00CF67A1" w:rsidRDefault="00CF67A1" w:rsidP="00687AC6">
      <w:pPr>
        <w:ind w:firstLine="1247"/>
        <w:jc w:val="both"/>
        <w:rPr>
          <w:rFonts w:eastAsia="Times New Roman"/>
          <w:szCs w:val="24"/>
          <w:lang w:eastAsia="zh-CN"/>
        </w:rPr>
      </w:pPr>
      <w:r w:rsidRPr="00CF67A1">
        <w:rPr>
          <w:rFonts w:eastAsia="Times New Roman"/>
          <w:szCs w:val="24"/>
          <w:lang w:eastAsia="zh-CN"/>
        </w:rPr>
        <w:t>Kitų pajamų planas įvykdytas 104,5 proc. arba gauta 271,1 tūkst. Eur daugiau. Didžiausią įtaką šios dalies pajamų surinkimui turėjo kitos neišvardintos pajamos, kurių buvo planuota surinkti tik 17,1 tūkst. Eur, surinkta – 191,7 tūkst. Eur. Neįvykdyti biudžetinių įstaigų pajamų surinkimo planai: planuota surinkti 1 mln. 847,2 tūkst. Eur, surinkta 1 mln. 802,0 tūkst. Eur arba 45,2 tūkst. Eur mažiau. Likusių turto pajamų, rinkliavų ir pajamų iš baudų surinkimo planai įvykdyti ir viršyti, tarp jų nuomos mokesčio už valstybinę žemę planas įvykdytas 103,2 proc. (planuota – 780,0 tūkst. Eur, surinkta – 805,3 tūkst. Eur), vietinės rinkliavos planas įvykdytas 101,9 proc. (planuota – 3 mln. 159,0 tūkst. Eur, surinkta – 3 mln. 219,1 tūkst. Eur),  valstybės rinkliavos planas įvykdytas 118,7 proc. (planuota – 82,9 tūkst. Eur, įvykdyta – 98,4 tūkst. Eur)</w:t>
      </w:r>
      <w:r w:rsidRPr="00CF67A1">
        <w:rPr>
          <w:rFonts w:eastAsia="SimSun"/>
          <w:szCs w:val="24"/>
          <w:lang w:eastAsia="zh-CN"/>
        </w:rPr>
        <w:t>.</w:t>
      </w:r>
    </w:p>
    <w:p w14:paraId="16F49FAC" w14:textId="77777777" w:rsidR="00CF67A1" w:rsidRPr="00CF67A1" w:rsidRDefault="00CF67A1" w:rsidP="00687AC6">
      <w:pPr>
        <w:ind w:firstLine="1247"/>
        <w:jc w:val="both"/>
        <w:rPr>
          <w:rFonts w:eastAsia="Times New Roman"/>
          <w:szCs w:val="24"/>
          <w:lang w:eastAsia="zh-CN"/>
        </w:rPr>
      </w:pPr>
      <w:r w:rsidRPr="00CF67A1">
        <w:rPr>
          <w:rFonts w:eastAsia="Times New Roman"/>
          <w:szCs w:val="24"/>
          <w:lang w:eastAsia="zh-CN"/>
        </w:rPr>
        <w:t xml:space="preserve">Iš vietinių rinkliavų daugiausia surinkta </w:t>
      </w:r>
      <w:r w:rsidRPr="00CF67A1">
        <w:rPr>
          <w:rFonts w:eastAsia="SimSun"/>
          <w:szCs w:val="24"/>
          <w:lang w:eastAsia="zh-CN"/>
        </w:rPr>
        <w:t>už komunalinių atliekų surinkimą ir tvarkymą – 933,9</w:t>
      </w:r>
      <w:r w:rsidRPr="00CF67A1">
        <w:rPr>
          <w:rFonts w:eastAsia="Times New Roman"/>
          <w:szCs w:val="24"/>
          <w:lang w:eastAsia="zh-CN"/>
        </w:rPr>
        <w:t xml:space="preserve"> tūkst. Eur (37,1 tūkst. Eur daugiau nei 2020 m.), </w:t>
      </w:r>
      <w:r w:rsidRPr="00CF67A1">
        <w:rPr>
          <w:rFonts w:eastAsia="SimSun"/>
          <w:szCs w:val="24"/>
          <w:lang w:eastAsia="zh-CN"/>
        </w:rPr>
        <w:t xml:space="preserve">už naudojimąsi nustatytomis miesto vietomis automobiliams statyti </w:t>
      </w:r>
      <w:r w:rsidRPr="00CF67A1">
        <w:rPr>
          <w:rFonts w:eastAsia="Times New Roman"/>
          <w:szCs w:val="24"/>
          <w:lang w:eastAsia="zh-CN"/>
        </w:rPr>
        <w:t>– 899,3 tūkst. Eur (238,0 tūkst. daugiau nei 2020 m.)</w:t>
      </w:r>
      <w:r w:rsidRPr="00CF67A1">
        <w:rPr>
          <w:rFonts w:eastAsia="SimSun"/>
          <w:szCs w:val="24"/>
          <w:lang w:eastAsia="zh-CN"/>
        </w:rPr>
        <w:t xml:space="preserve">, už naudojimąsi gyvenamųjų vietovių viešąja infrastruktūra – </w:t>
      </w:r>
      <w:r w:rsidRPr="00CF67A1">
        <w:rPr>
          <w:rFonts w:eastAsia="Times New Roman"/>
          <w:szCs w:val="24"/>
          <w:lang w:eastAsia="zh-CN"/>
        </w:rPr>
        <w:t>727,5 tūkst. Eur (41,4 tūkst. Eur mažiau nei 2020 m.)</w:t>
      </w:r>
      <w:r w:rsidRPr="00CF67A1">
        <w:rPr>
          <w:rFonts w:eastAsia="SimSun"/>
          <w:szCs w:val="24"/>
          <w:lang w:eastAsia="zh-CN"/>
        </w:rPr>
        <w:t>,</w:t>
      </w:r>
      <w:r w:rsidRPr="00CF67A1">
        <w:rPr>
          <w:rFonts w:eastAsia="Times New Roman"/>
          <w:szCs w:val="24"/>
          <w:lang w:eastAsia="zh-CN"/>
        </w:rPr>
        <w:t xml:space="preserve"> </w:t>
      </w:r>
      <w:r w:rsidRPr="00CF67A1">
        <w:rPr>
          <w:rFonts w:eastAsia="SimSun"/>
          <w:szCs w:val="24"/>
          <w:lang w:eastAsia="zh-CN"/>
        </w:rPr>
        <w:t xml:space="preserve">už leidimus prekiauti miesto viešosiose vietose – </w:t>
      </w:r>
      <w:r w:rsidRPr="00CF67A1">
        <w:rPr>
          <w:rFonts w:eastAsia="Times New Roman"/>
          <w:szCs w:val="24"/>
          <w:lang w:eastAsia="zh-CN"/>
        </w:rPr>
        <w:t>501,2 tūkst. Eur (180,5 tūkst. Eur daugiau nei 2020 m.)</w:t>
      </w:r>
      <w:r w:rsidRPr="00CF67A1">
        <w:rPr>
          <w:rFonts w:eastAsia="SimSun"/>
          <w:szCs w:val="24"/>
          <w:lang w:eastAsia="zh-CN"/>
        </w:rPr>
        <w:t xml:space="preserve">. Rinkliavos už leidimus įrengti reklamą surinkta </w:t>
      </w:r>
      <w:r w:rsidRPr="00CF67A1">
        <w:rPr>
          <w:rFonts w:eastAsia="Times New Roman"/>
          <w:szCs w:val="24"/>
          <w:lang w:eastAsia="zh-CN"/>
        </w:rPr>
        <w:t>57,4 tūkst. Eur (9,7 tūkst. Eur mažiau nei 2020 m.)</w:t>
      </w:r>
      <w:r w:rsidRPr="00CF67A1">
        <w:rPr>
          <w:rFonts w:eastAsia="SimSun"/>
          <w:szCs w:val="24"/>
          <w:lang w:eastAsia="zh-CN"/>
        </w:rPr>
        <w:t xml:space="preserve">, už leidimus vykdyti komercinius renginius – </w:t>
      </w:r>
      <w:r w:rsidRPr="00CF67A1">
        <w:rPr>
          <w:rFonts w:eastAsia="Times New Roman"/>
          <w:szCs w:val="24"/>
          <w:lang w:eastAsia="zh-CN"/>
        </w:rPr>
        <w:t>16,1 tūkst. Eur (9,8 tūkst. Eur daugiau nei 2020 m.)</w:t>
      </w:r>
      <w:r w:rsidRPr="00CF67A1">
        <w:rPr>
          <w:rFonts w:eastAsia="SimSun"/>
          <w:szCs w:val="24"/>
          <w:lang w:eastAsia="zh-CN"/>
        </w:rPr>
        <w:t xml:space="preserve"> bei už leidimus atlikti kasinėjimo darbus – </w:t>
      </w:r>
      <w:r w:rsidRPr="00CF67A1">
        <w:rPr>
          <w:rFonts w:eastAsia="Times New Roman"/>
          <w:szCs w:val="24"/>
          <w:lang w:eastAsia="zh-CN"/>
        </w:rPr>
        <w:t>83,7 tūkst. Eur (52,4 tūkst. Eur daugiau nei 2020 m.).</w:t>
      </w:r>
    </w:p>
    <w:p w14:paraId="419E4581" w14:textId="77777777" w:rsidR="00CF67A1" w:rsidRPr="00CF67A1" w:rsidRDefault="00CF67A1" w:rsidP="00687AC6">
      <w:pPr>
        <w:ind w:firstLine="1247"/>
        <w:jc w:val="both"/>
        <w:rPr>
          <w:rFonts w:eastAsia="Times New Roman"/>
          <w:szCs w:val="24"/>
          <w:lang w:eastAsia="zh-CN"/>
        </w:rPr>
      </w:pPr>
      <w:r w:rsidRPr="00CF67A1">
        <w:rPr>
          <w:rFonts w:eastAsia="Times New Roman"/>
          <w:szCs w:val="24"/>
          <w:lang w:eastAsia="zh-CN"/>
        </w:rPr>
        <w:t xml:space="preserve">Materialiojo turto realizavimo pajamų gauta 1 mln. 376,3 tūkst. Eur, iš jų: už valstybinės žemės realizavimą – 361,9 tūkst. Eur, už miesto savivaldybei nuosavybės teise </w:t>
      </w:r>
      <w:r w:rsidRPr="00CF67A1">
        <w:rPr>
          <w:rFonts w:eastAsia="Times New Roman"/>
          <w:szCs w:val="24"/>
          <w:lang w:eastAsia="zh-CN"/>
        </w:rPr>
        <w:lastRenderedPageBreak/>
        <w:t>priklausiančių patalpų pardavimą – 1 mln. 12,8 tūkst. Eur, kito turto realizavimo pajamos – 1,6 tūkst. Eur.</w:t>
      </w:r>
    </w:p>
    <w:p w14:paraId="6FDD2C4B" w14:textId="77777777" w:rsidR="00CF67A1" w:rsidRPr="00CF67A1" w:rsidRDefault="00CF67A1" w:rsidP="00687AC6">
      <w:pPr>
        <w:spacing w:line="259" w:lineRule="auto"/>
        <w:ind w:firstLine="1247"/>
        <w:jc w:val="both"/>
        <w:rPr>
          <w:rFonts w:eastAsia="Times New Roman"/>
          <w:szCs w:val="24"/>
          <w:lang w:eastAsia="zh-CN"/>
        </w:rPr>
      </w:pPr>
      <w:r w:rsidRPr="00CF67A1">
        <w:rPr>
          <w:rFonts w:eastAsia="Times New Roman"/>
          <w:i/>
          <w:szCs w:val="24"/>
          <w:lang w:eastAsia="zh-CN"/>
        </w:rPr>
        <w:t>Lietuvos Respublikos valstybės dotacijų</w:t>
      </w:r>
      <w:r w:rsidRPr="00CF67A1">
        <w:rPr>
          <w:rFonts w:eastAsia="Times New Roman"/>
          <w:szCs w:val="24"/>
          <w:lang w:eastAsia="zh-CN"/>
        </w:rPr>
        <w:t xml:space="preserve"> 2021 m. buvo planuota skirti 9 mln. 923,4 tūkst. Eur, gauta 9 mln. 763,7 tūkst. Eur, t. y. 159,7 tūkst. Eur arba 1,6 proc. mažiau</w:t>
      </w:r>
      <w:r w:rsidRPr="00CF67A1">
        <w:rPr>
          <w:rFonts w:eastAsia="Times New Roman"/>
          <w:color w:val="000000"/>
          <w:szCs w:val="24"/>
          <w:lang w:eastAsia="zh-CN"/>
        </w:rPr>
        <w:t>.</w:t>
      </w:r>
      <w:r w:rsidRPr="00CF67A1">
        <w:rPr>
          <w:rFonts w:eastAsia="SimSun"/>
          <w:color w:val="000000"/>
          <w:szCs w:val="24"/>
          <w:lang w:eastAsia="zh-CN"/>
        </w:rPr>
        <w:t xml:space="preserve"> </w:t>
      </w:r>
      <w:r w:rsidRPr="00CF67A1">
        <w:rPr>
          <w:rFonts w:eastAsia="Times New Roman"/>
          <w:color w:val="000000"/>
          <w:szCs w:val="24"/>
          <w:lang w:eastAsia="zh-CN"/>
        </w:rPr>
        <w:t xml:space="preserve">Savivaldybė </w:t>
      </w:r>
      <w:r w:rsidRPr="00CF67A1">
        <w:rPr>
          <w:rFonts w:eastAsia="Times New Roman"/>
          <w:szCs w:val="24"/>
          <w:lang w:eastAsia="zh-CN"/>
        </w:rPr>
        <w:t>gavo 54,6 tūkst. Eur mažiau valstybinėms funkcijoms atlikti, 79,0 tūkst. Eur mažiau kitos dotacijos bei 26,1 tūkst. Eur mažiau ilgalaikiam materialiajam ir nematerialiajam turtui įsigyti. Lyginant su 2020 m., gauta 6 mln. 642,2 tūkst. Eur</w:t>
      </w:r>
      <w:r w:rsidRPr="00CF67A1">
        <w:rPr>
          <w:rFonts w:eastAsia="SimSun"/>
          <w:color w:val="000000"/>
          <w:szCs w:val="24"/>
          <w:lang w:eastAsia="zh-CN"/>
        </w:rPr>
        <w:t xml:space="preserve">. dotacijų mažiau. </w:t>
      </w:r>
    </w:p>
    <w:p w14:paraId="12F92F90" w14:textId="77777777" w:rsidR="00CF67A1" w:rsidRPr="00CF67A1" w:rsidRDefault="00CF67A1" w:rsidP="00687AC6">
      <w:pPr>
        <w:ind w:firstLine="1247"/>
        <w:jc w:val="both"/>
        <w:rPr>
          <w:rFonts w:eastAsia="Times New Roman"/>
          <w:szCs w:val="24"/>
          <w:lang w:eastAsia="lt-LT"/>
        </w:rPr>
      </w:pPr>
      <w:r w:rsidRPr="00CF67A1">
        <w:rPr>
          <w:rFonts w:eastAsia="SimSun"/>
          <w:szCs w:val="24"/>
          <w:lang w:eastAsia="zh-CN"/>
        </w:rPr>
        <w:t xml:space="preserve">Minėtos dotacijos </w:t>
      </w:r>
      <w:r w:rsidRPr="00CF67A1">
        <w:rPr>
          <w:rFonts w:eastAsia="Times New Roman"/>
          <w:szCs w:val="24"/>
          <w:lang w:eastAsia="zh-CN"/>
        </w:rPr>
        <w:t>panaudotos valstybinėms (valstybės perduotoms savivaldybėms) funkcijoms atlikti – 1 mln. 102,2 tūkst. Eur, mokymo reikmėms finansuoti – 5 mln. 272,0 tūkst. Eur, kitos tikslinės dotacijos – 271,9 tūkst. Eur (tarp jų: Sanatorinei mokyklai (126,9 tūkst. Eur) ir  „Baltijos“ pagrindinei mokyklai (46,0 tūkst. Eur) specialiųjų ugdymosi poreikių turintiems mokiniams išlaikyti – 172,9 tūkst. Eur, skaitmeninio ugdymo plėtrai – 60,5 tūkst. Eur, mokinių, patiriančių mokymosi sunkumų, konsultacijoms – 38,5 tūkst. Eur), kitų dotacijų einamiesiems tikslams – 790,6 tūkst. Eur (neformaliojo vaikų švietimo programoms  finansuoti – 94,2 tūkst. Eur, naujai įsteigtų mokytojų padėjėjų pareigybių finansavimui – 19,1 tūkst. Eur, kelių priežiūrai ir plėtrai – 394,3 tūkst. Eur, patirtų išlaidų, susijusių su keleivių vežimo apribojimais, kompensavimui – 52,3 tūkst. Eur, aplinkos apsaugos rėmimo programai – 51,0 tūkst. Eur, mokytojų skaičiaus optimizavimui – 7,5 tūkst. Eur, kultūros ir meno darbuotojų darbo užmokesčiui padidinti – 26,8 tūkst. Eur, stiprinti bendruomeninę veiklą savivaldybėje – 12,1 tūkst. Eur, abiturientų, dėl COVID-19 pandemijos patyrusių mokymosi praradimų, tiesioginių konsultacijų finansavimas – 1,5 tūkst. Eur, socialinį darbą dirbančių darbuotojų darbo užmokesčio didinimui – 15,4 tūkst. Eur, patirtų išlaidų už skiepijimo nuo COVID-19 ligos bei testavimo paslaugas kompensavimui – 106,0 tūkst. Eur, LNSS įstaigų ir LNSS nepriklausančių įstaigų darbuotojų darbo užmokesčio didinimui – 10,4 tūkst. Eur) bei dotacijos turtui įsigyti – 2 mln. 323,5 tūkst. Eur (tarp jų: savivaldybės viešosios bibliotekos bibliotekų fondo papildymui – 18,7 tūkst. Eur, vietinės reikšmės keliams tiesti ir rekonstruoti – 2 mln. 304,8 tūkst. Eur).</w:t>
      </w:r>
    </w:p>
    <w:p w14:paraId="7CA25397" w14:textId="77777777" w:rsidR="00CF67A1" w:rsidRPr="00CF67A1" w:rsidRDefault="00CF67A1" w:rsidP="00687AC6">
      <w:pPr>
        <w:ind w:firstLine="1247"/>
        <w:jc w:val="both"/>
        <w:rPr>
          <w:rFonts w:eastAsia="Times New Roman"/>
          <w:szCs w:val="24"/>
          <w:lang w:eastAsia="lt-LT"/>
        </w:rPr>
      </w:pPr>
      <w:r w:rsidRPr="00CF67A1">
        <w:rPr>
          <w:rFonts w:eastAsia="Times New Roman" w:cs="Courier New"/>
          <w:i/>
          <w:szCs w:val="24"/>
          <w:lang w:eastAsia="lt-LT"/>
        </w:rPr>
        <w:t>Valstybės dotacijų iš Europos Sąjungos finansinės paramos fondų lėšų</w:t>
      </w:r>
      <w:r w:rsidRPr="00CF67A1">
        <w:rPr>
          <w:rFonts w:eastAsia="Times New Roman" w:cs="Courier New"/>
          <w:szCs w:val="24"/>
          <w:lang w:eastAsia="lt-LT"/>
        </w:rPr>
        <w:t xml:space="preserve"> buvo planuota 1 mln. 845,3 tūkst. Eur, gauta 1 mln. 663,2 tūkst. Eur arba 182,1 tūkst. Eur mažiau. Daugiausia šių dotacijų panaudota:</w:t>
      </w:r>
      <w:r w:rsidRPr="00CF67A1">
        <w:rPr>
          <w:rFonts w:eastAsia="Times New Roman"/>
          <w:szCs w:val="24"/>
          <w:lang w:eastAsia="lt-LT"/>
        </w:rPr>
        <w:t xml:space="preserve"> komunalinių atliekų tvarkymui – 124,8 tūkst. Eur, Šventosios jūrų uosto plėtrai – 72,0 tūkst. Eur, pajūrio juostos tvarkymo programos priemonių įgyvendinimui –  70,1 tūkst. Eur, kompleksinių paslaugų šeimai teikimui – 61,1 tūkst. Eur, projekto „Gintaro pakrantė – tarpregioninio kultūrinio ir pažintinio turizmo plėtros Vakarų Lietuvoje ir Kaliningrado srityse skatinimas“ įgyvendinimui – 54,7 tūkst. Eur. Nepanaudotos lėšos 1 mln. 292,7 tūkst. Eur yra negrąžinamos ir lieka sekančių metų išlaidoms dengti.</w:t>
      </w:r>
    </w:p>
    <w:p w14:paraId="7A6DD577" w14:textId="77777777" w:rsidR="00CF67A1" w:rsidRPr="00CF67A1" w:rsidRDefault="00CF67A1" w:rsidP="00687AC6">
      <w:pPr>
        <w:ind w:firstLine="1247"/>
        <w:jc w:val="both"/>
        <w:rPr>
          <w:rFonts w:eastAsia="Times New Roman"/>
          <w:szCs w:val="24"/>
          <w:lang w:eastAsia="zh-CN"/>
        </w:rPr>
      </w:pPr>
      <w:r w:rsidRPr="00CF67A1">
        <w:rPr>
          <w:rFonts w:eastAsia="Times New Roman"/>
          <w:szCs w:val="24"/>
          <w:lang w:eastAsia="zh-CN"/>
        </w:rPr>
        <w:t xml:space="preserve">2021 m. Savivaldybės </w:t>
      </w:r>
      <w:r w:rsidRPr="00CF67A1">
        <w:rPr>
          <w:rFonts w:eastAsia="Times New Roman"/>
          <w:i/>
          <w:szCs w:val="24"/>
          <w:lang w:eastAsia="zh-CN"/>
        </w:rPr>
        <w:t>biudžeto nepanaudotų lėšų likutis</w:t>
      </w:r>
      <w:r w:rsidRPr="00CF67A1">
        <w:rPr>
          <w:rFonts w:eastAsia="Times New Roman"/>
          <w:szCs w:val="24"/>
          <w:lang w:eastAsia="zh-CN"/>
        </w:rPr>
        <w:t xml:space="preserve"> sudarė 4 mln. 105,0 tūkst. Eur, iš jų: biudžeto lėšų likutis –  1 mln. 992,9 tūkst. Eur, tikslinės paskirties programų lėšų likutis – 633,8 tūkst. Eur, biudžetinių įstaigų pajamų lėšų likutis – 185,6 tūkst. Eur  ir  Europos Sąjungos finansinės paramos lėšų likutis – 1 mln. 292,7 tūkst. Eur. </w:t>
      </w:r>
    </w:p>
    <w:p w14:paraId="62A3421F"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2021 m. Savivaldybė prisiėmė</w:t>
      </w:r>
      <w:r w:rsidRPr="00CF67A1">
        <w:rPr>
          <w:rFonts w:eastAsia="Times New Roman"/>
          <w:i/>
          <w:szCs w:val="24"/>
          <w:lang w:eastAsia="lt-LT"/>
        </w:rPr>
        <w:t xml:space="preserve"> skolinių įsipareigojimų</w:t>
      </w:r>
      <w:r w:rsidRPr="00CF67A1">
        <w:rPr>
          <w:rFonts w:eastAsia="Times New Roman"/>
          <w:szCs w:val="24"/>
          <w:lang w:eastAsia="lt-LT"/>
        </w:rPr>
        <w:t xml:space="preserve"> 1 mln. 338,1 tūkst. Eur (iš jų: pagal ilgalaikės paskolos sutartį – 1250,0 tūkst. Eur (Palangos senosios gimnazijos modernizavimui) ir </w:t>
      </w:r>
      <w:bookmarkStart w:id="42" w:name="_Hlk97278844"/>
      <w:r w:rsidRPr="00CF67A1">
        <w:rPr>
          <w:rFonts w:eastAsia="Times New Roman"/>
          <w:szCs w:val="24"/>
          <w:lang w:eastAsia="lt-LT"/>
        </w:rPr>
        <w:t xml:space="preserve">pagal daugiabučių namų atnaujinimo (modernizavimo) programą </w:t>
      </w:r>
      <w:bookmarkEnd w:id="42"/>
      <w:r w:rsidRPr="00CF67A1">
        <w:rPr>
          <w:rFonts w:eastAsia="Times New Roman"/>
          <w:szCs w:val="24"/>
          <w:lang w:eastAsia="lt-LT"/>
        </w:rPr>
        <w:t>– 88,1 tūkst. Eur, įvykdė įsipareigojimų – 1 mln. 898,6 tūkst. Eur (iš jų: grąžino ilgalaikių paskolų kredito įstaigoms – 780,7 tūkst. Eur, trumpalaikę paskolą LR finansų ministerijai – 1 mln. Eur, pagal finansinės nuomos (lizingo) sutartis – 49,6 tūkst. Eur bei pagal daugiabučių namų atnaujinimo (modernizavimo) programą – 68,3 tūkst. Eur, įsiskolinimų likutis 2021-12-31 sudaro 3 mln. 921,3 tūkst. Eur (iš jų: ilgalaikių paskolų –</w:t>
      </w:r>
      <w:r w:rsidRPr="00CF67A1">
        <w:rPr>
          <w:rFonts w:eastAsia="SimSun"/>
          <w:szCs w:val="24"/>
          <w:lang w:eastAsia="zh-CN"/>
        </w:rPr>
        <w:t xml:space="preserve"> </w:t>
      </w:r>
      <w:r w:rsidRPr="00CF67A1">
        <w:rPr>
          <w:rFonts w:eastAsia="Times New Roman"/>
          <w:szCs w:val="24"/>
          <w:lang w:eastAsia="lt-LT"/>
        </w:rPr>
        <w:t>3 mln. 856,9 tūkst. Eur, pagal lizingo sutartis – 44,6 tūkst. Eur bei pagal daugiabučių namų atnaujinimo (modernizavimo) programą – 19,8 tūkst. Eur).</w:t>
      </w:r>
      <w:r w:rsidRPr="00CF67A1">
        <w:rPr>
          <w:rFonts w:eastAsia="SimSun"/>
          <w:szCs w:val="24"/>
          <w:lang w:eastAsia="zh-CN"/>
        </w:rPr>
        <w:t xml:space="preserve"> </w:t>
      </w:r>
    </w:p>
    <w:p w14:paraId="2C2C7DE6" w14:textId="77777777" w:rsidR="00CF67A1" w:rsidRPr="00CF67A1" w:rsidRDefault="00CF67A1" w:rsidP="00687AC6">
      <w:pPr>
        <w:ind w:firstLine="1247"/>
        <w:jc w:val="both"/>
        <w:rPr>
          <w:rFonts w:eastAsia="Times New Roman"/>
          <w:szCs w:val="24"/>
          <w:lang w:eastAsia="zh-CN"/>
        </w:rPr>
      </w:pPr>
      <w:r w:rsidRPr="00CF67A1">
        <w:rPr>
          <w:rFonts w:eastAsia="SimSun"/>
          <w:i/>
          <w:szCs w:val="24"/>
          <w:lang w:eastAsia="zh-CN"/>
        </w:rPr>
        <w:t>Savivaldybės biudžeto asignavimai</w:t>
      </w:r>
      <w:r w:rsidRPr="00CF67A1">
        <w:rPr>
          <w:rFonts w:eastAsia="SimSun"/>
          <w:szCs w:val="24"/>
          <w:lang w:eastAsia="zh-CN"/>
        </w:rPr>
        <w:t xml:space="preserve"> (kartu su </w:t>
      </w:r>
      <w:bookmarkStart w:id="43" w:name="_Hlk2068611"/>
      <w:r w:rsidRPr="00CF67A1">
        <w:rPr>
          <w:rFonts w:eastAsia="SimSun"/>
          <w:szCs w:val="24"/>
          <w:lang w:eastAsia="zh-CN"/>
        </w:rPr>
        <w:t>2020 m. biudžeto lėšų likučiu ir gauta paskola</w:t>
      </w:r>
      <w:bookmarkEnd w:id="43"/>
      <w:r w:rsidRPr="00CF67A1">
        <w:rPr>
          <w:rFonts w:eastAsia="SimSun"/>
          <w:szCs w:val="24"/>
          <w:lang w:eastAsia="zh-CN"/>
        </w:rPr>
        <w:t xml:space="preserve">) sudarė </w:t>
      </w:r>
      <w:r w:rsidRPr="00CF67A1">
        <w:rPr>
          <w:rFonts w:eastAsia="Times New Roman"/>
          <w:szCs w:val="24"/>
          <w:lang w:eastAsia="zh-CN"/>
        </w:rPr>
        <w:t>36 mln. 770,7 tūkst. Eur</w:t>
      </w:r>
      <w:r w:rsidRPr="00CF67A1">
        <w:rPr>
          <w:rFonts w:eastAsia="SimSun"/>
          <w:szCs w:val="24"/>
          <w:lang w:eastAsia="zh-CN"/>
        </w:rPr>
        <w:t xml:space="preserve">, kurie buvo panaudoti Savivaldybės 11 programų finansuoti pagal valstybės funkcijas: </w:t>
      </w:r>
      <w:r w:rsidRPr="00CF67A1">
        <w:rPr>
          <w:rFonts w:eastAsia="Times New Roman"/>
          <w:szCs w:val="24"/>
          <w:lang w:eastAsia="zh-CN"/>
        </w:rPr>
        <w:t xml:space="preserve">švietimui – 14 mln. 477,5 tūkst. Eur (39,4 proc. visų asignavimų), poilsiui ir kultūrai – 3 mln. 27,6 tūkst. Eur (8,2 proc.), ekonomikai – 4 mln. 434,2 tūkst. Eur (12,1 proc.), būstui, komunaliniam ūkiui ir aplinkos apsaugai – 6 mln. 103,0 tūkst. Eur </w:t>
      </w:r>
      <w:r w:rsidRPr="00CF67A1">
        <w:rPr>
          <w:rFonts w:eastAsia="Times New Roman"/>
          <w:szCs w:val="24"/>
          <w:lang w:eastAsia="zh-CN"/>
        </w:rPr>
        <w:lastRenderedPageBreak/>
        <w:t>(16,6 proc.), sveikatos ir socialinei apsaugai – 3 mln. 599,3 tūkst. Eur (9,8 proc.), bendroms valstybės paslaugoms, gynybai ir viešajai tvarkai – 5 mln. 129,1 tūkst. Eur (13,9 proc.).</w:t>
      </w:r>
    </w:p>
    <w:p w14:paraId="41E6A3D7" w14:textId="77777777" w:rsidR="00CF67A1" w:rsidRPr="00CF67A1" w:rsidRDefault="00CF67A1" w:rsidP="00687AC6">
      <w:pPr>
        <w:ind w:firstLine="1247"/>
        <w:jc w:val="both"/>
        <w:rPr>
          <w:rFonts w:eastAsia="Times New Roman" w:cs="Palemonas"/>
          <w:iCs/>
          <w:szCs w:val="24"/>
          <w:lang w:eastAsia="zh-CN"/>
        </w:rPr>
      </w:pPr>
      <w:r w:rsidRPr="00CF67A1">
        <w:rPr>
          <w:rFonts w:eastAsia="SimSun"/>
          <w:szCs w:val="24"/>
          <w:lang w:eastAsia="zh-CN"/>
        </w:rPr>
        <w:t xml:space="preserve">Pagrindines Savivaldybės biudžeto išlaidas pagal ekonominę klasifikaciją </w:t>
      </w:r>
      <w:r w:rsidRPr="00CF67A1">
        <w:rPr>
          <w:rFonts w:eastAsia="Times New Roman"/>
          <w:szCs w:val="24"/>
          <w:lang w:eastAsia="zh-CN"/>
        </w:rPr>
        <w:t>sudarė: darbo užmokestis ir socialinis draudimas – 17 mln. 371,5 tūkst. Eur (47,2 proc. visų biudžeto asignavimų), prekės ir paslaugos – 9 mln. 393,3 tūkst. Eur (25,5 proc.), socialinės išmokos (pašalpos) – 1 mln. 658,5 tūkst. Eur (4,5 proc.), kitos išlaidos – 1 mln. 274,8 tūkst. Eur (3,5 proc.), materialiojo turto kūrimas ir įsigijimas – 5 mln. 243,6 tūkst. Eur (14,3 proc.).</w:t>
      </w:r>
      <w:r w:rsidRPr="00CF67A1">
        <w:rPr>
          <w:rFonts w:eastAsia="Times New Roman" w:cs="Palemonas"/>
          <w:iCs/>
          <w:szCs w:val="24"/>
          <w:lang w:eastAsia="zh-CN"/>
        </w:rPr>
        <w:t xml:space="preserve"> </w:t>
      </w:r>
      <w:r w:rsidRPr="00CF67A1">
        <w:rPr>
          <w:rFonts w:eastAsia="Times New Roman"/>
          <w:szCs w:val="24"/>
          <w:lang w:eastAsia="zh-CN"/>
        </w:rPr>
        <w:t xml:space="preserve">Savivaldybės finansinių įsipareigojimų (ilgalaikių ir trumpalaikių paskolų grąžinimas) vykdymo išlaidos sudarė 1 mln. 780,7 tūkst. Eur. </w:t>
      </w:r>
      <w:r w:rsidRPr="00CF67A1">
        <w:rPr>
          <w:rFonts w:eastAsia="Times New Roman" w:cs="Palemonas"/>
          <w:iCs/>
          <w:szCs w:val="24"/>
          <w:lang w:eastAsia="zh-CN"/>
        </w:rPr>
        <w:t>Savivaldybės biudžetinės įstaigos 2021 m. buvo finansuojamos laiku pagal jų pateiktas paraiškas. Vienam miesto savivaldybės gyventojui teko apie 2,2 tūkst. Eur biudžeto lėšų.</w:t>
      </w:r>
    </w:p>
    <w:p w14:paraId="48284D4A" w14:textId="77777777" w:rsidR="00CF67A1" w:rsidRPr="00CF67A1" w:rsidRDefault="00CF67A1" w:rsidP="00687AC6">
      <w:pPr>
        <w:tabs>
          <w:tab w:val="left" w:pos="1418"/>
        </w:tabs>
        <w:ind w:firstLine="1247"/>
        <w:jc w:val="both"/>
        <w:rPr>
          <w:rFonts w:eastAsia="Times New Roman"/>
          <w:szCs w:val="24"/>
          <w:lang w:eastAsia="zh-CN"/>
        </w:rPr>
      </w:pPr>
      <w:r w:rsidRPr="00CF67A1">
        <w:rPr>
          <w:rFonts w:eastAsia="Times New Roman"/>
          <w:szCs w:val="24"/>
          <w:lang w:eastAsia="zh-CN"/>
        </w:rPr>
        <w:t xml:space="preserve">Biudžeto asignavimai (be panaudotų </w:t>
      </w:r>
      <w:r w:rsidRPr="00CF67A1">
        <w:rPr>
          <w:rFonts w:eastAsia="SimSun"/>
          <w:szCs w:val="24"/>
          <w:lang w:eastAsia="zh-CN"/>
        </w:rPr>
        <w:t>2020 m. biudžeto lėšų likučio ir gautos paskolos lėšų)</w:t>
      </w:r>
      <w:r w:rsidRPr="00CF67A1">
        <w:rPr>
          <w:rFonts w:eastAsia="Times New Roman"/>
          <w:szCs w:val="24"/>
          <w:lang w:eastAsia="zh-CN"/>
        </w:rPr>
        <w:t xml:space="preserve"> – 33 mln. 435,2 tūkst. Eur.</w:t>
      </w:r>
    </w:p>
    <w:p w14:paraId="4D29F616" w14:textId="77777777" w:rsidR="00CF67A1" w:rsidRPr="00CF67A1" w:rsidRDefault="00CF67A1" w:rsidP="00687AC6">
      <w:pPr>
        <w:tabs>
          <w:tab w:val="left" w:pos="1418"/>
        </w:tabs>
        <w:ind w:firstLine="1247"/>
        <w:jc w:val="both"/>
        <w:rPr>
          <w:rFonts w:eastAsia="Times New Roman"/>
          <w:szCs w:val="24"/>
          <w:lang w:eastAsia="zh-CN"/>
        </w:rPr>
      </w:pPr>
      <w:r w:rsidRPr="00CF67A1">
        <w:rPr>
          <w:rFonts w:eastAsia="Times New Roman"/>
          <w:szCs w:val="24"/>
          <w:lang w:eastAsia="zh-CN"/>
        </w:rPr>
        <w:t>Biudžeto asignavimų plano įvykdymas sudarė 91,6 proc. arba liko nepanaudota biudžeto lėšų – 3 mln. 70,0 tūkst. Eur (iš jų: tikslinės paskirties lėšų likutis – 633,8 tūkst. Eur). Viena iš pagrindinių nepanaudojimo priežasčių – ekonomiškesnis ir veiksmingesnis asignavimų naudojimas, dėl nepalankios epidemiologinės situacijos šalyje dalinai sustabdytos kai kurios kultūrinės ir sporto veiklos.</w:t>
      </w:r>
    </w:p>
    <w:p w14:paraId="5DD27A8A" w14:textId="77777777" w:rsidR="00CF67A1" w:rsidRPr="00CF67A1" w:rsidRDefault="00CF67A1" w:rsidP="00687AC6">
      <w:pPr>
        <w:tabs>
          <w:tab w:val="left" w:pos="1418"/>
        </w:tabs>
        <w:ind w:firstLine="1247"/>
        <w:jc w:val="both"/>
        <w:rPr>
          <w:rFonts w:eastAsia="Times New Roman"/>
          <w:szCs w:val="24"/>
          <w:lang w:eastAsia="zh-CN"/>
        </w:rPr>
      </w:pPr>
      <w:r w:rsidRPr="00CF67A1">
        <w:rPr>
          <w:rFonts w:eastAsia="SimSun"/>
          <w:i/>
          <w:szCs w:val="24"/>
          <w:lang w:eastAsia="zh-CN"/>
        </w:rPr>
        <w:t>Savivaldybės biudžeto mokėtinų sumų likutis</w:t>
      </w:r>
      <w:r w:rsidRPr="00CF67A1">
        <w:rPr>
          <w:rFonts w:eastAsia="SimSun"/>
          <w:szCs w:val="24"/>
          <w:lang w:eastAsia="zh-CN"/>
        </w:rPr>
        <w:t xml:space="preserve"> </w:t>
      </w:r>
      <w:r w:rsidRPr="00CF67A1">
        <w:rPr>
          <w:rFonts w:eastAsia="Times New Roman"/>
          <w:szCs w:val="24"/>
          <w:lang w:eastAsia="lt-LT"/>
        </w:rPr>
        <w:t xml:space="preserve">2021-12-31 sudarė 4 mln. 102,8 tūkst. Eur, iš jų finansiniai įsipareigojimai dėl ilgalaikių paskolų grąžinimo – 3 mln. 856,9 tūkst. Eur, kiti įsiskolinimai – </w:t>
      </w:r>
      <w:r w:rsidRPr="00CF67A1">
        <w:rPr>
          <w:rFonts w:eastAsia="SimSun"/>
          <w:szCs w:val="24"/>
          <w:lang w:eastAsia="zh-CN"/>
        </w:rPr>
        <w:t xml:space="preserve">245,9 </w:t>
      </w:r>
      <w:r w:rsidRPr="00CF67A1">
        <w:rPr>
          <w:rFonts w:eastAsia="Times New Roman"/>
          <w:szCs w:val="24"/>
          <w:lang w:eastAsia="lt-LT"/>
        </w:rPr>
        <w:t xml:space="preserve"> tūkst. Eur (iš jų: </w:t>
      </w:r>
      <w:r w:rsidRPr="00CF67A1">
        <w:rPr>
          <w:rFonts w:eastAsia="SimSun"/>
          <w:szCs w:val="24"/>
          <w:lang w:eastAsia="zh-CN"/>
        </w:rPr>
        <w:t>dėl darbo užmokesčio ir socialinio draudimo įmokų – 13,6 tūkst. Eur, dėl prekių ir paslaugų įsigijimo – 120,8 tūkst. Eur, socialinių išmokų (pašalpų), kurių mokėjimo terminas yra 2022 m. sausio mėnesį – 66,9 tūkst. Eur, dėl ilgalaikio turto įsigijimo finansinės nuomos (lizingo) būdu – 44,6 tūkst. Eur).</w:t>
      </w:r>
    </w:p>
    <w:p w14:paraId="6EB3E416" w14:textId="77777777" w:rsidR="00CF67A1" w:rsidRPr="00CF67A1" w:rsidRDefault="00CF67A1" w:rsidP="00687AC6">
      <w:pPr>
        <w:ind w:firstLine="1247"/>
        <w:jc w:val="both"/>
        <w:rPr>
          <w:rFonts w:eastAsia="Times New Roman"/>
          <w:szCs w:val="24"/>
          <w:lang w:eastAsia="lt-LT"/>
        </w:rPr>
      </w:pPr>
      <w:r w:rsidRPr="00CF67A1">
        <w:rPr>
          <w:rFonts w:eastAsia="SimSun"/>
          <w:szCs w:val="24"/>
          <w:lang w:eastAsia="zh-CN"/>
        </w:rPr>
        <w:t xml:space="preserve">Savivaldybė </w:t>
      </w:r>
      <w:r w:rsidRPr="00CF67A1">
        <w:rPr>
          <w:rFonts w:eastAsia="SimSun"/>
          <w:i/>
          <w:iCs/>
          <w:szCs w:val="24"/>
          <w:lang w:eastAsia="zh-CN"/>
        </w:rPr>
        <w:t>pradelstų įsiskolinimų neturi</w:t>
      </w:r>
      <w:r w:rsidRPr="00CF67A1">
        <w:rPr>
          <w:rFonts w:eastAsia="SimSun"/>
          <w:szCs w:val="24"/>
          <w:lang w:eastAsia="zh-CN"/>
        </w:rPr>
        <w:t>. Įsiskolinimai (be paskolų grąžinimo) 2021- 12-31, lyginant su buvusiais 2020-12-31, sumažėjo 319,1 tūkst. Eur (padengti 2022 m. sausio–vasario mėnesiais).</w:t>
      </w:r>
      <w:r w:rsidRPr="00CF67A1">
        <w:rPr>
          <w:rFonts w:eastAsia="Times New Roman"/>
          <w:szCs w:val="24"/>
          <w:lang w:eastAsia="lt-LT"/>
        </w:rPr>
        <w:t xml:space="preserve"> </w:t>
      </w:r>
    </w:p>
    <w:p w14:paraId="064205AC" w14:textId="77777777" w:rsidR="00CF67A1" w:rsidRPr="00CF67A1" w:rsidRDefault="00CF67A1" w:rsidP="00687AC6">
      <w:pPr>
        <w:ind w:firstLine="1247"/>
        <w:jc w:val="both"/>
        <w:rPr>
          <w:rFonts w:eastAsia="Times New Roman" w:cs="Palemonas"/>
          <w:szCs w:val="24"/>
          <w:lang w:eastAsia="zh-CN"/>
        </w:rPr>
      </w:pPr>
      <w:r w:rsidRPr="00CF67A1">
        <w:rPr>
          <w:rFonts w:eastAsia="SimSun" w:cs="Palemonas"/>
          <w:i/>
          <w:szCs w:val="24"/>
          <w:lang w:eastAsia="zh-CN"/>
        </w:rPr>
        <w:t>Mokesčių lengvatų teikimas (nereikšminga valstybės pagalba).</w:t>
      </w:r>
      <w:r w:rsidRPr="00CF67A1">
        <w:rPr>
          <w:rFonts w:eastAsia="SimSun" w:cs="Palemonas"/>
          <w:szCs w:val="24"/>
          <w:lang w:eastAsia="zh-CN"/>
        </w:rPr>
        <w:t xml:space="preserve"> </w:t>
      </w:r>
      <w:r w:rsidRPr="00CF67A1">
        <w:rPr>
          <w:rFonts w:eastAsia="Times New Roman" w:cs="Palemonas"/>
          <w:szCs w:val="24"/>
          <w:lang w:eastAsia="zh-CN"/>
        </w:rPr>
        <w:t xml:space="preserve">Savivaldybės biudžeto sąskaita 2021 m. suteikta 90,5 tūkst. Eur mokesčių lengvatų 25 subjektams, iš jų žemės mokesčio – 5,8 tūkst. Eur, valstybinės žemės nuomos mokesčio – 28,2 tūkst. Eur ir nekilnojamojo turto mokesčio – 56,5 tūkst. Eur. Didžioji dalis lengvatų suteikta dėl </w:t>
      </w:r>
      <w:r w:rsidRPr="00CF67A1">
        <w:rPr>
          <w:rFonts w:eastAsia="SimSun"/>
          <w:szCs w:val="24"/>
          <w:lang w:eastAsia="zh-CN"/>
        </w:rPr>
        <w:t>COVID-19 plitimo sukeltų pasekmių mažinimo, iš viso – 71,5 tūkst. Eur.</w:t>
      </w:r>
    </w:p>
    <w:p w14:paraId="2DE05DB2" w14:textId="77777777" w:rsidR="00CF67A1" w:rsidRPr="00CF67A1" w:rsidRDefault="00CF67A1" w:rsidP="00CF67A1">
      <w:pPr>
        <w:jc w:val="both"/>
        <w:rPr>
          <w:rFonts w:eastAsia="SimSun"/>
          <w:b/>
          <w:szCs w:val="24"/>
          <w:highlight w:val="yellow"/>
          <w:lang w:eastAsia="zh-CN"/>
        </w:rPr>
      </w:pPr>
    </w:p>
    <w:p w14:paraId="137730B6" w14:textId="77777777" w:rsidR="00CF67A1" w:rsidRPr="00CF67A1" w:rsidRDefault="00CF67A1" w:rsidP="00687AC6">
      <w:pPr>
        <w:jc w:val="center"/>
        <w:rPr>
          <w:rFonts w:eastAsia="SimSun"/>
          <w:b/>
          <w:szCs w:val="24"/>
          <w:lang w:eastAsia="zh-CN"/>
        </w:rPr>
      </w:pPr>
      <w:r w:rsidRPr="00CF67A1">
        <w:rPr>
          <w:rFonts w:eastAsia="SimSun"/>
          <w:b/>
          <w:szCs w:val="24"/>
          <w:lang w:eastAsia="zh-CN"/>
        </w:rPr>
        <w:t>III. MIESTO PLĖTRA, ĮVAIZDIS IR PLANAVIMAS, STATYBOS</w:t>
      </w:r>
    </w:p>
    <w:p w14:paraId="5E946EB0" w14:textId="77777777" w:rsidR="00CF67A1" w:rsidRPr="00CF67A1" w:rsidRDefault="00CF67A1" w:rsidP="00CF67A1">
      <w:pPr>
        <w:jc w:val="both"/>
        <w:rPr>
          <w:rFonts w:eastAsia="SimSun"/>
          <w:szCs w:val="24"/>
          <w:highlight w:val="yellow"/>
          <w:lang w:eastAsia="zh-CN"/>
        </w:rPr>
      </w:pPr>
    </w:p>
    <w:p w14:paraId="7F673518"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Miesto strateginį planavimą ir plėtrą koordinuoja </w:t>
      </w:r>
      <w:r w:rsidRPr="00CF67A1">
        <w:rPr>
          <w:rFonts w:eastAsia="Times New Roman"/>
          <w:i/>
          <w:iCs/>
          <w:szCs w:val="24"/>
          <w:lang w:eastAsia="lt-LT"/>
        </w:rPr>
        <w:t>Ekonominės plėtros skyrius</w:t>
      </w:r>
      <w:r w:rsidRPr="00CF67A1">
        <w:rPr>
          <w:rFonts w:eastAsia="Times New Roman"/>
          <w:szCs w:val="24"/>
          <w:lang w:eastAsia="lt-LT"/>
        </w:rPr>
        <w:t>, kuriame dirbo 3 valstybės tarnautojai ir 2 darbuotojai, dirbantys pagal darbo sutartis. Organizuotas strateginio plėtros plano rengimas ir tvirtinimas taryboje, strateginių veiklos planų rengimas, vienerių metų plano rengimas ir stebėsena, teiktos paraiškos Valstybės investicijų programai, ES fondams bei kitoms projektus įgyvendinančioms institucijoms dėl lėšų pritraukimo Savivaldybės investiciniams projektams ir ekonominės-socialinės plėtros programoms (bendradarbiauta su kitais struktūriniais padaliniais), organizuotas ir koordinuotas Savivaldybės investicinių projektų rengimas ir įgyvendinimas,</w:t>
      </w:r>
      <w:r w:rsidRPr="00CF67A1">
        <w:rPr>
          <w:rFonts w:eastAsia="Times New Roman"/>
          <w:i/>
          <w:iCs/>
          <w:szCs w:val="24"/>
          <w:lang w:eastAsia="lt-LT"/>
        </w:rPr>
        <w:t xml:space="preserve"> </w:t>
      </w:r>
      <w:r w:rsidRPr="00CF67A1">
        <w:rPr>
          <w:rFonts w:eastAsia="Times New Roman"/>
          <w:szCs w:val="24"/>
          <w:lang w:eastAsia="lt-LT"/>
        </w:rPr>
        <w:t>analizuota turizmo būklė ir rekreaciniai ištekliai mieste, koordinuotas nemokamos turizmo informacijos teikimas bei kurorto pristatymas tarptautinėse turizmo parodose.</w:t>
      </w:r>
      <w:r w:rsidRPr="00CF67A1">
        <w:rPr>
          <w:rFonts w:eastAsia="Times New Roman"/>
          <w:i/>
          <w:iCs/>
          <w:szCs w:val="24"/>
          <w:lang w:eastAsia="lt-LT"/>
        </w:rPr>
        <w:t xml:space="preserve"> </w:t>
      </w:r>
      <w:r w:rsidRPr="00CF67A1">
        <w:rPr>
          <w:rFonts w:eastAsia="Times New Roman"/>
          <w:szCs w:val="24"/>
          <w:lang w:eastAsia="lt-LT"/>
        </w:rPr>
        <w:t>Su infrastruktūros, socialinės ir ekonominės raidos planavimu, strateginių plėtros ir veiklos planų rengimu, programų rengimu susiję beveik visi Administracijos struktūriniai padaliniai.</w:t>
      </w:r>
    </w:p>
    <w:p w14:paraId="356CCDC9" w14:textId="77777777" w:rsidR="00CF67A1" w:rsidRPr="00CF67A1" w:rsidRDefault="00CF67A1" w:rsidP="00687AC6">
      <w:pPr>
        <w:ind w:firstLine="1247"/>
        <w:jc w:val="both"/>
        <w:rPr>
          <w:rFonts w:eastAsia="SimSun"/>
          <w:szCs w:val="24"/>
          <w:lang w:eastAsia="zh-CN"/>
        </w:rPr>
      </w:pPr>
      <w:r w:rsidRPr="00CF67A1">
        <w:rPr>
          <w:rFonts w:eastAsia="SimSun"/>
          <w:i/>
          <w:szCs w:val="24"/>
          <w:lang w:eastAsia="zh-CN"/>
        </w:rPr>
        <w:t>Organizuojant Palangos miesto strateginio plėtros plano iki 2030 m</w:t>
      </w:r>
      <w:r w:rsidRPr="00CF67A1">
        <w:rPr>
          <w:rFonts w:eastAsia="SimSun"/>
          <w:szCs w:val="24"/>
          <w:lang w:eastAsia="zh-CN"/>
        </w:rPr>
        <w:t>. rengimą koordinuotas minėto plano rengimo ir tvirtinimo procesas.</w:t>
      </w:r>
      <w:r w:rsidRPr="00CF67A1">
        <w:rPr>
          <w:color w:val="000000"/>
          <w:szCs w:val="24"/>
        </w:rPr>
        <w:t xml:space="preserve"> Tarybos 2021-06-17 sprendimo Nr. T2-118 atitinkamai 1 ir 2 p. patvirtinta Palangos miesto savivaldybės 2011–2019 m. strateginio plėtros plano ataskaita ir </w:t>
      </w:r>
      <w:r w:rsidRPr="00CF67A1">
        <w:rPr>
          <w:rFonts w:eastAsia="SimSun"/>
          <w:szCs w:val="24"/>
          <w:lang w:eastAsia="zh-CN"/>
        </w:rPr>
        <w:t xml:space="preserve"> </w:t>
      </w:r>
      <w:r w:rsidRPr="00CF67A1">
        <w:rPr>
          <w:color w:val="000000"/>
          <w:szCs w:val="24"/>
        </w:rPr>
        <w:t>Palangos miesto savivaldybės 2021–2030 m. strateginis  plėtros planas.</w:t>
      </w:r>
      <w:r w:rsidRPr="00CF67A1">
        <w:rPr>
          <w:rFonts w:eastAsia="SimSun"/>
          <w:szCs w:val="24"/>
          <w:lang w:eastAsia="zh-CN"/>
        </w:rPr>
        <w:t xml:space="preserve"> </w:t>
      </w:r>
    </w:p>
    <w:p w14:paraId="2A1F596F" w14:textId="77777777" w:rsidR="00CF67A1" w:rsidRPr="00CF67A1" w:rsidRDefault="00CF67A1" w:rsidP="00687AC6">
      <w:pPr>
        <w:ind w:firstLine="1247"/>
        <w:jc w:val="both"/>
        <w:rPr>
          <w:rFonts w:eastAsia="SimSun"/>
          <w:szCs w:val="24"/>
          <w:lang w:eastAsia="zh-CN"/>
        </w:rPr>
      </w:pPr>
      <w:r w:rsidRPr="00CF67A1">
        <w:rPr>
          <w:rFonts w:eastAsia="SimSun"/>
          <w:szCs w:val="24"/>
          <w:lang w:eastAsia="zh-CN"/>
        </w:rPr>
        <w:t xml:space="preserve">Tarybos sprendimais patvirtinti Savivaldybės 2021–2023 m. strateginis veiklos planas ir Strateginio planavimo Palangos miesto savivaldybėje organizavimo tvarkos aprašas, Administracijos direktoriaus įsakymu – vienuolika 2021 m. programų, vykdytas jų monitoringas, atskaitomybės procedūros, įvyko Strateginės plėtros tarybos ir Strateginio planavimo grupės posėdžiai. </w:t>
      </w:r>
    </w:p>
    <w:p w14:paraId="0FB6C0C2" w14:textId="77777777" w:rsidR="00CF67A1" w:rsidRPr="00CF67A1" w:rsidRDefault="00CF67A1" w:rsidP="00687AC6">
      <w:pPr>
        <w:ind w:firstLine="1247"/>
        <w:jc w:val="both"/>
        <w:rPr>
          <w:rFonts w:eastAsia="SimSun"/>
          <w:szCs w:val="24"/>
          <w:lang w:eastAsia="zh-CN"/>
        </w:rPr>
      </w:pPr>
      <w:r w:rsidRPr="00CF67A1">
        <w:rPr>
          <w:rFonts w:eastAsia="SimSun"/>
          <w:szCs w:val="24"/>
          <w:lang w:eastAsia="zh-CN"/>
        </w:rPr>
        <w:lastRenderedPageBreak/>
        <w:t xml:space="preserve">2021 m. skyriaus specialistai </w:t>
      </w:r>
      <w:r w:rsidRPr="00CF67A1">
        <w:rPr>
          <w:rFonts w:eastAsia="SimSun"/>
          <w:i/>
          <w:szCs w:val="24"/>
          <w:lang w:eastAsia="zh-CN"/>
        </w:rPr>
        <w:t xml:space="preserve">koordinavo ir administravo </w:t>
      </w:r>
      <w:r w:rsidRPr="00CF67A1">
        <w:rPr>
          <w:rFonts w:eastAsia="SimSun"/>
          <w:szCs w:val="24"/>
          <w:lang w:eastAsia="zh-CN"/>
        </w:rPr>
        <w:t>19 projektų, iš dalies finansuojamų ES struktūrinių fondų ir Valstybės investicijų programos lėšomis (</w:t>
      </w:r>
      <w:r w:rsidRPr="00CF67A1">
        <w:rPr>
          <w:rFonts w:eastAsia="SimSun" w:cs="Palemonas"/>
          <w:szCs w:val="24"/>
          <w:lang w:eastAsia="zh-CN"/>
        </w:rPr>
        <w:t>„Socialinių paslaugų plėtra Palangos miesto savivaldybėje (Žuvėdrų g. 4)</w:t>
      </w:r>
      <w:r w:rsidRPr="00CF67A1">
        <w:rPr>
          <w:rFonts w:eastAsia="SimSun"/>
          <w:szCs w:val="24"/>
          <w:lang w:eastAsia="zh-CN"/>
        </w:rPr>
        <w:t>“;</w:t>
      </w:r>
      <w:r w:rsidRPr="00CF67A1">
        <w:rPr>
          <w:rFonts w:eastAsia="SimSun" w:cs="Palemonas"/>
          <w:szCs w:val="24"/>
          <w:lang w:eastAsia="zh-CN"/>
        </w:rPr>
        <w:t xml:space="preserve"> „Pirminės asmens sveikatos priežiūros veiklos efektyvumo didinimas“; „Edukacinių erdvių kūrimas Palangos miesto mokykloje“; </w:t>
      </w:r>
      <w:r w:rsidRPr="00CF67A1">
        <w:rPr>
          <w:rFonts w:eastAsia="SimSun"/>
          <w:szCs w:val="24"/>
          <w:lang w:eastAsia="zh-CN"/>
        </w:rPr>
        <w:t xml:space="preserve">„Kompleksinių paslaugų šeimai organizavimas ir teikimas Palangos miesto savivaldybėje“; </w:t>
      </w:r>
      <w:r w:rsidRPr="00CF67A1">
        <w:rPr>
          <w:rFonts w:eastAsia="SimSun"/>
          <w:bCs/>
          <w:szCs w:val="24"/>
          <w:lang w:eastAsia="zh-CN"/>
        </w:rPr>
        <w:t xml:space="preserve">„Potvynių rizikos valdymas Palangos mieste“;  </w:t>
      </w:r>
      <w:r w:rsidRPr="00CF67A1">
        <w:rPr>
          <w:rFonts w:eastAsia="SimSun"/>
          <w:szCs w:val="24"/>
          <w:lang w:eastAsia="zh-CN"/>
        </w:rPr>
        <w:t>„</w:t>
      </w:r>
      <w:r w:rsidRPr="00CF67A1">
        <w:rPr>
          <w:rFonts w:eastAsia="SimSun"/>
          <w:szCs w:val="24"/>
          <w:lang w:eastAsia="lt-LT"/>
        </w:rPr>
        <w:t xml:space="preserve">Pajūrio juostos tvarkymo programos </w:t>
      </w:r>
      <w:r w:rsidRPr="00CF67A1">
        <w:rPr>
          <w:rFonts w:eastAsia="SimSun"/>
          <w:szCs w:val="24"/>
          <w:lang w:eastAsia="zh-CN"/>
        </w:rPr>
        <w:t>2014–2020 m. įgyvendinimas Palangos miesto savivaldybės teritorijoje“; „Elektromobilių įkrovimo infrastruktūros plėtra Palangos mieste“; „Komunalinių atliekų rūšiuojamojo surinkimo infrastruktūros plėtra Palangos mieste“; „Pėsčiųjų ir dviračių takų rekonstrukcija ir plėtra Bangų g., Palangoje“; „Gatvių apšvietimo modernizavimas Palangos mieste“; „Gatvių apšvietimo modernizavimas Palangos mieste, II etapas“; „Palangos sporto centro infrastruktūros tobulinimas“; „Darnaus judumo priemonių diegimas Palangos mieste“;  „Atkurk Baltijos atsparumą“; „Žvejams reikalingos infrastruktūros kūrimas“; „Žvejybos infrastruktūros plėtra Šventosios jūrų uoste“; „Modernių viešųjų paslaugų vystymas, stiprinant gebėjimus, bendravimą ir bendradarbiavimą tarp vietos savivaldos ir policijos institucijų Vakarų Lietuvos–</w:t>
      </w:r>
      <w:proofErr w:type="spellStart"/>
      <w:r w:rsidRPr="00CF67A1">
        <w:rPr>
          <w:rFonts w:eastAsia="SimSun"/>
          <w:szCs w:val="24"/>
          <w:lang w:eastAsia="zh-CN"/>
        </w:rPr>
        <w:t>Kuržemės</w:t>
      </w:r>
      <w:proofErr w:type="spellEnd"/>
      <w:r w:rsidRPr="00CF67A1">
        <w:rPr>
          <w:rFonts w:eastAsia="SimSun"/>
          <w:szCs w:val="24"/>
          <w:lang w:eastAsia="zh-CN"/>
        </w:rPr>
        <w:t xml:space="preserve"> regionuose“; „</w:t>
      </w:r>
      <w:r w:rsidRPr="00CF67A1">
        <w:rPr>
          <w:rFonts w:eastAsia="SimSun"/>
          <w:spacing w:val="5"/>
          <w:szCs w:val="24"/>
          <w:lang w:eastAsia="zh-CN"/>
        </w:rPr>
        <w:t>Žmonių saugumo didinimas Baltijos jūroje per institucijų bendradarbiavimą Vakarų Lietuvos–Latvijos regione</w:t>
      </w:r>
      <w:r w:rsidRPr="00CF67A1">
        <w:rPr>
          <w:rFonts w:eastAsia="SimSun"/>
          <w:szCs w:val="24"/>
          <w:lang w:eastAsia="zh-CN"/>
        </w:rPr>
        <w:t xml:space="preserve">“; </w:t>
      </w:r>
      <w:r w:rsidRPr="00CF67A1">
        <w:rPr>
          <w:rFonts w:eastAsia="SimSun"/>
          <w:bCs/>
          <w:iCs/>
          <w:spacing w:val="5"/>
          <w:szCs w:val="24"/>
          <w:lang w:eastAsia="zh-CN"/>
        </w:rPr>
        <w:t>„Saugios aplinkos paslaugų plėtra, stiprinant gebėjimus, bendravimą ir bendradarbiavimą tarp vietos savivaldos ir policijos institucijų“</w:t>
      </w:r>
      <w:r w:rsidRPr="00CF67A1">
        <w:rPr>
          <w:rFonts w:eastAsia="SimSun"/>
          <w:spacing w:val="5"/>
          <w:szCs w:val="24"/>
          <w:lang w:eastAsia="zh-CN"/>
        </w:rPr>
        <w:t xml:space="preserve">). </w:t>
      </w:r>
      <w:r w:rsidRPr="00CF67A1">
        <w:rPr>
          <w:rFonts w:eastAsia="SimSun"/>
          <w:szCs w:val="24"/>
          <w:lang w:eastAsia="zh-CN"/>
        </w:rPr>
        <w:t xml:space="preserve">Be to, 2021 m. pateikta 18 ataskaitų (2020 m. – 20) po projektų užbaigimo (teikiamos 5 metus po projekto įgyvendinimo pabaigos). </w:t>
      </w:r>
    </w:p>
    <w:p w14:paraId="710D8640" w14:textId="77777777" w:rsidR="00CF67A1" w:rsidRPr="00CF67A1" w:rsidRDefault="00CF67A1" w:rsidP="00687AC6">
      <w:pPr>
        <w:ind w:firstLine="1247"/>
        <w:jc w:val="both"/>
        <w:rPr>
          <w:rFonts w:eastAsia="SimSun"/>
          <w:szCs w:val="24"/>
          <w:highlight w:val="yellow"/>
          <w:lang w:eastAsia="zh-CN"/>
        </w:rPr>
      </w:pPr>
      <w:r w:rsidRPr="00CF67A1">
        <w:rPr>
          <w:rFonts w:eastAsia="SimSun"/>
          <w:szCs w:val="24"/>
          <w:lang w:eastAsia="zh-CN"/>
        </w:rPr>
        <w:t>Pateiktos paraiškos ir pasirašytos 2 finansavimo sutartys (,,Darnaus judumo priemonių diegimas Palangos mieste“, ,,Gatvių apšvietimo modernizavimas Palangos mieste, II etapas“); teikta paraiška Viešosios turizmo ir poilsio infrastruktūros turistų lankytinose vietose projektų finansavimui dėl papildomo finansavimo skyrimo Šventosios uostui; teikta paraiška ir gautas 100 proc. finansavimas iš EEE finansinio mechanizmo projektui „Gerovės konsultantų modelio įdiegimas Palangos miesto savivaldybėje“ įgyvendinti.</w:t>
      </w:r>
    </w:p>
    <w:p w14:paraId="2EE432CC" w14:textId="77777777" w:rsidR="00CF67A1" w:rsidRPr="00CF67A1" w:rsidRDefault="00CF67A1" w:rsidP="00687AC6">
      <w:pPr>
        <w:ind w:firstLine="1247"/>
        <w:jc w:val="both"/>
        <w:rPr>
          <w:rFonts w:eastAsia="SimSun" w:cs="Palemonas"/>
          <w:szCs w:val="24"/>
          <w:lang w:eastAsia="zh-CN"/>
        </w:rPr>
      </w:pPr>
      <w:r w:rsidRPr="00CF67A1">
        <w:rPr>
          <w:rFonts w:eastAsia="SimSun"/>
          <w:szCs w:val="24"/>
          <w:lang w:eastAsia="zh-CN"/>
        </w:rPr>
        <w:t>Dalyvauta apgyvendinimo įstaigų klasifikavimo komisijos veikloje nuotoliniu būdu vertinant 70 apgyvendinimo įstaigų visoje Lietuvoje, iš jų 4 – Palangoje kontaktiniu būdu</w:t>
      </w:r>
      <w:r w:rsidRPr="00CF67A1">
        <w:rPr>
          <w:rFonts w:eastAsia="SimSun" w:cs="Palemonas"/>
          <w:szCs w:val="24"/>
          <w:lang w:eastAsia="zh-CN"/>
        </w:rPr>
        <w:t>, dalyvauta 20 komisijos posėdžių.</w:t>
      </w:r>
    </w:p>
    <w:p w14:paraId="037D852B" w14:textId="77777777" w:rsidR="00CF67A1" w:rsidRPr="00CF67A1" w:rsidRDefault="00CF67A1" w:rsidP="00687AC6">
      <w:pPr>
        <w:ind w:firstLine="1247"/>
        <w:jc w:val="both"/>
        <w:rPr>
          <w:rFonts w:cs="Calibri"/>
          <w:szCs w:val="24"/>
        </w:rPr>
      </w:pPr>
      <w:r w:rsidRPr="00CF67A1">
        <w:rPr>
          <w:rFonts w:cs="Calibri"/>
          <w:i/>
          <w:szCs w:val="24"/>
        </w:rPr>
        <w:t>Koordinuota BĮ Palangos turizmo informacijos centro veikla</w:t>
      </w:r>
      <w:r w:rsidRPr="00CF67A1">
        <w:rPr>
          <w:rFonts w:cs="Calibri"/>
          <w:szCs w:val="24"/>
        </w:rPr>
        <w:t xml:space="preserve">. 2021 m. įstaigoje apsilankė 90 005 turistai (2020 m. – 82 002; 2019 m. – 115 389; 2018 m. – 89 047, 2017 m. – 76 967), iš jų 77 330 – lietuviai ir 12 675 turistai iš užsienio valstybių (Latvija (6 144); Estija (4 466); Vokietija (1 184); Lenkija (230); Prancūzija (68); sistemos „Google Analytics“ duomenimis, įstaigos  interneto svetainę aplankė 253 642 naudotojai, kurie dienų sekoje inicijavo bent vieną seansą; interneto svetainėje paskelbta informacija apie 523 renginius bei 462 naujienų pranešimai; sukurta ir išsiųsta 14 teminių naujienlaiškių su Palangos kurorte organizuojamais renginiais, turizmo aktualijomis, naujovėmis; suorganizuoti 5 pažintiniai turai Lietuvos, Didžiosios Britanijos, Vokietijos, Izraelio turų operatorių ir žurnalistų delegacijoms (atitinkamai 2020 m. – 5; 2019 m. – 8; 2018 ir 2017 m. – po 6), 3 verslo misijos (2017 m., 2018 m., 2019 ir 2020 m. – po 1)), 3 kurorto pristatymai nuotoliniu būdu kelionių agentūrų darbuotojams bei turizmo veiklų organizatoriams, kelionių operatoriams; įstaiga įgyvendina 2 tarptautinius projektus. </w:t>
      </w:r>
    </w:p>
    <w:p w14:paraId="016A79EC" w14:textId="77777777" w:rsidR="00CF67A1" w:rsidRPr="00CF67A1" w:rsidRDefault="00CF67A1" w:rsidP="00687AC6">
      <w:pPr>
        <w:ind w:firstLine="1247"/>
        <w:jc w:val="both"/>
        <w:rPr>
          <w:rFonts w:cs="Calibri"/>
          <w:szCs w:val="24"/>
        </w:rPr>
      </w:pPr>
      <w:r w:rsidRPr="00CF67A1">
        <w:rPr>
          <w:rFonts w:cs="Calibri"/>
          <w:szCs w:val="24"/>
        </w:rPr>
        <w:t>Surinkti ir parengti naujienlaiškiai apie Palangos miesto turizmo naujienas (23 leidiniai); socialiniame tinkle „Facebook“ vykdyti projektai (akcija „Laiškai iš Palangos“ (9 postai); 2021 m. virtuali paroda „Rytas Palangoje“; žaidimas iš ciklo „O čia ar buvai?“ „ Palanga 80“ (22 postai); sukurta ir paviešinta 10 apklausų; reklaminė kampanija – sukurti 3 reklaminiai skydeliai – „Šventinis laikotarpis Palangoje“; „Nuotolinis darbas Palangoje“; „Pabėk nuo miesto triukšmo – pailsėk Palangoje“); paskelbti 927 informaciniai pranešimai „Facebook“ paskyroje ir 631 „Instagram“ paskyroje.</w:t>
      </w:r>
    </w:p>
    <w:p w14:paraId="6CD40828" w14:textId="77777777" w:rsidR="00CF67A1" w:rsidRPr="00CF67A1" w:rsidRDefault="00CF67A1" w:rsidP="00687AC6">
      <w:pPr>
        <w:shd w:val="clear" w:color="auto" w:fill="FEFEFC"/>
        <w:ind w:firstLine="1247"/>
        <w:jc w:val="both"/>
        <w:rPr>
          <w:rFonts w:eastAsia="SimSun"/>
          <w:szCs w:val="24"/>
          <w:lang w:eastAsia="zh-CN"/>
        </w:rPr>
      </w:pPr>
      <w:r w:rsidRPr="00CF67A1">
        <w:rPr>
          <w:rFonts w:eastAsia="SimSun"/>
          <w:i/>
          <w:szCs w:val="24"/>
          <w:lang w:eastAsia="zh-CN"/>
        </w:rPr>
        <w:t>Vykdant rinkodaros veiklą</w:t>
      </w:r>
      <w:r w:rsidRPr="00CF67A1">
        <w:rPr>
          <w:rFonts w:eastAsia="Times New Roman"/>
          <w:b/>
          <w:bCs/>
          <w:szCs w:val="24"/>
          <w:lang w:eastAsia="zh-CN"/>
        </w:rPr>
        <w:t xml:space="preserve"> </w:t>
      </w:r>
      <w:r w:rsidRPr="00CF67A1">
        <w:rPr>
          <w:rFonts w:eastAsia="SimSun"/>
          <w:szCs w:val="24"/>
          <w:lang w:eastAsia="lt-LT"/>
        </w:rPr>
        <w:t xml:space="preserve">2021 m. pagaminta ir personalizuota 773 vnt. (2020 m. </w:t>
      </w:r>
      <w:r w:rsidRPr="00CF67A1">
        <w:rPr>
          <w:rFonts w:cs="Palemonas"/>
          <w:szCs w:val="24"/>
        </w:rPr>
        <w:t xml:space="preserve">– </w:t>
      </w:r>
      <w:r w:rsidRPr="00CF67A1">
        <w:rPr>
          <w:rFonts w:eastAsia="SimSun"/>
          <w:szCs w:val="24"/>
          <w:lang w:eastAsia="lt-LT"/>
        </w:rPr>
        <w:t xml:space="preserve">1 018 vnt.) (iš viso administruojama 11 707 vnt.) vardinių Palangiškio kortelių, skirtų nuolatiniams Palangos miesto gyventojams, deklaravusiems gyvenamąją vietą Palangos mieste, ir Palangos miesto garbės piliečiams. Sudarytos ir pratęstos 23 bendradarbiavimo sutartys su verslo ir organizacijų atstovais. Suformuotas nuolaidų ir pasiūlymų Palangiškio kortelių turėtojams naujienlaiškis, kuriame kas mėnesį pateikiama per 50 nuolaidų ir pasiūlymų pozicijų, kurios kas mėnesį </w:t>
      </w:r>
      <w:r w:rsidRPr="00CF67A1">
        <w:rPr>
          <w:rFonts w:eastAsia="SimSun"/>
          <w:szCs w:val="24"/>
          <w:lang w:eastAsia="lt-LT"/>
        </w:rPr>
        <w:lastRenderedPageBreak/>
        <w:t xml:space="preserve">atnaujinamos ir viešinamos informacinių partnerių vietinėje spaudoje, Palangos miesto savivaldybės, Palangos turizmo informacijos centro ir projekto partnerių interneto svetainėse bei socialiniuose tinkluose. </w:t>
      </w:r>
    </w:p>
    <w:p w14:paraId="1D49D3EE" w14:textId="77777777" w:rsidR="00CF67A1" w:rsidRPr="00CF67A1" w:rsidRDefault="00CF67A1" w:rsidP="00687AC6">
      <w:pPr>
        <w:ind w:firstLine="1247"/>
        <w:jc w:val="both"/>
        <w:rPr>
          <w:rFonts w:eastAsia="SimSun"/>
          <w:szCs w:val="24"/>
          <w:lang w:eastAsia="zh-CN"/>
        </w:rPr>
      </w:pPr>
      <w:r w:rsidRPr="00CF67A1">
        <w:rPr>
          <w:rFonts w:eastAsia="SimSun"/>
          <w:i/>
          <w:iCs/>
          <w:szCs w:val="24"/>
          <w:lang w:eastAsia="zh-CN"/>
        </w:rPr>
        <w:t>Įgyvendinta Palangos miesto rinkodaros komunikacijos strategija 2019–2021 m. (</w:t>
      </w:r>
      <w:r w:rsidRPr="00CF67A1">
        <w:rPr>
          <w:rFonts w:eastAsia="SimSun"/>
          <w:szCs w:val="24"/>
          <w:lang w:eastAsia="zh-CN"/>
        </w:rPr>
        <w:t xml:space="preserve">rengti komunikaciniai pranešimai spaudai, socialinės medijos kanalams; strateginiu dokumentu pasidalinta su suinteresuotomis institucijomis); parengta 2022–2024 m. Palangos miesto rinkodaros komunikacijos strategija (strateginiu dokumentu pasidalinta su suinteresuotomis institucijomis). Įgyvendintas Palangos miesto savivaldybės proginis vizualinis identiteto vadovas (pritaikytas logotipas Palangos grąžinimo Lietuvai šimtmečio proga vykusiems renginiams ir kitiems vizualiniams sprendimams) bei 2021 m. Savivaldybės socialinių tinklų rinkodaros komunikacijos strategija. Organizuotas 1 rinkodaros ir komunikacijos nuotolinis seminaras kurorto verslo atstovams; atlikti </w:t>
      </w:r>
      <w:hyperlink r:id="rId18" w:history="1">
        <w:r w:rsidRPr="00CF67A1">
          <w:rPr>
            <w:rFonts w:eastAsia="SimSun"/>
            <w:szCs w:val="24"/>
            <w:lang w:eastAsia="zh-CN"/>
          </w:rPr>
          <w:t>www.palanga.lt</w:t>
        </w:r>
      </w:hyperlink>
      <w:r w:rsidRPr="00CF67A1">
        <w:rPr>
          <w:rFonts w:eastAsia="SimSun"/>
          <w:szCs w:val="24"/>
          <w:lang w:eastAsia="zh-CN"/>
        </w:rPr>
        <w:t xml:space="preserve"> interneto svetainės funkcionalumą užtikrinantys darbai; įsigyta reprezentacinių priemonių su miesto logotipu (atminimo dovanos, leidiniai, kalendoriai, kalėdiniai atvirukai ir kt.);</w:t>
      </w:r>
      <w:r w:rsidRPr="00CF67A1">
        <w:rPr>
          <w:rFonts w:eastAsia="SimSun"/>
          <w:color w:val="70AD47"/>
          <w:szCs w:val="24"/>
          <w:lang w:eastAsia="zh-CN"/>
        </w:rPr>
        <w:t xml:space="preserve"> </w:t>
      </w:r>
      <w:r w:rsidRPr="00CF67A1">
        <w:rPr>
          <w:rFonts w:eastAsia="SimSun"/>
          <w:szCs w:val="24"/>
          <w:lang w:eastAsia="zh-CN"/>
        </w:rPr>
        <w:t>Palangos kurortas pristatytas miesto svečiams naudojant reprezentacinį filmuką apie „Palangos miesto plėtrą“ 19 kartų ir papildomai parengta ir pristatyta 10 prezentacijų dėl investicijų pritraukimo ir projektų ataskaitų pateikimo; parengta daugiau kaip 30 pranešimų vietinei spaudai; derinti 34 pranešimai regioninėje spaudoje, 16 pranešimų užsienio spaudoje (Latvijoje ir Estijoje), rengti ir derinti daugiau nei 20 pranešimų apie projektinę veiklą interneto svetainei.</w:t>
      </w:r>
      <w:r w:rsidRPr="00CF67A1">
        <w:rPr>
          <w:rFonts w:ascii="Times New Roman" w:eastAsia="SimSun" w:hAnsi="Times New Roman"/>
          <w:szCs w:val="24"/>
          <w:lang w:eastAsia="zh-CN"/>
        </w:rPr>
        <w:t xml:space="preserve"> </w:t>
      </w:r>
      <w:r w:rsidRPr="00CF67A1">
        <w:rPr>
          <w:rFonts w:eastAsia="SimSun"/>
          <w:szCs w:val="24"/>
          <w:lang w:eastAsia="zh-CN"/>
        </w:rPr>
        <w:t xml:space="preserve">Sukurtas tinklapis </w:t>
      </w:r>
      <w:proofErr w:type="spellStart"/>
      <w:r w:rsidRPr="00CF67A1">
        <w:rPr>
          <w:rFonts w:eastAsia="SimSun"/>
          <w:szCs w:val="24"/>
          <w:lang w:eastAsia="zh-CN"/>
        </w:rPr>
        <w:t>globali.palanga.lt</w:t>
      </w:r>
      <w:proofErr w:type="spellEnd"/>
      <w:r w:rsidRPr="00CF67A1">
        <w:rPr>
          <w:rFonts w:eastAsia="SimSun"/>
          <w:szCs w:val="24"/>
          <w:lang w:eastAsia="zh-CN"/>
        </w:rPr>
        <w:t xml:space="preserve"> ir „Facebook“ paskyra iniciatyvų projektui „Globali Palanga“, kuris yra Lietuvos savivaldybių asociacijos projekto „Globalūs regionai“ dalis. Inicijuotas informacijos pildymas apie Palangą elektroniniam leidiniui „Regionų iniciatyvos“, kuris yra projekto „Renkuosi Lietuvai“ dalis.</w:t>
      </w:r>
    </w:p>
    <w:p w14:paraId="345417F8" w14:textId="77777777" w:rsidR="00CF67A1" w:rsidRPr="00CF67A1" w:rsidRDefault="00CF67A1" w:rsidP="00687AC6">
      <w:pPr>
        <w:ind w:firstLine="1247"/>
        <w:jc w:val="both"/>
        <w:rPr>
          <w:rFonts w:eastAsia="SimSun"/>
          <w:szCs w:val="24"/>
          <w:lang w:eastAsia="zh-CN"/>
        </w:rPr>
      </w:pPr>
      <w:r w:rsidRPr="00CF67A1">
        <w:rPr>
          <w:rFonts w:eastAsia="SimSun"/>
          <w:szCs w:val="24"/>
          <w:lang w:eastAsia="zh-CN"/>
        </w:rPr>
        <w:t xml:space="preserve">Siekiant </w:t>
      </w:r>
      <w:r w:rsidRPr="00CF67A1">
        <w:rPr>
          <w:rFonts w:eastAsia="SimSun"/>
          <w:i/>
          <w:szCs w:val="24"/>
          <w:lang w:eastAsia="zh-CN"/>
        </w:rPr>
        <w:t>pagerinti Savivaldybės įvaizdį</w:t>
      </w:r>
      <w:r w:rsidRPr="00CF67A1">
        <w:rPr>
          <w:rFonts w:eastAsia="SimSun"/>
          <w:szCs w:val="24"/>
          <w:lang w:eastAsia="zh-CN"/>
        </w:rPr>
        <w:t xml:space="preserve"> socialinėse medijose sukurtame Savivaldybės socialinio tinklo ,,Facebook“ puslapyje parengti ir paviešinti daugiau nei 1 309 internetiniai įrašai, sudarant miesto bendruomenei galimybes visas Savivaldybės ir kurorto veiklos naujienas rasti vienoje vietoje socialinėje erdvėje. Oficialių puslapio sekėjų skaičius per kalendorinius metus išaugo nuo 4 900 iki 5 978, iš jų 548 – gyvenantys užsienyje; atsakyta į daugiau nei 200 užklausimų per „Messenger“ kanalą; didžiausias paskyros organiškas pasiekiamumas – </w:t>
      </w:r>
      <w:r w:rsidRPr="00CF67A1">
        <w:rPr>
          <w:rFonts w:eastAsia="Times New Roman"/>
          <w:szCs w:val="24"/>
        </w:rPr>
        <w:t>19 053</w:t>
      </w:r>
      <w:r w:rsidRPr="00CF67A1">
        <w:rPr>
          <w:rFonts w:eastAsia="SimSun"/>
          <w:szCs w:val="24"/>
          <w:lang w:eastAsia="zh-CN"/>
        </w:rPr>
        <w:t xml:space="preserve"> peržiūros per vieną dieną. Renginių </w:t>
      </w:r>
      <w:proofErr w:type="spellStart"/>
      <w:r w:rsidRPr="00CF67A1">
        <w:rPr>
          <w:rFonts w:eastAsia="SimSun"/>
          <w:szCs w:val="24"/>
          <w:lang w:eastAsia="zh-CN"/>
        </w:rPr>
        <w:t>poskiltyje</w:t>
      </w:r>
      <w:proofErr w:type="spellEnd"/>
      <w:r w:rsidRPr="00CF67A1">
        <w:rPr>
          <w:rFonts w:eastAsia="SimSun"/>
          <w:szCs w:val="24"/>
          <w:lang w:eastAsia="zh-CN"/>
        </w:rPr>
        <w:t xml:space="preserve"> paskelbta informacija apie 447 renginius (organiškas pasiekiamumas – 329,4 tūkst. unikalių vartotojų, 8 696 vartotojų sureagavimas į renginio paskelbimą). Paskelbta „Facebook“ paskyros 216 istorijų (</w:t>
      </w:r>
      <w:proofErr w:type="spellStart"/>
      <w:r w:rsidRPr="00CF67A1">
        <w:rPr>
          <w:rFonts w:eastAsia="SimSun"/>
          <w:szCs w:val="24"/>
          <w:lang w:eastAsia="zh-CN"/>
        </w:rPr>
        <w:t>stories</w:t>
      </w:r>
      <w:proofErr w:type="spellEnd"/>
      <w:r w:rsidRPr="00CF67A1">
        <w:rPr>
          <w:rFonts w:eastAsia="SimSun"/>
          <w:szCs w:val="24"/>
          <w:lang w:eastAsia="zh-CN"/>
        </w:rPr>
        <w:t>), kurių didžiausias vieneto organiškas pasiekiamumas – 679 peržiūros per vieną dieną.</w:t>
      </w:r>
      <w:r w:rsidRPr="00CF67A1">
        <w:rPr>
          <w:rFonts w:eastAsia="SimSun"/>
          <w:color w:val="FF0000"/>
          <w:szCs w:val="24"/>
          <w:lang w:eastAsia="zh-CN"/>
        </w:rPr>
        <w:t xml:space="preserve"> </w:t>
      </w:r>
      <w:r w:rsidRPr="00CF67A1">
        <w:rPr>
          <w:rFonts w:eastAsia="SimSun"/>
          <w:szCs w:val="24"/>
          <w:lang w:eastAsia="zh-CN"/>
        </w:rPr>
        <w:t>Administruojamas Savivaldybės „Instagram“ kanalas (896 įrašai ir apie 100 istorijų (</w:t>
      </w:r>
      <w:proofErr w:type="spellStart"/>
      <w:r w:rsidRPr="00CF67A1">
        <w:rPr>
          <w:rFonts w:eastAsia="SimSun"/>
          <w:szCs w:val="24"/>
          <w:lang w:eastAsia="zh-CN"/>
        </w:rPr>
        <w:t>stories</w:t>
      </w:r>
      <w:proofErr w:type="spellEnd"/>
      <w:r w:rsidRPr="00CF67A1">
        <w:rPr>
          <w:rFonts w:eastAsia="SimSun"/>
          <w:szCs w:val="24"/>
          <w:lang w:eastAsia="zh-CN"/>
        </w:rPr>
        <w:t xml:space="preserve">), 1 175 sekėjai). Administruotas Palangos miesto savivaldybės „Twitter“ kanalas, kuriame paskelbti 92 įrašai anglų kalba (bendras metinis kanalo pasiekiamumas – 42 733 unikalūs vartotojai, profilio metinis aplankymas – 8 871 kartas; 211 sekėjų). Be to, taikytos priemonės kryptingai didinti anonsinės renginių platformos https://renginiai.kasvyksta.lt (daugiau nei 200 tūkst. unikalių vartotojų kas mėnesį) Palangos skilties žinomumą tarp kurorto kultūrinių įstaigų (erdvių, kontroliuojamų įmonių). </w:t>
      </w:r>
    </w:p>
    <w:p w14:paraId="19285C03" w14:textId="77777777" w:rsidR="00CF67A1" w:rsidRPr="00CF67A1" w:rsidRDefault="00CF67A1" w:rsidP="00687AC6">
      <w:pPr>
        <w:shd w:val="clear" w:color="auto" w:fill="FFFFFF"/>
        <w:ind w:firstLine="1247"/>
        <w:jc w:val="both"/>
        <w:rPr>
          <w:rFonts w:eastAsia="Times New Roman"/>
          <w:color w:val="000000"/>
          <w:szCs w:val="24"/>
          <w:lang w:eastAsia="lt-LT"/>
        </w:rPr>
      </w:pPr>
      <w:r w:rsidRPr="00CF67A1">
        <w:rPr>
          <w:rFonts w:eastAsia="Times New Roman"/>
          <w:i/>
          <w:szCs w:val="24"/>
          <w:lang w:eastAsia="lt-LT"/>
        </w:rPr>
        <w:t>Architektūros ir teritorijų planavimo skyriaus</w:t>
      </w:r>
      <w:r w:rsidRPr="00CF67A1">
        <w:rPr>
          <w:rFonts w:eastAsia="Times New Roman"/>
          <w:szCs w:val="24"/>
          <w:lang w:eastAsia="lt-LT"/>
        </w:rPr>
        <w:t xml:space="preserve"> </w:t>
      </w:r>
      <w:r w:rsidRPr="00CF67A1">
        <w:rPr>
          <w:rFonts w:eastAsia="Times New Roman"/>
          <w:color w:val="000000"/>
          <w:szCs w:val="24"/>
          <w:lang w:eastAsia="lt-LT"/>
        </w:rPr>
        <w:t>9–12 valstybės tarnautojų koordinavo miesto teritorinį planavimą ir urbanistinę plėtrą, organizavo ir koordinavo Savivaldybei nuosavybės teise priklausančių statinių (pastatų, susisiekimo bei inžinerinių komunikacijų ir kt.) statybos, rekonstravimo, remonto projektų rengimą ir tvirtinimą, rengė viešųjų pirkimų dokumentus paslaugoms ir darbams pirkti, koordinavo vykdomus statybos, rekonstravimo, remonto darbus, darbų techninę priežiūrą, projekto vykdymo priežiūrą; užtikrino statybą leidžiančių dokumentų išdavimą; Administracijos direktoriui pavedus specialistai dalyvavo pastatytų, rekonstruotų statinių Palangos mieste statybos užbaigimo komisijose. Be to, derinti teritorijų planavimo dokumentai ar teiktos pastabos, susijusios su inžinerinės infrastruktūros plėtra; vykdyta infrastruktūros plėtojimo sutarčių įgyvendinimo priežiūra; rengti lėšų poreikio paskaičiavimai investicijų projektams įgyvendinti; dalyvauta Būsto pritaikymo neįgaliesiems komisijos darbe, Želdynų komisijos darbe.</w:t>
      </w:r>
    </w:p>
    <w:p w14:paraId="3C5EAD8A" w14:textId="77777777" w:rsidR="00CF67A1" w:rsidRPr="00CF67A1" w:rsidRDefault="00CF67A1" w:rsidP="00687AC6">
      <w:pPr>
        <w:shd w:val="clear" w:color="auto" w:fill="FFFFFF"/>
        <w:ind w:firstLine="1247"/>
        <w:jc w:val="both"/>
        <w:rPr>
          <w:rFonts w:eastAsia="Times New Roman"/>
          <w:iCs/>
          <w:color w:val="000000"/>
          <w:szCs w:val="24"/>
          <w:lang w:eastAsia="lt-LT"/>
        </w:rPr>
      </w:pPr>
      <w:r w:rsidRPr="00CF67A1">
        <w:rPr>
          <w:rFonts w:eastAsia="Times New Roman"/>
          <w:color w:val="000000"/>
          <w:szCs w:val="24"/>
          <w:lang w:eastAsia="lt-LT"/>
        </w:rPr>
        <w:t xml:space="preserve">2021 m. išduoti 294 </w:t>
      </w:r>
      <w:r w:rsidRPr="00CF67A1">
        <w:rPr>
          <w:rFonts w:eastAsia="Times New Roman"/>
          <w:i/>
          <w:iCs/>
          <w:color w:val="000000"/>
          <w:szCs w:val="24"/>
          <w:lang w:eastAsia="lt-LT"/>
        </w:rPr>
        <w:t>specialieji architektūros reikalavimai pastato statybai,</w:t>
      </w:r>
      <w:r w:rsidRPr="00CF67A1">
        <w:rPr>
          <w:rFonts w:eastAsia="Times New Roman"/>
          <w:color w:val="000000"/>
          <w:szCs w:val="24"/>
          <w:lang w:eastAsia="lt-LT"/>
        </w:rPr>
        <w:t xml:space="preserve"> iš jų informacinėje sistemoje ,,</w:t>
      </w:r>
      <w:proofErr w:type="spellStart"/>
      <w:r w:rsidRPr="00CF67A1">
        <w:rPr>
          <w:rFonts w:eastAsia="Times New Roman"/>
          <w:color w:val="000000"/>
          <w:szCs w:val="24"/>
          <w:lang w:eastAsia="lt-LT"/>
        </w:rPr>
        <w:t>Infostatyba</w:t>
      </w:r>
      <w:proofErr w:type="spellEnd"/>
      <w:r w:rsidRPr="00CF67A1">
        <w:rPr>
          <w:rFonts w:eastAsia="Times New Roman"/>
          <w:color w:val="000000"/>
          <w:szCs w:val="24"/>
          <w:lang w:eastAsia="lt-LT"/>
        </w:rPr>
        <w:t>‘‘ – 58 (2019 m. – 108, 2020 m.</w:t>
      </w:r>
      <w:r w:rsidRPr="00CF67A1">
        <w:rPr>
          <w:rFonts w:eastAsia="Times New Roman"/>
          <w:iCs/>
          <w:color w:val="000000"/>
          <w:szCs w:val="24"/>
          <w:lang w:eastAsia="lt-LT"/>
        </w:rPr>
        <w:t xml:space="preserve">  –</w:t>
      </w:r>
      <w:r w:rsidRPr="00CF67A1">
        <w:rPr>
          <w:rFonts w:eastAsia="Times New Roman"/>
          <w:color w:val="000000"/>
          <w:szCs w:val="24"/>
          <w:lang w:eastAsia="lt-LT"/>
        </w:rPr>
        <w:t xml:space="preserve"> 120), atlikti 213 projektinių pasiūlymų vieši svarstymai (</w:t>
      </w:r>
      <w:r w:rsidRPr="00CF67A1">
        <w:rPr>
          <w:rFonts w:eastAsia="Times New Roman"/>
          <w:iCs/>
          <w:color w:val="000000"/>
          <w:szCs w:val="24"/>
          <w:lang w:eastAsia="lt-LT"/>
        </w:rPr>
        <w:t xml:space="preserve">2020 m. </w:t>
      </w:r>
      <w:bookmarkStart w:id="44" w:name="_Hlk100566948"/>
      <w:r w:rsidRPr="00CF67A1">
        <w:rPr>
          <w:rFonts w:eastAsia="Times New Roman"/>
          <w:iCs/>
          <w:color w:val="000000"/>
          <w:szCs w:val="24"/>
          <w:lang w:eastAsia="lt-LT"/>
        </w:rPr>
        <w:t>–</w:t>
      </w:r>
      <w:bookmarkEnd w:id="44"/>
      <w:r w:rsidRPr="00CF67A1">
        <w:rPr>
          <w:rFonts w:eastAsia="Times New Roman"/>
          <w:iCs/>
          <w:color w:val="000000"/>
          <w:szCs w:val="24"/>
          <w:lang w:eastAsia="lt-LT"/>
        </w:rPr>
        <w:t xml:space="preserve"> 86)</w:t>
      </w:r>
      <w:r w:rsidRPr="00CF67A1">
        <w:rPr>
          <w:rFonts w:eastAsia="Times New Roman"/>
          <w:color w:val="000000"/>
          <w:szCs w:val="24"/>
          <w:lang w:eastAsia="lt-LT"/>
        </w:rPr>
        <w:t>, iš kurių pritarta projektiniams pasiūlymams – 131. Teritorijų planavimo komisijoje derinti</w:t>
      </w:r>
      <w:r w:rsidRPr="00CF67A1">
        <w:rPr>
          <w:rFonts w:eastAsia="Times New Roman"/>
          <w:iCs/>
          <w:color w:val="000000"/>
          <w:szCs w:val="24"/>
          <w:lang w:eastAsia="lt-LT"/>
        </w:rPr>
        <w:t xml:space="preserve"> 86</w:t>
      </w:r>
      <w:r w:rsidRPr="00CF67A1">
        <w:rPr>
          <w:rFonts w:eastAsia="Times New Roman"/>
          <w:b/>
          <w:bCs/>
          <w:color w:val="000000"/>
          <w:szCs w:val="24"/>
          <w:lang w:eastAsia="lt-LT"/>
        </w:rPr>
        <w:t xml:space="preserve"> </w:t>
      </w:r>
      <w:r w:rsidRPr="00CF67A1">
        <w:rPr>
          <w:rFonts w:eastAsia="Times New Roman"/>
          <w:i/>
          <w:color w:val="000000"/>
          <w:szCs w:val="24"/>
          <w:lang w:eastAsia="lt-LT"/>
        </w:rPr>
        <w:t>detalieji ir specialieji planai</w:t>
      </w:r>
      <w:r w:rsidRPr="00CF67A1">
        <w:rPr>
          <w:rFonts w:eastAsia="Times New Roman"/>
          <w:iCs/>
          <w:color w:val="000000"/>
          <w:szCs w:val="24"/>
          <w:lang w:eastAsia="lt-LT"/>
        </w:rPr>
        <w:t xml:space="preserve"> (2019 m. – 102, 2020 m. – 31). </w:t>
      </w:r>
      <w:r w:rsidRPr="00CF67A1">
        <w:rPr>
          <w:rFonts w:eastAsia="Times New Roman"/>
          <w:color w:val="000000"/>
          <w:szCs w:val="24"/>
          <w:lang w:eastAsia="lt-LT"/>
        </w:rPr>
        <w:t xml:space="preserve">2021 m. išduotos 82 (2019 m. – 102, 2020 m. </w:t>
      </w:r>
      <w:r w:rsidRPr="00CF67A1">
        <w:rPr>
          <w:rFonts w:eastAsia="Times New Roman"/>
          <w:iCs/>
          <w:color w:val="000000"/>
          <w:szCs w:val="24"/>
          <w:lang w:eastAsia="lt-LT"/>
        </w:rPr>
        <w:t>–</w:t>
      </w:r>
      <w:r w:rsidRPr="00CF67A1">
        <w:rPr>
          <w:rFonts w:eastAsia="Times New Roman"/>
          <w:color w:val="000000"/>
          <w:szCs w:val="24"/>
          <w:lang w:eastAsia="lt-LT"/>
        </w:rPr>
        <w:t xml:space="preserve"> 58) planavimo sąlygos teritorijų planavimo </w:t>
      </w:r>
      <w:r w:rsidRPr="00CF67A1">
        <w:rPr>
          <w:rFonts w:eastAsia="Times New Roman"/>
          <w:color w:val="000000"/>
          <w:szCs w:val="24"/>
          <w:lang w:eastAsia="lt-LT"/>
        </w:rPr>
        <w:lastRenderedPageBreak/>
        <w:t>dokumentams rengti;  leista rengti bei išduoti rengimo reikalavimai 30</w:t>
      </w:r>
      <w:r w:rsidRPr="00CF67A1">
        <w:rPr>
          <w:rFonts w:eastAsia="Times New Roman"/>
          <w:b/>
          <w:bCs/>
          <w:color w:val="000000"/>
          <w:szCs w:val="24"/>
          <w:lang w:eastAsia="lt-LT"/>
        </w:rPr>
        <w:t xml:space="preserve"> </w:t>
      </w:r>
      <w:r w:rsidRPr="00CF67A1">
        <w:rPr>
          <w:rFonts w:eastAsia="Times New Roman"/>
          <w:color w:val="000000"/>
          <w:szCs w:val="24"/>
          <w:lang w:eastAsia="lt-LT"/>
        </w:rPr>
        <w:t xml:space="preserve">žemės sklypų formavimo ir pertvarkymo projektų (2019 m. – 27, 2020 m. </w:t>
      </w:r>
      <w:r w:rsidRPr="00CF67A1">
        <w:rPr>
          <w:rFonts w:eastAsia="Times New Roman"/>
          <w:iCs/>
          <w:color w:val="000000"/>
          <w:szCs w:val="24"/>
          <w:lang w:eastAsia="lt-LT"/>
        </w:rPr>
        <w:t>–</w:t>
      </w:r>
      <w:r w:rsidRPr="00CF67A1">
        <w:rPr>
          <w:rFonts w:eastAsia="Times New Roman"/>
          <w:color w:val="000000"/>
          <w:szCs w:val="24"/>
          <w:lang w:eastAsia="lt-LT"/>
        </w:rPr>
        <w:t xml:space="preserve"> 40), patvirtinti 33</w:t>
      </w:r>
      <w:r w:rsidRPr="00CF67A1">
        <w:rPr>
          <w:rFonts w:eastAsia="Times New Roman"/>
          <w:b/>
          <w:bCs/>
          <w:color w:val="000000"/>
          <w:szCs w:val="24"/>
          <w:lang w:eastAsia="lt-LT"/>
        </w:rPr>
        <w:t xml:space="preserve"> </w:t>
      </w:r>
      <w:r w:rsidRPr="00CF67A1">
        <w:rPr>
          <w:rFonts w:eastAsia="Times New Roman"/>
          <w:color w:val="000000"/>
          <w:szCs w:val="24"/>
          <w:lang w:eastAsia="lt-LT"/>
        </w:rPr>
        <w:t xml:space="preserve">žemės sklypų formavimo ir pertvarkymo projektai (2019 m. – 27, 2020 m. </w:t>
      </w:r>
      <w:r w:rsidRPr="00CF67A1">
        <w:rPr>
          <w:rFonts w:eastAsia="Times New Roman"/>
          <w:iCs/>
          <w:color w:val="000000"/>
          <w:szCs w:val="24"/>
          <w:lang w:eastAsia="lt-LT"/>
        </w:rPr>
        <w:t>–</w:t>
      </w:r>
      <w:r w:rsidRPr="00CF67A1">
        <w:rPr>
          <w:rFonts w:eastAsia="Times New Roman"/>
          <w:color w:val="000000"/>
          <w:szCs w:val="24"/>
          <w:lang w:eastAsia="lt-LT"/>
        </w:rPr>
        <w:t xml:space="preserve"> 13). </w:t>
      </w:r>
      <w:r w:rsidRPr="00CF67A1">
        <w:rPr>
          <w:rFonts w:eastAsia="Times New Roman"/>
          <w:iCs/>
          <w:color w:val="000000"/>
          <w:szCs w:val="24"/>
          <w:lang w:eastAsia="lt-LT"/>
        </w:rPr>
        <w:t>Administracijos  direktoriaus įsakymu patvirtintas 31</w:t>
      </w:r>
      <w:r w:rsidRPr="00CF67A1">
        <w:rPr>
          <w:rFonts w:eastAsia="Times New Roman"/>
          <w:b/>
          <w:bCs/>
          <w:color w:val="000000"/>
          <w:szCs w:val="24"/>
          <w:lang w:eastAsia="lt-LT"/>
        </w:rPr>
        <w:t xml:space="preserve"> </w:t>
      </w:r>
      <w:r w:rsidRPr="00CF67A1">
        <w:rPr>
          <w:rFonts w:eastAsia="Times New Roman"/>
          <w:iCs/>
          <w:color w:val="000000"/>
          <w:szCs w:val="24"/>
          <w:lang w:eastAsia="lt-LT"/>
        </w:rPr>
        <w:t xml:space="preserve">detalusis planas (2019 m. – 49, 2020 m.  – 15).  </w:t>
      </w:r>
    </w:p>
    <w:p w14:paraId="173467CB" w14:textId="77777777" w:rsidR="00CF67A1" w:rsidRPr="00CF67A1" w:rsidRDefault="00CF67A1" w:rsidP="00687AC6">
      <w:pPr>
        <w:shd w:val="clear" w:color="auto" w:fill="FFFFFF"/>
        <w:ind w:firstLine="1247"/>
        <w:jc w:val="both"/>
        <w:rPr>
          <w:rFonts w:eastAsia="Times New Roman"/>
          <w:color w:val="000000"/>
          <w:szCs w:val="24"/>
          <w:highlight w:val="yellow"/>
          <w:lang w:eastAsia="lt-LT"/>
        </w:rPr>
      </w:pPr>
      <w:r w:rsidRPr="00CF67A1">
        <w:rPr>
          <w:color w:val="000000"/>
        </w:rPr>
        <w:t>Savivaldybės interneto svetainėje paskelbti 85</w:t>
      </w:r>
      <w:r w:rsidRPr="00CF67A1">
        <w:rPr>
          <w:b/>
          <w:bCs/>
          <w:color w:val="000000"/>
        </w:rPr>
        <w:t xml:space="preserve"> </w:t>
      </w:r>
      <w:r w:rsidRPr="00CF67A1">
        <w:rPr>
          <w:color w:val="000000"/>
        </w:rPr>
        <w:t>parengtų teritorijų planavimo dokumentai (2019 m. –  50, 2020 m. – 94); Lietuvos Respublikos teritorijų planavimo dokumentų registre įregistruota 18</w:t>
      </w:r>
      <w:r w:rsidRPr="00CF67A1">
        <w:rPr>
          <w:b/>
          <w:bCs/>
          <w:color w:val="000000"/>
        </w:rPr>
        <w:t xml:space="preserve"> </w:t>
      </w:r>
      <w:r w:rsidRPr="00CF67A1">
        <w:rPr>
          <w:color w:val="000000"/>
        </w:rPr>
        <w:t xml:space="preserve">(2019 m. – 49, 2020 m. </w:t>
      </w:r>
      <w:r w:rsidRPr="00CF67A1">
        <w:rPr>
          <w:rFonts w:eastAsia="Times New Roman"/>
          <w:iCs/>
          <w:color w:val="000000"/>
          <w:szCs w:val="24"/>
          <w:lang w:eastAsia="lt-LT"/>
        </w:rPr>
        <w:t>–</w:t>
      </w:r>
      <w:r w:rsidRPr="00CF67A1">
        <w:rPr>
          <w:color w:val="000000"/>
        </w:rPr>
        <w:t xml:space="preserve"> 24) teritorijų planavimo dokumentų.</w:t>
      </w:r>
      <w:r w:rsidRPr="00CF67A1">
        <w:rPr>
          <w:rFonts w:eastAsia="SimSun"/>
          <w:color w:val="000000"/>
          <w:szCs w:val="24"/>
          <w:lang w:eastAsia="zh-CN"/>
        </w:rPr>
        <w:t xml:space="preserve"> </w:t>
      </w:r>
    </w:p>
    <w:p w14:paraId="507E965C" w14:textId="77777777" w:rsidR="00CF67A1" w:rsidRPr="00CF67A1" w:rsidRDefault="00CF67A1" w:rsidP="00687AC6">
      <w:pPr>
        <w:shd w:val="clear" w:color="auto" w:fill="FFFFFF"/>
        <w:ind w:firstLine="1247"/>
        <w:jc w:val="both"/>
        <w:rPr>
          <w:rFonts w:eastAsia="Times New Roman"/>
          <w:color w:val="000000"/>
          <w:szCs w:val="24"/>
          <w:lang w:eastAsia="lt-LT"/>
        </w:rPr>
      </w:pPr>
      <w:r w:rsidRPr="00CF67A1">
        <w:rPr>
          <w:rFonts w:eastAsia="Times New Roman"/>
          <w:color w:val="000000"/>
          <w:szCs w:val="24"/>
          <w:lang w:eastAsia="lt-LT"/>
        </w:rPr>
        <w:t>Informacinėje sistemoje „</w:t>
      </w:r>
      <w:proofErr w:type="spellStart"/>
      <w:r w:rsidRPr="00CF67A1">
        <w:rPr>
          <w:rFonts w:eastAsia="Times New Roman"/>
          <w:color w:val="000000"/>
          <w:szCs w:val="24"/>
          <w:lang w:eastAsia="lt-LT"/>
        </w:rPr>
        <w:t>Infostatyba</w:t>
      </w:r>
      <w:proofErr w:type="spellEnd"/>
      <w:r w:rsidRPr="00CF67A1">
        <w:rPr>
          <w:rFonts w:eastAsia="Times New Roman"/>
          <w:color w:val="000000"/>
          <w:szCs w:val="24"/>
          <w:lang w:eastAsia="lt-LT"/>
        </w:rPr>
        <w:t xml:space="preserve">“ peržiūrėti ir išnagrinėti 2101 techniniai projektai (2019 m. – 524; 2020 m. </w:t>
      </w:r>
      <w:r w:rsidRPr="00CF67A1">
        <w:rPr>
          <w:rFonts w:eastAsia="Times New Roman"/>
          <w:iCs/>
          <w:color w:val="000000"/>
          <w:szCs w:val="24"/>
          <w:lang w:eastAsia="lt-LT"/>
        </w:rPr>
        <w:t>–</w:t>
      </w:r>
      <w:r w:rsidRPr="00CF67A1">
        <w:rPr>
          <w:rFonts w:eastAsia="Times New Roman"/>
          <w:color w:val="000000"/>
          <w:szCs w:val="24"/>
          <w:lang w:eastAsia="lt-LT"/>
        </w:rPr>
        <w:t xml:space="preserve"> 1485), pagal kuriuos išduota 616 </w:t>
      </w:r>
      <w:r w:rsidRPr="00CF67A1">
        <w:rPr>
          <w:rFonts w:eastAsia="Times New Roman"/>
          <w:i/>
          <w:iCs/>
          <w:color w:val="000000"/>
          <w:szCs w:val="24"/>
          <w:lang w:eastAsia="lt-LT"/>
        </w:rPr>
        <w:t>statybą leidžiančių dokumentų</w:t>
      </w:r>
      <w:r w:rsidRPr="00CF67A1">
        <w:rPr>
          <w:rFonts w:eastAsia="Times New Roman"/>
          <w:color w:val="000000"/>
          <w:szCs w:val="24"/>
          <w:lang w:eastAsia="lt-LT"/>
        </w:rPr>
        <w:t xml:space="preserve">  (2019 m. – 316, 2020 m. </w:t>
      </w:r>
      <w:r w:rsidRPr="00CF67A1">
        <w:rPr>
          <w:rFonts w:eastAsia="Times New Roman"/>
          <w:iCs/>
          <w:color w:val="000000"/>
          <w:szCs w:val="24"/>
          <w:lang w:eastAsia="lt-LT"/>
        </w:rPr>
        <w:t>–</w:t>
      </w:r>
      <w:r w:rsidRPr="00CF67A1">
        <w:rPr>
          <w:rFonts w:eastAsia="Times New Roman"/>
          <w:color w:val="000000"/>
          <w:szCs w:val="24"/>
          <w:lang w:eastAsia="lt-LT"/>
        </w:rPr>
        <w:t xml:space="preserve"> 366), 399 projektiniai pasiūlymai (2019 m. – 48, 2020 m.</w:t>
      </w:r>
      <w:r w:rsidRPr="00CF67A1">
        <w:rPr>
          <w:rFonts w:eastAsia="Times New Roman"/>
          <w:iCs/>
          <w:color w:val="000000"/>
          <w:szCs w:val="24"/>
          <w:lang w:eastAsia="lt-LT"/>
        </w:rPr>
        <w:t xml:space="preserve">– </w:t>
      </w:r>
      <w:r w:rsidRPr="00CF67A1">
        <w:rPr>
          <w:rFonts w:eastAsia="Times New Roman"/>
          <w:color w:val="000000"/>
          <w:szCs w:val="24"/>
          <w:lang w:eastAsia="lt-LT"/>
        </w:rPr>
        <w:t xml:space="preserve">166). </w:t>
      </w:r>
      <w:r w:rsidRPr="00CF67A1">
        <w:rPr>
          <w:rFonts w:eastAsia="Times New Roman"/>
          <w:szCs w:val="24"/>
          <w:lang w:eastAsia="lt-LT"/>
        </w:rPr>
        <w:t xml:space="preserve">2021 m. peržiūrėti ir suderinti 2 194 </w:t>
      </w:r>
      <w:r w:rsidRPr="00CF67A1">
        <w:rPr>
          <w:rFonts w:eastAsia="Times New Roman"/>
          <w:i/>
          <w:iCs/>
          <w:szCs w:val="24"/>
          <w:lang w:eastAsia="lt-LT"/>
        </w:rPr>
        <w:t>inžinerinių tinklų planai ir topografinės nuotraukos</w:t>
      </w:r>
      <w:r w:rsidRPr="00CF67A1">
        <w:rPr>
          <w:rFonts w:eastAsia="Times New Roman"/>
          <w:color w:val="000000"/>
          <w:szCs w:val="24"/>
          <w:lang w:eastAsia="lt-LT"/>
        </w:rPr>
        <w:t xml:space="preserve"> (2020 m.</w:t>
      </w:r>
      <w:r w:rsidRPr="00CF67A1">
        <w:rPr>
          <w:rFonts w:eastAsia="Times New Roman"/>
          <w:iCs/>
          <w:color w:val="000000"/>
          <w:szCs w:val="24"/>
          <w:lang w:eastAsia="lt-LT"/>
        </w:rPr>
        <w:t xml:space="preserve"> –</w:t>
      </w:r>
      <w:r w:rsidRPr="00CF67A1">
        <w:rPr>
          <w:rFonts w:eastAsia="Times New Roman"/>
          <w:color w:val="000000"/>
          <w:szCs w:val="24"/>
          <w:lang w:eastAsia="lt-LT"/>
        </w:rPr>
        <w:t xml:space="preserve"> 2165), parengta 210</w:t>
      </w:r>
      <w:r w:rsidRPr="00CF67A1">
        <w:rPr>
          <w:rFonts w:eastAsia="Times New Roman"/>
          <w:b/>
          <w:bCs/>
          <w:color w:val="000000"/>
          <w:szCs w:val="24"/>
          <w:lang w:eastAsia="lt-LT"/>
        </w:rPr>
        <w:t xml:space="preserve"> </w:t>
      </w:r>
      <w:r w:rsidRPr="00CF67A1">
        <w:rPr>
          <w:rFonts w:eastAsia="Times New Roman"/>
          <w:color w:val="000000"/>
          <w:szCs w:val="24"/>
          <w:lang w:eastAsia="lt-LT"/>
        </w:rPr>
        <w:t xml:space="preserve">Administracijos direktoriaus įsakymų, kuriais </w:t>
      </w:r>
      <w:r w:rsidRPr="00CF67A1">
        <w:rPr>
          <w:rFonts w:eastAsia="Times New Roman"/>
          <w:i/>
          <w:iCs/>
          <w:color w:val="000000"/>
          <w:szCs w:val="24"/>
          <w:lang w:eastAsia="lt-LT"/>
        </w:rPr>
        <w:t>suteikti (pakeisti) adresai</w:t>
      </w:r>
      <w:r w:rsidRPr="00CF67A1">
        <w:rPr>
          <w:rFonts w:eastAsia="Times New Roman"/>
          <w:color w:val="000000"/>
          <w:szCs w:val="24"/>
          <w:lang w:eastAsia="lt-LT"/>
        </w:rPr>
        <w:t xml:space="preserve"> žemės sklypams, numeriai pastatams, patalpoms, butams (2019 m. – 140, 2020 m.</w:t>
      </w:r>
      <w:r w:rsidRPr="00CF67A1">
        <w:rPr>
          <w:rFonts w:eastAsia="Times New Roman"/>
          <w:iCs/>
          <w:color w:val="000000"/>
          <w:szCs w:val="24"/>
          <w:lang w:eastAsia="lt-LT"/>
        </w:rPr>
        <w:t xml:space="preserve"> – </w:t>
      </w:r>
      <w:r w:rsidRPr="00CF67A1">
        <w:rPr>
          <w:rFonts w:eastAsia="Times New Roman"/>
          <w:color w:val="000000"/>
          <w:szCs w:val="24"/>
          <w:lang w:eastAsia="lt-LT"/>
        </w:rPr>
        <w:t>99), peržiūrėta ir išnagrinėta 169</w:t>
      </w:r>
      <w:r w:rsidRPr="00CF67A1">
        <w:rPr>
          <w:rFonts w:eastAsia="Times New Roman"/>
          <w:b/>
          <w:bCs/>
          <w:color w:val="000000"/>
          <w:szCs w:val="24"/>
          <w:lang w:eastAsia="lt-LT"/>
        </w:rPr>
        <w:t xml:space="preserve"> </w:t>
      </w:r>
      <w:r w:rsidRPr="00CF67A1">
        <w:rPr>
          <w:rFonts w:eastAsia="Times New Roman"/>
          <w:i/>
          <w:iCs/>
          <w:color w:val="000000"/>
          <w:szCs w:val="24"/>
          <w:lang w:eastAsia="lt-LT"/>
        </w:rPr>
        <w:t>prašymai dėl reklamos</w:t>
      </w:r>
      <w:r w:rsidRPr="00CF67A1">
        <w:rPr>
          <w:rFonts w:eastAsia="Times New Roman"/>
          <w:color w:val="000000"/>
          <w:szCs w:val="24"/>
          <w:lang w:eastAsia="lt-LT"/>
        </w:rPr>
        <w:t xml:space="preserve"> (2019 m. – 84, 2020 m. </w:t>
      </w:r>
      <w:r w:rsidRPr="00CF67A1">
        <w:rPr>
          <w:rFonts w:eastAsia="Times New Roman"/>
          <w:iCs/>
          <w:color w:val="000000"/>
          <w:szCs w:val="24"/>
          <w:lang w:eastAsia="lt-LT"/>
        </w:rPr>
        <w:t>–</w:t>
      </w:r>
      <w:r w:rsidRPr="00CF67A1">
        <w:rPr>
          <w:rFonts w:eastAsia="Times New Roman"/>
          <w:color w:val="000000"/>
          <w:szCs w:val="24"/>
          <w:lang w:eastAsia="lt-LT"/>
        </w:rPr>
        <w:t xml:space="preserve"> 230), 193</w:t>
      </w:r>
      <w:r w:rsidRPr="00CF67A1">
        <w:rPr>
          <w:rFonts w:eastAsia="Times New Roman"/>
          <w:b/>
          <w:bCs/>
          <w:color w:val="000000"/>
          <w:szCs w:val="24"/>
          <w:lang w:eastAsia="lt-LT"/>
        </w:rPr>
        <w:t xml:space="preserve"> </w:t>
      </w:r>
      <w:r w:rsidRPr="00CF67A1">
        <w:rPr>
          <w:rFonts w:eastAsia="Times New Roman"/>
          <w:color w:val="000000"/>
          <w:szCs w:val="24"/>
          <w:lang w:eastAsia="lt-LT"/>
        </w:rPr>
        <w:t xml:space="preserve">prašymai dėl laikinų statinių, prekybos įrenginių įrengimo (2019 m. – 211, 2020 m. </w:t>
      </w:r>
      <w:r w:rsidRPr="00CF67A1">
        <w:rPr>
          <w:rFonts w:eastAsia="Times New Roman"/>
          <w:iCs/>
          <w:color w:val="000000"/>
          <w:szCs w:val="24"/>
          <w:lang w:eastAsia="lt-LT"/>
        </w:rPr>
        <w:t>–</w:t>
      </w:r>
      <w:r w:rsidRPr="00CF67A1">
        <w:rPr>
          <w:rFonts w:eastAsia="Times New Roman"/>
          <w:color w:val="000000"/>
          <w:szCs w:val="24"/>
          <w:lang w:eastAsia="lt-LT"/>
        </w:rPr>
        <w:t xml:space="preserve"> 126).</w:t>
      </w:r>
    </w:p>
    <w:p w14:paraId="235B296E" w14:textId="77777777" w:rsidR="00CF67A1" w:rsidRPr="00CF67A1" w:rsidRDefault="00CF67A1" w:rsidP="00687AC6">
      <w:pPr>
        <w:shd w:val="clear" w:color="auto" w:fill="FFFFFF"/>
        <w:ind w:firstLine="1247"/>
        <w:jc w:val="both"/>
        <w:rPr>
          <w:rFonts w:eastAsia="Times New Roman"/>
          <w:szCs w:val="24"/>
          <w:highlight w:val="yellow"/>
          <w:lang w:eastAsia="lt-LT"/>
        </w:rPr>
      </w:pPr>
      <w:r w:rsidRPr="00CF67A1">
        <w:rPr>
          <w:rFonts w:eastAsia="Times New Roman"/>
          <w:color w:val="000000"/>
          <w:szCs w:val="24"/>
          <w:lang w:eastAsia="lt-LT"/>
        </w:rPr>
        <w:t xml:space="preserve">2021 m. parengta ir patvirtinta </w:t>
      </w:r>
      <w:r w:rsidRPr="00CF67A1">
        <w:rPr>
          <w:rFonts w:eastAsia="Times New Roman"/>
          <w:i/>
          <w:iCs/>
          <w:color w:val="000000"/>
          <w:szCs w:val="24"/>
          <w:lang w:eastAsia="lt-LT"/>
        </w:rPr>
        <w:t>Palangos miesto bendrojo plano sprendinių įgyvendinimo stebėsenos (monitoringo)</w:t>
      </w:r>
      <w:r w:rsidRPr="00CF67A1">
        <w:rPr>
          <w:rFonts w:eastAsia="Times New Roman"/>
          <w:color w:val="000000"/>
          <w:szCs w:val="24"/>
          <w:lang w:eastAsia="lt-LT"/>
        </w:rPr>
        <w:t xml:space="preserve"> </w:t>
      </w:r>
      <w:r w:rsidRPr="00CF67A1">
        <w:rPr>
          <w:rFonts w:eastAsia="Times New Roman"/>
          <w:i/>
          <w:iCs/>
          <w:color w:val="000000"/>
          <w:szCs w:val="24"/>
          <w:lang w:eastAsia="lt-LT"/>
        </w:rPr>
        <w:t>2017–2019 m. ataskaita</w:t>
      </w:r>
      <w:r w:rsidRPr="00CF67A1">
        <w:rPr>
          <w:rFonts w:eastAsia="Times New Roman"/>
          <w:color w:val="000000"/>
          <w:szCs w:val="24"/>
          <w:lang w:eastAsia="lt-LT"/>
        </w:rPr>
        <w:t>; 2021 m. įvykdžius viešuosius pirkimus pradėti: Palangos miesto bendrojo plano koregavimo P2 rajone rengimas; Palangos miesto bendrojo plano koregavimo, nustatant prioritetines savivaldybės infrastruktūros plėtros teritorijas, rengimas; Palangos miesto savivaldybės teritorijos geriamojo vandens tiekimo ir nuotekų tvarkymo infrastruktūros plėtros plano parengimas.</w:t>
      </w:r>
    </w:p>
    <w:p w14:paraId="7B512AE9" w14:textId="77777777" w:rsidR="00CF67A1" w:rsidRPr="00CF67A1" w:rsidRDefault="00CF67A1" w:rsidP="00687AC6">
      <w:pPr>
        <w:shd w:val="clear" w:color="auto" w:fill="FFFFFF"/>
        <w:ind w:firstLine="1247"/>
        <w:jc w:val="both"/>
        <w:rPr>
          <w:rFonts w:eastAsia="Times New Roman"/>
          <w:color w:val="000000"/>
          <w:szCs w:val="24"/>
          <w:lang w:eastAsia="lt-LT"/>
        </w:rPr>
      </w:pPr>
      <w:r w:rsidRPr="00CF67A1">
        <w:rPr>
          <w:rFonts w:eastAsia="Times New Roman"/>
          <w:color w:val="000000"/>
          <w:szCs w:val="24"/>
          <w:lang w:eastAsia="lt-LT"/>
        </w:rPr>
        <w:t>Pradėtas vykdyti Palangos miesto bendrojo plano koregavimas B1 rajone.</w:t>
      </w:r>
    </w:p>
    <w:p w14:paraId="73E8378F" w14:textId="77777777" w:rsidR="00CF67A1" w:rsidRPr="00CF67A1" w:rsidRDefault="00CF67A1" w:rsidP="00687AC6">
      <w:pPr>
        <w:shd w:val="clear" w:color="auto" w:fill="FFFFFF"/>
        <w:ind w:firstLine="1247"/>
        <w:jc w:val="both"/>
        <w:rPr>
          <w:rFonts w:eastAsia="Times New Roman"/>
          <w:color w:val="000000"/>
          <w:szCs w:val="24"/>
          <w:lang w:eastAsia="lt-LT"/>
        </w:rPr>
      </w:pPr>
      <w:r w:rsidRPr="00CF67A1">
        <w:rPr>
          <w:rFonts w:eastAsia="Times New Roman"/>
          <w:color w:val="000000"/>
          <w:szCs w:val="24"/>
          <w:lang w:eastAsia="lt-LT"/>
        </w:rPr>
        <w:t xml:space="preserve">Tęsiami Palangos miesto bendrojo plano koregavimas K4 rajone; Palangos miesto bendrojo plano koregavimas Š1, Š2, Š4, Š5 rajonuose; Palangos miesto šilumos ūkio specialiojo plano atnaujinimas; Teritorijos tarp Klaipėdos pl., </w:t>
      </w:r>
      <w:proofErr w:type="spellStart"/>
      <w:r w:rsidRPr="00CF67A1">
        <w:rPr>
          <w:rFonts w:eastAsia="Times New Roman"/>
          <w:color w:val="000000"/>
          <w:szCs w:val="24"/>
          <w:lang w:eastAsia="lt-LT"/>
        </w:rPr>
        <w:t>Vanagupės</w:t>
      </w:r>
      <w:proofErr w:type="spellEnd"/>
      <w:r w:rsidRPr="00CF67A1">
        <w:rPr>
          <w:rFonts w:eastAsia="Times New Roman"/>
          <w:color w:val="000000"/>
          <w:szCs w:val="24"/>
          <w:lang w:eastAsia="lt-LT"/>
        </w:rPr>
        <w:t xml:space="preserve"> ir Vytauto gatvių, Palangoje, detaliojo plano rengimas (kapinių DP); gyvenamųjų namų grupės šiaurinėje </w:t>
      </w:r>
      <w:proofErr w:type="spellStart"/>
      <w:r w:rsidRPr="00CF67A1">
        <w:rPr>
          <w:rFonts w:eastAsia="Times New Roman"/>
          <w:color w:val="000000"/>
          <w:szCs w:val="24"/>
          <w:lang w:eastAsia="lt-LT"/>
        </w:rPr>
        <w:t>Vanagupėje</w:t>
      </w:r>
      <w:proofErr w:type="spellEnd"/>
      <w:r w:rsidRPr="00CF67A1">
        <w:rPr>
          <w:rFonts w:eastAsia="Times New Roman"/>
          <w:color w:val="000000"/>
          <w:szCs w:val="24"/>
          <w:lang w:eastAsia="lt-LT"/>
        </w:rPr>
        <w:t xml:space="preserve"> detalaus suplanavimo projekto keitimas teritorijoje tarp M. Daujoto g., Šilo g. ir valstybinio miško, Palangoje.</w:t>
      </w:r>
    </w:p>
    <w:p w14:paraId="2EA86029" w14:textId="77777777" w:rsidR="00CF67A1" w:rsidRPr="00CF67A1" w:rsidRDefault="00CF67A1" w:rsidP="00687AC6">
      <w:pPr>
        <w:ind w:firstLine="1247"/>
        <w:jc w:val="both"/>
        <w:rPr>
          <w:rFonts w:eastAsia="Times New Roman"/>
          <w:szCs w:val="24"/>
          <w:lang w:eastAsia="lt-LT"/>
        </w:rPr>
      </w:pPr>
      <w:r w:rsidRPr="00CF67A1">
        <w:rPr>
          <w:rFonts w:eastAsia="Times New Roman"/>
          <w:color w:val="000000"/>
          <w:szCs w:val="24"/>
          <w:lang w:eastAsia="lt-LT"/>
        </w:rPr>
        <w:t xml:space="preserve">Dalyvauta 62 pastatytų statinių statybos užbaigimo komisijose (2019 m. – 54, 2020 m.- 69). </w:t>
      </w:r>
    </w:p>
    <w:p w14:paraId="0C7DDE70" w14:textId="77777777" w:rsidR="00CF67A1" w:rsidRPr="00CF67A1" w:rsidRDefault="00CF67A1" w:rsidP="00687AC6">
      <w:pPr>
        <w:ind w:firstLine="1247"/>
        <w:jc w:val="both"/>
        <w:rPr>
          <w:rFonts w:eastAsia="Times New Roman"/>
          <w:szCs w:val="24"/>
          <w:lang w:eastAsia="lt-LT"/>
        </w:rPr>
      </w:pPr>
      <w:r w:rsidRPr="00CF67A1">
        <w:rPr>
          <w:rFonts w:eastAsia="Times New Roman"/>
          <w:color w:val="000000"/>
          <w:szCs w:val="24"/>
          <w:lang w:eastAsia="lt-LT"/>
        </w:rPr>
        <w:t xml:space="preserve">Suderinti 539 </w:t>
      </w:r>
      <w:r w:rsidRPr="00CF67A1">
        <w:rPr>
          <w:rFonts w:eastAsia="Times New Roman"/>
          <w:i/>
          <w:iCs/>
          <w:color w:val="000000"/>
          <w:szCs w:val="24"/>
          <w:lang w:eastAsia="lt-LT"/>
        </w:rPr>
        <w:t xml:space="preserve">inžinerinių tinklų planai </w:t>
      </w:r>
      <w:r w:rsidRPr="00CF67A1">
        <w:rPr>
          <w:rFonts w:eastAsia="Times New Roman"/>
          <w:color w:val="000000"/>
          <w:szCs w:val="24"/>
          <w:lang w:eastAsia="lt-LT"/>
        </w:rPr>
        <w:t xml:space="preserve">(2020 m. – 564), 248 </w:t>
      </w:r>
      <w:r w:rsidRPr="00CF67A1">
        <w:rPr>
          <w:rFonts w:eastAsia="Times New Roman"/>
          <w:i/>
          <w:iCs/>
          <w:color w:val="000000"/>
          <w:szCs w:val="24"/>
          <w:lang w:eastAsia="lt-LT"/>
        </w:rPr>
        <w:t xml:space="preserve">žemės darbų leidimai </w:t>
      </w:r>
      <w:r w:rsidRPr="00CF67A1">
        <w:rPr>
          <w:rFonts w:eastAsia="Times New Roman"/>
          <w:color w:val="000000"/>
          <w:szCs w:val="24"/>
          <w:lang w:eastAsia="lt-LT"/>
        </w:rPr>
        <w:t>(2020 m. – 124) ir dalyvauta priimant užbaigtus darbus pagal juos, rengti, derinti infrastruktūros sutarčių projektai.</w:t>
      </w:r>
    </w:p>
    <w:p w14:paraId="53CB247C" w14:textId="77777777" w:rsidR="00CF67A1" w:rsidRPr="00CF67A1" w:rsidRDefault="00CF67A1" w:rsidP="00687AC6">
      <w:pPr>
        <w:ind w:firstLine="1247"/>
        <w:jc w:val="both"/>
        <w:rPr>
          <w:color w:val="000000"/>
        </w:rPr>
      </w:pPr>
      <w:r w:rsidRPr="00CF67A1">
        <w:rPr>
          <w:rFonts w:eastAsia="Times New Roman"/>
          <w:color w:val="000000"/>
          <w:lang w:eastAsia="lt-LT"/>
        </w:rPr>
        <w:t xml:space="preserve">Vykdant </w:t>
      </w:r>
      <w:r w:rsidRPr="00CF67A1">
        <w:rPr>
          <w:rFonts w:eastAsia="Times New Roman"/>
          <w:i/>
          <w:iCs/>
          <w:color w:val="000000"/>
          <w:lang w:eastAsia="lt-LT"/>
        </w:rPr>
        <w:t>vietinės reikšmės kelių ir gatvių priežiūros, taisymo, tiesimo funkciją,</w:t>
      </w:r>
      <w:r w:rsidRPr="00CF67A1">
        <w:rPr>
          <w:rFonts w:eastAsia="Times New Roman"/>
          <w:color w:val="000000"/>
          <w:lang w:eastAsia="lt-LT"/>
        </w:rPr>
        <w:t xml:space="preserve"> skyriui priskirtoms susisiekimo infrastruktūros atnaujinimo ir plėtros priemonėms įgyvendinti 2021 m. iš viso panaudota </w:t>
      </w:r>
      <w:r w:rsidRPr="00CF67A1">
        <w:rPr>
          <w:color w:val="000000"/>
        </w:rPr>
        <w:t xml:space="preserve">2 693 tūkst. </w:t>
      </w:r>
      <w:r w:rsidRPr="00CF67A1">
        <w:rPr>
          <w:rFonts w:eastAsia="Times New Roman"/>
          <w:color w:val="000000"/>
          <w:lang w:eastAsia="lt-LT"/>
        </w:rPr>
        <w:t xml:space="preserve">Eur. Atlikti </w:t>
      </w:r>
      <w:r w:rsidRPr="00CF67A1">
        <w:rPr>
          <w:color w:val="000000"/>
        </w:rPr>
        <w:t xml:space="preserve">Ligoninės g. ruožo nuo Klaipėdos pl. iki Vytauto g., Palangoje, paprastojo remonto darbai (88,5 tūkst. Eur); J. </w:t>
      </w:r>
      <w:proofErr w:type="spellStart"/>
      <w:r w:rsidRPr="00CF67A1">
        <w:rPr>
          <w:color w:val="000000"/>
        </w:rPr>
        <w:t>Simpsono</w:t>
      </w:r>
      <w:proofErr w:type="spellEnd"/>
      <w:r w:rsidRPr="00CF67A1">
        <w:rPr>
          <w:color w:val="000000"/>
        </w:rPr>
        <w:t xml:space="preserve"> gatvės rekonstravimo darbai (747,9 tūkst. Eur);</w:t>
      </w:r>
      <w:r w:rsidRPr="00CF67A1">
        <w:rPr>
          <w:b/>
          <w:bCs/>
          <w:color w:val="000000"/>
        </w:rPr>
        <w:t xml:space="preserve"> </w:t>
      </w:r>
      <w:r w:rsidRPr="00CF67A1">
        <w:rPr>
          <w:color w:val="000000"/>
        </w:rPr>
        <w:t xml:space="preserve">Gintaro g. rekonstravimo darbai (279,3 tūkst. Eur); </w:t>
      </w:r>
      <w:proofErr w:type="spellStart"/>
      <w:r w:rsidRPr="00CF67A1">
        <w:rPr>
          <w:color w:val="000000"/>
        </w:rPr>
        <w:t>Valteriškės</w:t>
      </w:r>
      <w:proofErr w:type="spellEnd"/>
      <w:r w:rsidRPr="00CF67A1">
        <w:rPr>
          <w:color w:val="000000"/>
        </w:rPr>
        <w:t xml:space="preserve"> g. statybos Palangoje darbai (676,3 tūkst. Eur); </w:t>
      </w:r>
      <w:proofErr w:type="spellStart"/>
      <w:r w:rsidRPr="00CF67A1">
        <w:rPr>
          <w:color w:val="000000"/>
        </w:rPr>
        <w:t>Ošupio</w:t>
      </w:r>
      <w:proofErr w:type="spellEnd"/>
      <w:r w:rsidRPr="00CF67A1">
        <w:rPr>
          <w:color w:val="000000"/>
        </w:rPr>
        <w:t xml:space="preserve"> tako (Nr. PA0171) pėsčiųjų ir dviračių tako pritaikant neįgaliesiems naujos statybos darbai (22,2 tūkst. Eur); Ligoninės g. (</w:t>
      </w:r>
      <w:proofErr w:type="spellStart"/>
      <w:r w:rsidRPr="00CF67A1">
        <w:rPr>
          <w:color w:val="000000"/>
        </w:rPr>
        <w:t>Lazdininkų</w:t>
      </w:r>
      <w:proofErr w:type="spellEnd"/>
      <w:r w:rsidRPr="00CF67A1">
        <w:rPr>
          <w:color w:val="000000"/>
        </w:rPr>
        <w:t xml:space="preserve"> sankryža) gatvės, Palangoje, rekonstravimo darbai (175,1 tūkst. Eur); </w:t>
      </w:r>
      <w:r w:rsidRPr="00CF67A1">
        <w:rPr>
          <w:bCs/>
          <w:color w:val="000000"/>
        </w:rPr>
        <w:t xml:space="preserve">Vėžių g. (ruožo nuo Klaipėdos pl. 42 sklypo iki </w:t>
      </w:r>
      <w:proofErr w:type="spellStart"/>
      <w:r w:rsidRPr="00CF67A1">
        <w:rPr>
          <w:bCs/>
          <w:color w:val="000000"/>
        </w:rPr>
        <w:t>Valteriškės</w:t>
      </w:r>
      <w:proofErr w:type="spellEnd"/>
      <w:r w:rsidRPr="00CF67A1">
        <w:rPr>
          <w:bCs/>
          <w:color w:val="000000"/>
        </w:rPr>
        <w:t xml:space="preserve"> gatvės) Palangos mieste statybos</w:t>
      </w:r>
      <w:r w:rsidRPr="00CF67A1">
        <w:rPr>
          <w:color w:val="000000"/>
        </w:rPr>
        <w:t xml:space="preserve"> darbai (160 tūkst. Eur); Bangų gatvės pėsčiųjų dviračių tako (nuo Klaipėdos plento iki Vytauto gatvės), Palangoje, statybos darbų už 4,3 tūkst. Eur. </w:t>
      </w:r>
    </w:p>
    <w:p w14:paraId="334392EC" w14:textId="77777777" w:rsidR="00CF67A1" w:rsidRPr="00CF67A1" w:rsidRDefault="00CF67A1" w:rsidP="00687AC6">
      <w:pPr>
        <w:ind w:firstLine="1247"/>
        <w:jc w:val="both"/>
        <w:rPr>
          <w:rFonts w:eastAsia="Times New Roman"/>
          <w:color w:val="000000"/>
          <w:szCs w:val="24"/>
          <w:lang w:eastAsia="lt-LT"/>
        </w:rPr>
      </w:pPr>
      <w:r w:rsidRPr="00CF67A1">
        <w:rPr>
          <w:color w:val="000000"/>
        </w:rPr>
        <w:t xml:space="preserve">Parengtas V. Kernagio alėjos Palangoje </w:t>
      </w:r>
      <w:r w:rsidRPr="00CF67A1">
        <w:rPr>
          <w:i/>
          <w:iCs/>
          <w:color w:val="000000"/>
        </w:rPr>
        <w:t>statybos techninis darbo projektas</w:t>
      </w:r>
      <w:r w:rsidRPr="00CF67A1">
        <w:rPr>
          <w:color w:val="000000"/>
        </w:rPr>
        <w:t xml:space="preserve"> (21,5 tūkst. Eur), atlikta </w:t>
      </w:r>
      <w:r w:rsidRPr="00CF67A1">
        <w:rPr>
          <w:bCs/>
          <w:color w:val="000000"/>
        </w:rPr>
        <w:t>sporto paskirties inžinerinių statinių Ganyklų g. 2, Palangoje, II etapo statybos darbų (96,6 tūkst. Eur),</w:t>
      </w:r>
      <w:r w:rsidRPr="00CF67A1">
        <w:rPr>
          <w:color w:val="000000"/>
        </w:rPr>
        <w:t xml:space="preserve"> Palangos miesto kapinių Vytauto g. 176C ir Klaipėdos pl. 67B, Palangoje, statybos darbų (22,2 tūkst. Eur).</w:t>
      </w:r>
      <w:r w:rsidRPr="00CF67A1">
        <w:rPr>
          <w:rFonts w:eastAsia="Times New Roman"/>
          <w:color w:val="000000"/>
          <w:szCs w:val="24"/>
          <w:lang w:eastAsia="lt-LT"/>
        </w:rPr>
        <w:t xml:space="preserve"> Atlikus viešąjį pirkimą įvykdyti kultūros objekto Antano Mončio namo- muziejaus Kęstučio g. 17, Palangoje, patalpų paprastojo remonto rangos darbai (stogo remontas –12,9 tūkst. Eur).</w:t>
      </w:r>
    </w:p>
    <w:p w14:paraId="42683476" w14:textId="77777777" w:rsidR="00CF67A1" w:rsidRPr="00CF67A1" w:rsidRDefault="00CF67A1" w:rsidP="00687AC6">
      <w:pPr>
        <w:ind w:firstLine="1247"/>
        <w:jc w:val="both"/>
        <w:rPr>
          <w:rFonts w:eastAsia="SimSun"/>
          <w:color w:val="000000"/>
          <w:szCs w:val="24"/>
          <w:lang w:eastAsia="zh-CN"/>
        </w:rPr>
      </w:pPr>
      <w:r w:rsidRPr="00CF67A1">
        <w:rPr>
          <w:rFonts w:eastAsia="Times New Roman"/>
          <w:color w:val="000000"/>
          <w:szCs w:val="24"/>
          <w:lang w:eastAsia="lt-LT"/>
        </w:rPr>
        <w:t xml:space="preserve">Koordinuotas statybos darbų atlikimas 4 objektuose: Palangos senosios gimnazijos Jūratės g. 13, Palanga, kapitalinis remontas (atlikta statybos darbų už 1 298 tūkst. Eur); Žvejybos infrastruktūros plėtros Šventosios valstybiniame jūrų uoste Prieplaukos g. 26, Palanga, rangos darbai (atlikta statybos darbų už 386 tūkst. Eur); Palangos Smilčių mokyklos Jūratės g. 11, Palanga, kapitalinis remontas, keičiant naudojimo paskirtį į administracinės paskirties pastatą (atlikta statybos </w:t>
      </w:r>
      <w:r w:rsidRPr="00CF67A1">
        <w:rPr>
          <w:rFonts w:eastAsia="Times New Roman"/>
          <w:color w:val="000000"/>
          <w:szCs w:val="24"/>
          <w:lang w:eastAsia="lt-LT"/>
        </w:rPr>
        <w:lastRenderedPageBreak/>
        <w:t>darbų už 13, 7 tūkst. Eur); sporto paskirties pastato Vytauto g. 110, Palanga, rekonstravimas, keičiant naudojimo paskirtį į administracinės paskirties pastatą (atlikta statybos darbų už 33,3 4 tūkst. Eur).</w:t>
      </w:r>
    </w:p>
    <w:p w14:paraId="32B16CB5" w14:textId="77777777" w:rsidR="00CF67A1" w:rsidRPr="00CF67A1" w:rsidRDefault="00CF67A1" w:rsidP="00CF67A1">
      <w:pPr>
        <w:shd w:val="clear" w:color="auto" w:fill="FFFFFF"/>
        <w:jc w:val="both"/>
        <w:rPr>
          <w:rFonts w:eastAsia="SimSun"/>
          <w:color w:val="000000"/>
          <w:szCs w:val="24"/>
          <w:highlight w:val="yellow"/>
          <w:lang w:eastAsia="zh-CN"/>
        </w:rPr>
      </w:pPr>
    </w:p>
    <w:p w14:paraId="5BA42D6D" w14:textId="77777777" w:rsidR="00CF67A1" w:rsidRPr="00CF67A1" w:rsidRDefault="00CF67A1" w:rsidP="00687AC6">
      <w:pPr>
        <w:jc w:val="center"/>
        <w:rPr>
          <w:rFonts w:eastAsia="SimSun" w:cs="Palemonas"/>
          <w:b/>
          <w:szCs w:val="24"/>
          <w:lang w:eastAsia="zh-CN"/>
        </w:rPr>
      </w:pPr>
      <w:r w:rsidRPr="00CF67A1">
        <w:rPr>
          <w:rFonts w:eastAsia="SimSun" w:cs="Palemonas"/>
          <w:b/>
          <w:szCs w:val="24"/>
          <w:lang w:eastAsia="zh-CN"/>
        </w:rPr>
        <w:t>IV. MIESTO ŪKIS, TURTO VALDYMAS</w:t>
      </w:r>
    </w:p>
    <w:p w14:paraId="446F87FD" w14:textId="77777777" w:rsidR="00CF67A1" w:rsidRPr="00CF67A1" w:rsidRDefault="00CF67A1" w:rsidP="00CF67A1">
      <w:pPr>
        <w:jc w:val="both"/>
        <w:rPr>
          <w:rFonts w:eastAsia="SimSun"/>
          <w:b/>
          <w:szCs w:val="24"/>
          <w:highlight w:val="yellow"/>
          <w:lang w:eastAsia="zh-CN"/>
        </w:rPr>
      </w:pPr>
    </w:p>
    <w:p w14:paraId="05C0C324" w14:textId="77777777" w:rsidR="00CF67A1" w:rsidRPr="00CF67A1" w:rsidRDefault="00CF67A1" w:rsidP="00687AC6">
      <w:pPr>
        <w:ind w:firstLine="1247"/>
        <w:jc w:val="both"/>
        <w:rPr>
          <w:rFonts w:eastAsia="Times New Roman"/>
          <w:szCs w:val="24"/>
          <w:lang w:eastAsia="lt-LT"/>
        </w:rPr>
      </w:pPr>
      <w:r w:rsidRPr="00CF67A1">
        <w:rPr>
          <w:rFonts w:eastAsia="Times New Roman" w:cs="Palemonas"/>
          <w:szCs w:val="24"/>
          <w:lang w:eastAsia="lt-LT"/>
        </w:rPr>
        <w:t xml:space="preserve">Miesto ūkio ir turto valdymo, socialinio būsto, daugiabučių gyvenamųjų namų renovacijos bei jų bendrojo naudojimo objektų administravimo klausimais rūpinosi </w:t>
      </w:r>
      <w:r w:rsidRPr="00CF67A1">
        <w:rPr>
          <w:rFonts w:eastAsia="Times New Roman" w:cs="Palemonas"/>
          <w:i/>
          <w:szCs w:val="24"/>
          <w:lang w:eastAsia="lt-LT"/>
        </w:rPr>
        <w:t>Ūkio ir turto skyrius</w:t>
      </w:r>
      <w:r w:rsidRPr="00CF67A1">
        <w:rPr>
          <w:rFonts w:eastAsia="Times New Roman" w:cs="Palemonas"/>
          <w:szCs w:val="24"/>
          <w:lang w:eastAsia="lt-LT"/>
        </w:rPr>
        <w:t>, kuriame dirbo 8 valstybės tarnautojai.</w:t>
      </w:r>
      <w:r w:rsidRPr="00CF67A1">
        <w:rPr>
          <w:rFonts w:eastAsia="Times New Roman"/>
          <w:szCs w:val="24"/>
          <w:lang w:eastAsia="lt-LT"/>
        </w:rPr>
        <w:t xml:space="preserve"> </w:t>
      </w:r>
    </w:p>
    <w:p w14:paraId="4F0AE177" w14:textId="77777777" w:rsidR="00CF67A1" w:rsidRPr="00CF67A1" w:rsidRDefault="00CF67A1" w:rsidP="00687AC6">
      <w:pPr>
        <w:ind w:firstLine="1247"/>
        <w:jc w:val="both"/>
        <w:rPr>
          <w:lang w:eastAsia="lt-LT"/>
        </w:rPr>
      </w:pPr>
      <w:r w:rsidRPr="00CF67A1">
        <w:rPr>
          <w:rFonts w:eastAsia="Times New Roman"/>
          <w:i/>
          <w:szCs w:val="24"/>
          <w:lang w:eastAsia="lt-LT"/>
        </w:rPr>
        <w:t>Koordinuojant darbo rinkos politikos priemonių įgyvendinimą</w:t>
      </w:r>
      <w:r w:rsidRPr="00CF67A1">
        <w:rPr>
          <w:rFonts w:eastAsia="Times New Roman"/>
          <w:szCs w:val="24"/>
          <w:lang w:eastAsia="lt-LT"/>
        </w:rPr>
        <w:t xml:space="preserve"> Tarybos sprendimu patvirtinta Savivaldybės užimtumo didinimo </w:t>
      </w:r>
      <w:bookmarkStart w:id="45" w:name="_Hlk97643287"/>
      <w:r w:rsidRPr="00CF67A1">
        <w:rPr>
          <w:rFonts w:eastAsia="Times New Roman"/>
          <w:szCs w:val="24"/>
          <w:lang w:eastAsia="lt-LT"/>
        </w:rPr>
        <w:t xml:space="preserve">2021 m. programa, organizuotas konkursas užimtumo didinimo programoje  numatytiems darbams atlikti. Atrinktos 4 įmonės, organizavusios laikinuosius darbus (planuota įdarbinti 24 bedarbius, faktiškai įdarbinti </w:t>
      </w:r>
      <w:r w:rsidRPr="00CF67A1">
        <w:rPr>
          <w:rFonts w:eastAsia="SimSun"/>
          <w:szCs w:val="24"/>
          <w:lang w:eastAsia="lt-LT"/>
        </w:rPr>
        <w:t xml:space="preserve">24 bedarbiai, vidutinė darbų trukmė 2 mėn.), pagal tikslines grupes – 9 ilgalaikiai bedarbiai, 2 piniginės socialinės paramos gavėjai, 20 vyresni nei 50 metų amžiaus, 1 darbingo amžiaus neįgalusis bedarbis. </w:t>
      </w:r>
    </w:p>
    <w:p w14:paraId="6F788492" w14:textId="77777777" w:rsidR="00CF67A1" w:rsidRPr="00CF67A1" w:rsidRDefault="00CF67A1" w:rsidP="00687AC6">
      <w:pPr>
        <w:ind w:firstLine="1247"/>
        <w:jc w:val="both"/>
        <w:rPr>
          <w:rFonts w:eastAsia="SimSun"/>
          <w:szCs w:val="24"/>
          <w:lang w:eastAsia="zh-CN"/>
        </w:rPr>
      </w:pPr>
      <w:r w:rsidRPr="00CF67A1">
        <w:rPr>
          <w:rFonts w:eastAsia="SimSun"/>
          <w:szCs w:val="24"/>
          <w:lang w:eastAsia="lt-LT"/>
        </w:rPr>
        <w:t>Įsidarbino per 3 mėnesius 41,67 proc. asmenų, dirbusių užimtumo didinimo programoje (10 asmenų, iš jų 5 – nuolatiniam darbui, 5 – terminuotam darbui).</w:t>
      </w:r>
    </w:p>
    <w:bookmarkEnd w:id="45"/>
    <w:p w14:paraId="7D82B5EB"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Organizuojant </w:t>
      </w:r>
      <w:r w:rsidRPr="00CF67A1">
        <w:rPr>
          <w:rFonts w:eastAsia="Times New Roman"/>
          <w:i/>
          <w:szCs w:val="24"/>
          <w:lang w:eastAsia="lt-LT"/>
        </w:rPr>
        <w:t>žmonių gelbėjimo vandenyje paslaugą</w:t>
      </w:r>
      <w:r w:rsidRPr="00CF67A1">
        <w:rPr>
          <w:rFonts w:eastAsia="Times New Roman"/>
          <w:szCs w:val="24"/>
          <w:lang w:eastAsia="lt-LT"/>
        </w:rPr>
        <w:t xml:space="preserve"> pagal pasirašytą sutartį su Palangos miesto vandens motociklų klubu vykdyta minėtos paslaugos teikimo vykdymo priežiūra.</w:t>
      </w:r>
    </w:p>
    <w:p w14:paraId="1A89F355" w14:textId="77777777" w:rsidR="00CF67A1" w:rsidRPr="00CF67A1" w:rsidRDefault="00CF67A1" w:rsidP="00687AC6">
      <w:pPr>
        <w:ind w:firstLine="1247"/>
        <w:jc w:val="both"/>
        <w:rPr>
          <w:rFonts w:eastAsia="Times New Roman"/>
          <w:szCs w:val="24"/>
          <w:lang w:eastAsia="lt-LT"/>
        </w:rPr>
      </w:pPr>
      <w:r w:rsidRPr="00CF67A1">
        <w:rPr>
          <w:rFonts w:eastAsia="Times New Roman"/>
          <w:i/>
          <w:iCs/>
          <w:szCs w:val="24"/>
          <w:lang w:eastAsia="lt-LT"/>
        </w:rPr>
        <w:t>Naujai įteisinti 5</w:t>
      </w:r>
      <w:r w:rsidRPr="00CF67A1">
        <w:rPr>
          <w:rFonts w:eastAsia="Times New Roman"/>
          <w:szCs w:val="24"/>
          <w:lang w:eastAsia="lt-LT"/>
        </w:rPr>
        <w:t xml:space="preserve"> Savivaldybės </w:t>
      </w:r>
      <w:r w:rsidRPr="00CF67A1">
        <w:rPr>
          <w:rFonts w:eastAsia="Times New Roman"/>
          <w:i/>
          <w:iCs/>
          <w:szCs w:val="24"/>
          <w:lang w:eastAsia="lt-LT"/>
        </w:rPr>
        <w:t xml:space="preserve">paplūdimiai </w:t>
      </w:r>
      <w:r w:rsidRPr="00CF67A1">
        <w:rPr>
          <w:rFonts w:eastAsia="Times New Roman"/>
          <w:szCs w:val="24"/>
          <w:lang w:eastAsia="lt-LT"/>
        </w:rPr>
        <w:t>(Pajūrio regioninio parko, Palangos, Kunigiškių, Pietinis Šventosios, Šiaurinis Šventosios)</w:t>
      </w:r>
      <w:r w:rsidRPr="00CF67A1">
        <w:rPr>
          <w:rFonts w:eastAsia="Times New Roman"/>
          <w:i/>
          <w:iCs/>
          <w:szCs w:val="24"/>
          <w:lang w:eastAsia="lt-LT"/>
        </w:rPr>
        <w:t>.</w:t>
      </w:r>
    </w:p>
    <w:p w14:paraId="3948BA34" w14:textId="77777777" w:rsidR="00CF67A1" w:rsidRPr="00CF67A1" w:rsidRDefault="00CF67A1" w:rsidP="00687AC6">
      <w:pPr>
        <w:ind w:firstLine="1247"/>
        <w:jc w:val="both"/>
        <w:rPr>
          <w:rFonts w:ascii="Calibri" w:hAnsi="Calibri" w:cs="Calibri"/>
          <w:sz w:val="22"/>
        </w:rPr>
      </w:pPr>
      <w:r w:rsidRPr="00CF67A1">
        <w:rPr>
          <w:rFonts w:eastAsia="Times New Roman"/>
          <w:i/>
          <w:szCs w:val="24"/>
          <w:lang w:eastAsia="lt-LT"/>
        </w:rPr>
        <w:t xml:space="preserve">Įgyvendinant daugiabučių namų atnaujinimo programą, skirtą energinio efektyvumo didinimui daugiabučiuose pastatuose, pagal III ir IV </w:t>
      </w:r>
      <w:r w:rsidRPr="00CF67A1">
        <w:rPr>
          <w:rFonts w:eastAsia="Times New Roman"/>
          <w:iCs/>
          <w:szCs w:val="24"/>
          <w:lang w:eastAsia="lt-LT"/>
        </w:rPr>
        <w:t>(minėtais etapais buvo suplanuota renovuoti 10 daugiabučių namų)</w:t>
      </w:r>
      <w:r w:rsidRPr="00CF67A1">
        <w:rPr>
          <w:rFonts w:eastAsia="Times New Roman"/>
          <w:i/>
          <w:szCs w:val="24"/>
          <w:lang w:eastAsia="lt-LT"/>
        </w:rPr>
        <w:t xml:space="preserve"> etapo programas – </w:t>
      </w:r>
      <w:r w:rsidRPr="00CF67A1">
        <w:rPr>
          <w:rFonts w:eastAsia="Times New Roman"/>
          <w:iCs/>
          <w:szCs w:val="24"/>
          <w:lang w:eastAsia="lt-LT"/>
        </w:rPr>
        <w:t>priduoti visi 10 daugiabučių gyvenamųjų namų (Druskininkų g. 9, J. Janonio g. 45, Saulėtekio takas 22, Saulėtekio takas 24, Gintaro g. 44, Saulėtekio takas 11, Senojo Turgaus g. 11, Sodų g. 22, Sodų g. 31, Sodų g. 33</w:t>
      </w:r>
      <w:bookmarkStart w:id="46" w:name="_Hlk98334550"/>
      <w:r w:rsidRPr="00CF67A1">
        <w:rPr>
          <w:rFonts w:eastAsia="Times New Roman"/>
          <w:iCs/>
          <w:szCs w:val="24"/>
          <w:lang w:eastAsia="lt-LT"/>
        </w:rPr>
        <w:t xml:space="preserve">); </w:t>
      </w:r>
      <w:r w:rsidRPr="00CF67A1">
        <w:rPr>
          <w:rFonts w:eastAsia="Times New Roman"/>
          <w:i/>
          <w:szCs w:val="24"/>
          <w:lang w:eastAsia="lt-LT"/>
        </w:rPr>
        <w:t xml:space="preserve">pagal V etapo programą </w:t>
      </w:r>
      <w:r w:rsidRPr="00CF67A1">
        <w:rPr>
          <w:rFonts w:eastAsia="Times New Roman"/>
          <w:iCs/>
          <w:szCs w:val="24"/>
          <w:lang w:eastAsia="lt-LT"/>
        </w:rPr>
        <w:t>– priduoti visi 6 likę daugiabučiai gyvenamieji namai</w:t>
      </w:r>
      <w:r w:rsidRPr="00CF67A1">
        <w:rPr>
          <w:rFonts w:eastAsia="Times New Roman"/>
          <w:i/>
          <w:szCs w:val="24"/>
          <w:lang w:eastAsia="lt-LT"/>
        </w:rPr>
        <w:t xml:space="preserve"> </w:t>
      </w:r>
      <w:r w:rsidRPr="00CF67A1">
        <w:rPr>
          <w:rFonts w:eastAsia="Times New Roman"/>
          <w:iCs/>
          <w:szCs w:val="24"/>
          <w:lang w:eastAsia="lt-LT"/>
        </w:rPr>
        <w:t>(</w:t>
      </w:r>
      <w:r w:rsidRPr="00CF67A1">
        <w:rPr>
          <w:rFonts w:cs="Calibri"/>
          <w:szCs w:val="24"/>
          <w:lang w:eastAsia="lt-LT"/>
        </w:rPr>
        <w:t>Sodų g. 10, Vytauto g. 65, Saulėtekio takas 5, Saulėtekio takas 7, Saulėtekio takas 10, Druskininkų g. 16)</w:t>
      </w:r>
      <w:r w:rsidRPr="00CF67A1">
        <w:rPr>
          <w:rFonts w:cs="Calibri"/>
          <w:sz w:val="22"/>
          <w:lang w:eastAsia="lt-LT"/>
        </w:rPr>
        <w:t>;</w:t>
      </w:r>
      <w:r w:rsidRPr="00CF67A1">
        <w:rPr>
          <w:rFonts w:ascii="Calibri" w:hAnsi="Calibri" w:cs="Calibri"/>
          <w:sz w:val="22"/>
          <w:lang w:eastAsia="lt-LT"/>
        </w:rPr>
        <w:t xml:space="preserve"> </w:t>
      </w:r>
      <w:bookmarkEnd w:id="46"/>
      <w:r w:rsidRPr="00CF67A1">
        <w:rPr>
          <w:rFonts w:eastAsia="Times New Roman"/>
          <w:i/>
          <w:szCs w:val="24"/>
          <w:lang w:eastAsia="lt-LT"/>
        </w:rPr>
        <w:t xml:space="preserve">pagal VI etapo programą </w:t>
      </w:r>
      <w:r w:rsidRPr="00CF67A1">
        <w:rPr>
          <w:rFonts w:eastAsia="Times New Roman"/>
          <w:szCs w:val="24"/>
          <w:lang w:eastAsia="lt-LT"/>
        </w:rPr>
        <w:t>–</w:t>
      </w:r>
      <w:r w:rsidRPr="00CF67A1">
        <w:rPr>
          <w:rFonts w:eastAsia="Times New Roman"/>
          <w:i/>
          <w:szCs w:val="24"/>
          <w:lang w:eastAsia="lt-LT"/>
        </w:rPr>
        <w:t xml:space="preserve"> </w:t>
      </w:r>
      <w:r w:rsidRPr="00CF67A1">
        <w:rPr>
          <w:rFonts w:eastAsia="Times New Roman"/>
          <w:iCs/>
          <w:szCs w:val="24"/>
          <w:lang w:eastAsia="lt-LT"/>
        </w:rPr>
        <w:t xml:space="preserve">14 daugiabučių gyvenamųjų namų, iš jų priduoti – 11 (Druskininkų g. 4, Druskininkų g. 6, Laukų g. 6, Saulėtekio takas 13, Saulėtekio takas 14, Saulėtekio takas 17, Sodų g. 15, Sodų g. 17, Sodų g. 20, Sodų g. 21, Sodų g. 23), 2 daugiabučiuose gyvenamuosiuose namuose vyksta darbai (Laukų g. 10, Sodų g. 25), 1 daugiabučiame gyvenamajame name darbai baigti, laukiama užbaigimo komisijos (Sodų g. 7); </w:t>
      </w:r>
      <w:r w:rsidRPr="00CF67A1">
        <w:rPr>
          <w:rFonts w:eastAsia="Times New Roman"/>
          <w:i/>
          <w:szCs w:val="24"/>
          <w:lang w:eastAsia="lt-LT"/>
        </w:rPr>
        <w:t xml:space="preserve">pagal VII etapo programą – </w:t>
      </w:r>
      <w:r w:rsidRPr="00CF67A1">
        <w:rPr>
          <w:rFonts w:eastAsia="Times New Roman"/>
          <w:iCs/>
          <w:szCs w:val="24"/>
          <w:lang w:eastAsia="lt-LT"/>
        </w:rPr>
        <w:t xml:space="preserve">17 daugiabučių gyvenamųjų namų, iš jų 7 darbai pradėti, pasirašytos sutartys (Bangų g. 32, Druskininkų g. 12, Druskininkų g. 14, Druskininkų g. 18, Sodų g. 28, Sodų g. 29, Sodų g. 36), 5 įvyko konkursas, pasirašytos sutartys (J. Janonio g. 39, Klaipėdos pl. 48, Klaipėdos pl. 66, Sodų g. 47, Vasario 16-osios g. 2), 5 vyksta konkursas statybos darbams, neįvyko 4 kartus (Sodų g. 3, Sodų g. 4, Sodų g. 6, Sodų g. 8, Sodų g. 49); </w:t>
      </w:r>
      <w:r w:rsidRPr="00CF67A1">
        <w:rPr>
          <w:rFonts w:eastAsia="Times New Roman"/>
          <w:i/>
          <w:szCs w:val="24"/>
          <w:lang w:eastAsia="lt-LT"/>
        </w:rPr>
        <w:t>pagal VIII etapo programą</w:t>
      </w:r>
      <w:r w:rsidRPr="00CF67A1">
        <w:rPr>
          <w:rFonts w:eastAsia="Times New Roman"/>
          <w:iCs/>
          <w:szCs w:val="24"/>
          <w:lang w:eastAsia="lt-LT"/>
        </w:rPr>
        <w:t xml:space="preserve"> – 26 daugiabučiai gyvenamieji namai, iš jų 5 vyksta projektavimo darbai (Druskininkų g. 8, J. Janonio g. 8, Jūratės g. 56, Klaipėdos pl. 46, Sodų g. 34), 15 suderintų su Lietuvos Respublikos aplinkos ministerijos aplinkos projektų valdymo agentūra (Ganyklų g. 11, Kastyčio g. 37,  Klaipėdos pl. 54, Klaipėdos pl. 60, Kretingos g. 31, Saulėtekio takas 8, Saulėtekio takas 12, Sodų g. 13, Sodų g. 46, Sodų g. 55, Taikos g. 9, Taikos g. 14, Taikos g. 15, Taikos g. 20, Vydūno g. 8), 5 įvyko projekto ir rangos darbų pirkimai (J. Janonio g. 32, J. Janonio g. 43, Klaipėdos pl. 48A, Sodų g. 5, Sodų g. 18), 1 vyksta rangos darbų pirkimas (Vytauto g. 144).</w:t>
      </w:r>
    </w:p>
    <w:p w14:paraId="361C2AD1" w14:textId="77777777" w:rsidR="00CF67A1" w:rsidRPr="00CF67A1" w:rsidRDefault="00CF67A1" w:rsidP="00687AC6">
      <w:pPr>
        <w:ind w:firstLine="1247"/>
        <w:jc w:val="both"/>
        <w:rPr>
          <w:rFonts w:eastAsia="Times New Roman"/>
          <w:iCs/>
          <w:szCs w:val="24"/>
          <w:lang w:eastAsia="lt-LT"/>
        </w:rPr>
      </w:pPr>
      <w:r w:rsidRPr="00CF67A1">
        <w:rPr>
          <w:rFonts w:eastAsia="Times New Roman"/>
          <w:iCs/>
          <w:szCs w:val="24"/>
          <w:lang w:eastAsia="lt-LT"/>
        </w:rPr>
        <w:t>UAB „</w:t>
      </w:r>
      <w:proofErr w:type="spellStart"/>
      <w:r w:rsidRPr="00CF67A1">
        <w:rPr>
          <w:rFonts w:eastAsia="Times New Roman"/>
          <w:iCs/>
          <w:szCs w:val="24"/>
          <w:lang w:eastAsia="lt-LT"/>
        </w:rPr>
        <w:t>Civinity</w:t>
      </w:r>
      <w:proofErr w:type="spellEnd"/>
      <w:r w:rsidRPr="00CF67A1">
        <w:rPr>
          <w:rFonts w:eastAsia="Times New Roman"/>
          <w:iCs/>
          <w:szCs w:val="24"/>
          <w:lang w:eastAsia="lt-LT"/>
        </w:rPr>
        <w:t xml:space="preserve"> namai Palanga“ administruojamuose 4 namuose</w:t>
      </w:r>
      <w:r w:rsidRPr="00CF67A1">
        <w:rPr>
          <w:rFonts w:eastAsia="Times New Roman"/>
          <w:i/>
          <w:szCs w:val="24"/>
          <w:lang w:eastAsia="lt-LT"/>
        </w:rPr>
        <w:t xml:space="preserve"> baigti atnaujinimo (modernizavimo) darbai  </w:t>
      </w:r>
      <w:r w:rsidRPr="00CF67A1">
        <w:rPr>
          <w:rFonts w:eastAsia="Times New Roman"/>
          <w:iCs/>
          <w:szCs w:val="24"/>
          <w:lang w:eastAsia="lt-LT"/>
        </w:rPr>
        <w:t>(Druskininkų g. 7, Sodų g. 35, Sodų g. 1, Klaipėdos pl. 58</w:t>
      </w:r>
      <w:r w:rsidRPr="00CF67A1">
        <w:rPr>
          <w:rFonts w:eastAsia="Times New Roman"/>
          <w:i/>
          <w:szCs w:val="24"/>
          <w:lang w:eastAsia="lt-LT"/>
        </w:rPr>
        <w:t xml:space="preserve">), </w:t>
      </w:r>
      <w:r w:rsidRPr="00CF67A1">
        <w:rPr>
          <w:rFonts w:eastAsia="Times New Roman"/>
          <w:iCs/>
          <w:szCs w:val="24"/>
          <w:lang w:eastAsia="lt-LT"/>
        </w:rPr>
        <w:t>1 vyksta projektavimo darbai (Vytauto g. 148).</w:t>
      </w:r>
    </w:p>
    <w:p w14:paraId="71A36A2A"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2021 m. pagal daugiabučių gyvenamųjų namų gyventojų prašymus Administracijos direktoriaus įsakymais buvo </w:t>
      </w:r>
      <w:r w:rsidRPr="00CF67A1">
        <w:rPr>
          <w:rFonts w:eastAsia="Times New Roman"/>
          <w:i/>
          <w:iCs/>
          <w:szCs w:val="24"/>
          <w:lang w:eastAsia="lt-LT"/>
        </w:rPr>
        <w:t>paskirti (pakeisti)</w:t>
      </w:r>
      <w:r w:rsidRPr="00CF67A1">
        <w:rPr>
          <w:rFonts w:eastAsia="Times New Roman"/>
          <w:szCs w:val="24"/>
          <w:lang w:eastAsia="lt-LT"/>
        </w:rPr>
        <w:t xml:space="preserve"> 13 </w:t>
      </w:r>
      <w:r w:rsidRPr="00CF67A1">
        <w:rPr>
          <w:rFonts w:eastAsia="Times New Roman"/>
          <w:i/>
          <w:iCs/>
          <w:szCs w:val="24"/>
          <w:lang w:eastAsia="lt-LT"/>
        </w:rPr>
        <w:t>daugiabučių gyvenamųjų namų bendrojo naudojimo objektų administratorių</w:t>
      </w:r>
      <w:r w:rsidRPr="00CF67A1">
        <w:rPr>
          <w:rFonts w:eastAsia="Times New Roman"/>
          <w:szCs w:val="24"/>
          <w:lang w:eastAsia="lt-LT"/>
        </w:rPr>
        <w:t xml:space="preserve"> (2020 m. – 12; 2019 m. – 52). Negavus prašymų į Asmenų, pretenduojančių teikti daugiabučių namų bendrojo naudojimo objektų administravimo paslaugas, sąrašą 2021 m. Lietuvos Respublikos Vyriausybės patvirtinto Bendrojo naudojimo objektų administratoriaus atrankos ir skyrimo tvarkos aprašo nustatyta tvarka neįtrauktas nė vienas asmuo (2020 m. – 2); sąrašas skelbiamas Savivaldybės interneto svetainėje.</w:t>
      </w:r>
    </w:p>
    <w:p w14:paraId="252CD016"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lastRenderedPageBreak/>
        <w:t xml:space="preserve">2021 m. pagal daugiabučių gyvenamųjų namų gyventojų prieštaravimus Administracijos direktoriaus įsakymais buvo </w:t>
      </w:r>
      <w:r w:rsidRPr="00CF67A1">
        <w:rPr>
          <w:rFonts w:eastAsia="Times New Roman"/>
          <w:i/>
          <w:iCs/>
          <w:szCs w:val="24"/>
          <w:lang w:eastAsia="lt-LT"/>
        </w:rPr>
        <w:t>uždrausta</w:t>
      </w:r>
      <w:r w:rsidRPr="00CF67A1">
        <w:rPr>
          <w:rFonts w:eastAsia="Times New Roman"/>
          <w:szCs w:val="24"/>
          <w:lang w:eastAsia="lt-LT"/>
        </w:rPr>
        <w:t xml:space="preserve"> 26 daugiabučiuose gyvenamuosiuose namuose </w:t>
      </w:r>
      <w:r w:rsidRPr="00CF67A1">
        <w:rPr>
          <w:rFonts w:eastAsia="Times New Roman"/>
          <w:i/>
          <w:iCs/>
          <w:szCs w:val="24"/>
          <w:lang w:eastAsia="lt-LT"/>
        </w:rPr>
        <w:t xml:space="preserve">rūkyti terasose ir </w:t>
      </w:r>
      <w:proofErr w:type="spellStart"/>
      <w:r w:rsidRPr="00CF67A1">
        <w:rPr>
          <w:rFonts w:eastAsia="Times New Roman"/>
          <w:i/>
          <w:iCs/>
          <w:szCs w:val="24"/>
          <w:lang w:eastAsia="lt-LT"/>
        </w:rPr>
        <w:t>lodžijose</w:t>
      </w:r>
      <w:proofErr w:type="spellEnd"/>
      <w:r w:rsidRPr="00CF67A1">
        <w:rPr>
          <w:rFonts w:eastAsia="Times New Roman"/>
          <w:szCs w:val="24"/>
          <w:lang w:eastAsia="lt-LT"/>
        </w:rPr>
        <w:t xml:space="preserve">. </w:t>
      </w:r>
    </w:p>
    <w:p w14:paraId="4337952A" w14:textId="77777777" w:rsidR="00CF67A1" w:rsidRPr="00CF67A1" w:rsidRDefault="00CF67A1" w:rsidP="00687AC6">
      <w:pPr>
        <w:ind w:firstLine="1247"/>
        <w:jc w:val="both"/>
        <w:rPr>
          <w:rFonts w:eastAsia="Times New Roman" w:cs="Palemonas"/>
          <w:szCs w:val="24"/>
          <w:lang w:eastAsia="lt-LT"/>
        </w:rPr>
      </w:pPr>
      <w:r w:rsidRPr="00CF67A1">
        <w:rPr>
          <w:rFonts w:eastAsia="Times New Roman"/>
          <w:i/>
          <w:iCs/>
          <w:szCs w:val="24"/>
          <w:lang w:eastAsia="lt-LT"/>
        </w:rPr>
        <w:t>Palangos miesto teritorijos tvarkymas ir priežiūra vykdoma</w:t>
      </w:r>
      <w:r w:rsidRPr="00CF67A1">
        <w:rPr>
          <w:rFonts w:eastAsia="Times New Roman"/>
          <w:szCs w:val="24"/>
          <w:lang w:eastAsia="lt-LT"/>
        </w:rPr>
        <w:t xml:space="preserve"> įgyvendinant Administracijos ir UAB „Palangos komunalinis ūkis“ 2018-12-31 paslaugų teikimo sutartį Nr. 4-PS (2021-03-25 papildomas susitarimas Nr. 32-PS, 2021-08-30 papildomas susitarimas Nr. 148-PS, 2021-12-23 papildomas susitarimas Nr. 206-PS). </w:t>
      </w:r>
      <w:r w:rsidRPr="00CF67A1">
        <w:rPr>
          <w:rFonts w:eastAsia="Times New Roman" w:cs="Palemonas"/>
          <w:szCs w:val="24"/>
          <w:lang w:eastAsia="lt-LT"/>
        </w:rPr>
        <w:t>Paslaugos teikiamos pagal Tarybos 2011-09-08 sprendimu Nr. T2-152 patvirtintus (</w:t>
      </w:r>
      <w:r w:rsidRPr="00CF67A1">
        <w:rPr>
          <w:rFonts w:eastAsia="Times New Roman"/>
          <w:szCs w:val="24"/>
        </w:rPr>
        <w:t>2020 m. balandžio 30 d. sprendimu Nr. T2-90, 2021-08-26 sprendimu Nr. T2-152 ir 2021-12-22 sprendimu Nr. T2-211 pakeistus</w:t>
      </w:r>
      <w:r w:rsidRPr="00CF67A1">
        <w:rPr>
          <w:rFonts w:eastAsia="Times New Roman" w:cs="Palemonas"/>
          <w:szCs w:val="24"/>
          <w:lang w:eastAsia="lt-LT"/>
        </w:rPr>
        <w:t>) Palangos miesto teritorijų tvarkymo ir priežiūros paslaugų įkainius.</w:t>
      </w:r>
    </w:p>
    <w:p w14:paraId="46623670" w14:textId="77777777" w:rsidR="00CF67A1" w:rsidRPr="00CF67A1" w:rsidRDefault="00CF67A1" w:rsidP="00687AC6">
      <w:pPr>
        <w:ind w:firstLine="1247"/>
        <w:jc w:val="both"/>
        <w:rPr>
          <w:rFonts w:eastAsia="Times New Roman"/>
          <w:szCs w:val="24"/>
          <w:lang w:eastAsia="lt-LT"/>
        </w:rPr>
      </w:pPr>
      <w:r w:rsidRPr="00CF67A1">
        <w:rPr>
          <w:rFonts w:eastAsia="Times New Roman" w:cs="Palemonas"/>
          <w:i/>
          <w:szCs w:val="24"/>
          <w:lang w:eastAsia="lt-LT"/>
        </w:rPr>
        <w:t xml:space="preserve">Atliekų tvarkymas </w:t>
      </w:r>
      <w:r w:rsidRPr="00CF67A1">
        <w:rPr>
          <w:rFonts w:eastAsia="Times New Roman" w:cs="Palemonas"/>
          <w:szCs w:val="24"/>
          <w:lang w:eastAsia="lt-LT"/>
        </w:rPr>
        <w:t xml:space="preserve">Savivaldybės teritorijoje organizuojamas, siekiant įgyvendinti Valstybiniame atliekų tvarkymo plane bei Klaipėdos regiono atliekų tvarkymo plane numatytas užduotis. </w:t>
      </w:r>
      <w:r w:rsidRPr="00CF67A1">
        <w:rPr>
          <w:rFonts w:eastAsia="Times New Roman"/>
          <w:i/>
          <w:szCs w:val="24"/>
          <w:lang w:eastAsia="lt-LT"/>
        </w:rPr>
        <w:t>Įgyvendinant visuotinumo principą</w:t>
      </w:r>
      <w:r w:rsidRPr="00CF67A1">
        <w:rPr>
          <w:rFonts w:eastAsia="Times New Roman"/>
          <w:szCs w:val="24"/>
          <w:lang w:eastAsia="lt-LT"/>
        </w:rPr>
        <w:t xml:space="preserve"> Savivaldybės teritorijoje veikia konteinerinė atliekų surinkimo sistema, kuria naudojasi visi miesto gyventojai ir svečiai. 2021 m. iš Palangos miesto teritorijos buvo surinkta ir tinkamai sutvarkyta 9885,73 tonos mišrių komunalinių atliekų, 879,4 tonos didelių gabaritų atliekų, 3283,34 tonos biologiškai skaidžių atliekų ir 274,32 tonos statybinių atliekų (2020 m. atitinkamai: 9544,93; 1607,69; 3538,28; 403,79).</w:t>
      </w:r>
    </w:p>
    <w:p w14:paraId="40CF39C9" w14:textId="77777777" w:rsidR="00CF67A1" w:rsidRPr="00CF67A1" w:rsidRDefault="00CF67A1" w:rsidP="00687AC6">
      <w:pPr>
        <w:widowControl w:val="0"/>
        <w:autoSpaceDE w:val="0"/>
        <w:autoSpaceDN w:val="0"/>
        <w:ind w:firstLine="1247"/>
        <w:jc w:val="both"/>
        <w:rPr>
          <w:rFonts w:eastAsia="Times New Roman"/>
          <w:szCs w:val="24"/>
          <w:lang w:eastAsia="lt-LT" w:bidi="lt-LT"/>
        </w:rPr>
      </w:pPr>
      <w:r w:rsidRPr="00CF67A1">
        <w:rPr>
          <w:rFonts w:eastAsia="Times New Roman"/>
          <w:szCs w:val="24"/>
          <w:lang w:eastAsia="lt-LT" w:bidi="lt-LT"/>
        </w:rPr>
        <w:t xml:space="preserve">2021 m. buvo tęsiamos projekto „Komunalinių atliekų rūšiuojamojo surinkimo infrastruktūros plėtra Palangos mieste“ veiklos – papildomai įrengtos 4 bendro naudojimo atliekų surinkimo aikštelės su 22 vnt. požeminių konteinerių Sodų ir </w:t>
      </w:r>
      <w:proofErr w:type="spellStart"/>
      <w:r w:rsidRPr="00CF67A1">
        <w:rPr>
          <w:rFonts w:eastAsia="Times New Roman"/>
          <w:szCs w:val="24"/>
          <w:lang w:eastAsia="lt-LT" w:bidi="lt-LT"/>
        </w:rPr>
        <w:t>Medvalakio</w:t>
      </w:r>
      <w:proofErr w:type="spellEnd"/>
      <w:r w:rsidRPr="00CF67A1">
        <w:rPr>
          <w:rFonts w:eastAsia="Times New Roman"/>
          <w:szCs w:val="24"/>
          <w:lang w:eastAsia="lt-LT" w:bidi="lt-LT"/>
        </w:rPr>
        <w:t xml:space="preserve"> gatvėse.</w:t>
      </w:r>
    </w:p>
    <w:p w14:paraId="68E8985A"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Siekiant sumažinti komunalinių atliekų kiekius palangiškiai buvo </w:t>
      </w:r>
      <w:r w:rsidRPr="00CF67A1">
        <w:rPr>
          <w:rFonts w:eastAsia="Times New Roman"/>
          <w:i/>
          <w:iCs/>
          <w:szCs w:val="24"/>
          <w:lang w:eastAsia="lt-LT"/>
        </w:rPr>
        <w:t xml:space="preserve">aprūpinti individualiais konteineriais biologiškai skaidžioms atliekoms </w:t>
      </w:r>
      <w:r w:rsidRPr="00CF67A1">
        <w:rPr>
          <w:rFonts w:eastAsia="Times New Roman"/>
          <w:szCs w:val="24"/>
          <w:lang w:eastAsia="lt-LT"/>
        </w:rPr>
        <w:t>(1 080 vnt. 240 l konteinerių).</w:t>
      </w:r>
      <w:r w:rsidRPr="00CF67A1">
        <w:rPr>
          <w:rFonts w:eastAsia="Times New Roman"/>
          <w:szCs w:val="24"/>
          <w:shd w:val="clear" w:color="auto" w:fill="FFFFFF"/>
          <w:lang w:eastAsia="lt-LT"/>
        </w:rPr>
        <w:t xml:space="preserve"> Atsižvelgiant į Vandenų srities plėtros 2017–2023 metų programos įgyvendinimo veiksmų plane</w:t>
      </w:r>
      <w:r w:rsidRPr="00CF67A1">
        <w:rPr>
          <w:rFonts w:eastAsia="Times New Roman"/>
          <w:szCs w:val="24"/>
          <w:bdr w:val="none" w:sz="0" w:space="0" w:color="auto" w:frame="1"/>
          <w:shd w:val="clear" w:color="auto" w:fill="FFFFFF"/>
          <w:lang w:eastAsia="lt-LT"/>
        </w:rPr>
        <w:t xml:space="preserve"> </w:t>
      </w:r>
      <w:r w:rsidRPr="00CF67A1">
        <w:rPr>
          <w:rFonts w:eastAsia="Times New Roman"/>
          <w:szCs w:val="24"/>
          <w:shd w:val="clear" w:color="auto" w:fill="FFFFFF"/>
          <w:lang w:eastAsia="lt-LT"/>
        </w:rPr>
        <w:t xml:space="preserve">nustatytas priemones 2021 m., kaip ir kasmet, Palangos botanikos parko paplūdimyje, apdovanotame Mėlynąja vėliava, Palangos miesto ugdymo įstaigų auklėtiniams bei miesto svečiams organizuota įvairi švietėjiška veikla, susijusi su Baltijos jūros kokybės gerinimu bei atliekų prevencijos klausimas; </w:t>
      </w:r>
      <w:r w:rsidRPr="00CF67A1">
        <w:rPr>
          <w:rFonts w:eastAsia="Times New Roman"/>
          <w:szCs w:val="24"/>
          <w:lang w:eastAsia="lt-LT"/>
        </w:rPr>
        <w:t xml:space="preserve">vasarą kartu su reklamos agentūra TOTEM buvo organizuojama akcija, kurios metu paplūdimyje surinktos atliekos buvo keičiamos į ledus. </w:t>
      </w:r>
    </w:p>
    <w:p w14:paraId="3E29A7B6" w14:textId="77777777" w:rsidR="00CF67A1" w:rsidRPr="00CF67A1" w:rsidRDefault="00CF67A1" w:rsidP="00687AC6">
      <w:pPr>
        <w:widowControl w:val="0"/>
        <w:autoSpaceDE w:val="0"/>
        <w:autoSpaceDN w:val="0"/>
        <w:ind w:firstLine="1247"/>
        <w:jc w:val="both"/>
        <w:rPr>
          <w:rFonts w:eastAsia="Times New Roman"/>
          <w:szCs w:val="24"/>
          <w:lang w:eastAsia="lt-LT" w:bidi="lt-LT"/>
        </w:rPr>
      </w:pPr>
      <w:r w:rsidRPr="00CF67A1">
        <w:rPr>
          <w:rFonts w:eastAsia="Times New Roman"/>
          <w:szCs w:val="24"/>
          <w:lang w:eastAsia="lt-LT" w:bidi="lt-LT"/>
        </w:rPr>
        <w:t>Tęstos projekto „Pajūrio juostos tvarkymo programos 2014–2020 m. įgyvendinimas Palangos miesto savivaldybės teritorijoje“,</w:t>
      </w:r>
      <w:r w:rsidRPr="00CF67A1">
        <w:rPr>
          <w:rFonts w:eastAsia="Times New Roman"/>
          <w:szCs w:val="24"/>
          <w:lang w:bidi="lt-LT"/>
        </w:rPr>
        <w:t xml:space="preserve"> finansuojamo </w:t>
      </w:r>
      <w:r w:rsidRPr="00CF67A1">
        <w:rPr>
          <w:rFonts w:eastAsia="Times New Roman"/>
          <w:bCs/>
          <w:kern w:val="28"/>
          <w:szCs w:val="24"/>
          <w:lang w:eastAsia="lt-LT" w:bidi="lt-LT"/>
        </w:rPr>
        <w:t>2014</w:t>
      </w:r>
      <w:r w:rsidRPr="00CF67A1">
        <w:rPr>
          <w:rFonts w:eastAsia="Times New Roman"/>
          <w:szCs w:val="24"/>
          <w:lang w:eastAsia="lt-LT" w:bidi="lt-LT"/>
        </w:rPr>
        <w:t>–</w:t>
      </w:r>
      <w:r w:rsidRPr="00CF67A1">
        <w:rPr>
          <w:rFonts w:eastAsia="Times New Roman"/>
          <w:bCs/>
          <w:kern w:val="28"/>
          <w:szCs w:val="24"/>
          <w:lang w:eastAsia="lt-LT" w:bidi="lt-LT"/>
        </w:rPr>
        <w:t xml:space="preserve">2020 metų Europos Sąjungos fondų investicijų veiksmų programos 5 prioriteto „Aplinkosauga, gamtos išteklių darnus naudojimas ir prisitaikymas prie klimato kaitos“ 05.1.1-APVA-V-005 priemonės „Pajūrio juostos tvarkymas“ lėšomis, veiklos. </w:t>
      </w:r>
      <w:r w:rsidRPr="00CF67A1">
        <w:rPr>
          <w:rFonts w:eastAsia="Times New Roman"/>
          <w:szCs w:val="24"/>
          <w:lang w:eastAsia="lt-LT" w:bidi="lt-LT"/>
        </w:rPr>
        <w:t xml:space="preserve">2021 metais atliktas Baltijos jūros kranto ruožo nuo Pajūrio regioninio parko šiaurinės ribos iki Būtingės geomorfologinio draustinio pietinės ribos būklės monitoringas (2022 m. reikalinga įdiegti kranto stabilizavimo priemones 21,2 km Baltijos jūros kranto ruože). Dėl </w:t>
      </w:r>
      <w:proofErr w:type="spellStart"/>
      <w:r w:rsidRPr="00CF67A1">
        <w:rPr>
          <w:rFonts w:eastAsia="Times New Roman"/>
          <w:szCs w:val="24"/>
          <w:lang w:eastAsia="lt-LT" w:bidi="lt-LT"/>
        </w:rPr>
        <w:t>krantotvarkinių</w:t>
      </w:r>
      <w:proofErr w:type="spellEnd"/>
      <w:r w:rsidRPr="00CF67A1">
        <w:rPr>
          <w:rFonts w:eastAsia="Times New Roman"/>
          <w:szCs w:val="24"/>
          <w:lang w:eastAsia="lt-LT" w:bidi="lt-LT"/>
        </w:rPr>
        <w:t xml:space="preserve"> priemonių finansavimo Administracija kreipėsi į Aplinkos projektų valdymo agentūrą prie Lietuvis Respublikos aplinkos ministerijos (leista  sutaupytų lėšų dalį – 591,8 tūkst. Eur panaudoti </w:t>
      </w:r>
      <w:proofErr w:type="spellStart"/>
      <w:r w:rsidRPr="00CF67A1">
        <w:rPr>
          <w:rFonts w:eastAsia="Times New Roman"/>
          <w:szCs w:val="24"/>
          <w:lang w:eastAsia="lt-LT" w:bidi="lt-LT"/>
        </w:rPr>
        <w:t>žabtvorėms</w:t>
      </w:r>
      <w:proofErr w:type="spellEnd"/>
      <w:r w:rsidRPr="00CF67A1">
        <w:rPr>
          <w:rFonts w:eastAsia="Times New Roman"/>
          <w:szCs w:val="24"/>
          <w:lang w:eastAsia="lt-LT" w:bidi="lt-LT"/>
        </w:rPr>
        <w:t>, šakų klojiniams bei lentinių takų atnaujinimui 21,2 km kranto ruože nuo Būtingės geomorfologinio draustinio iki Pajūrio regioninio parko). Iš Savivaldybės paplūdimių 2021 m. vasarą surinkta ir sutvarkyta 473 tonos biologiškai skaidžių atliekų (dumblių ir kerpių).</w:t>
      </w:r>
    </w:p>
    <w:p w14:paraId="5F13C3FC" w14:textId="77777777" w:rsidR="00CF67A1" w:rsidRPr="00CF67A1" w:rsidRDefault="00CF67A1" w:rsidP="00687AC6">
      <w:pPr>
        <w:widowControl w:val="0"/>
        <w:autoSpaceDE w:val="0"/>
        <w:autoSpaceDN w:val="0"/>
        <w:ind w:firstLine="1247"/>
        <w:jc w:val="both"/>
        <w:rPr>
          <w:rFonts w:eastAsia="Times New Roman"/>
          <w:szCs w:val="24"/>
          <w:lang w:eastAsia="lt-LT" w:bidi="lt-LT"/>
        </w:rPr>
      </w:pPr>
      <w:r w:rsidRPr="00CF67A1">
        <w:rPr>
          <w:rFonts w:eastAsia="Times New Roman"/>
          <w:i/>
          <w:szCs w:val="24"/>
          <w:lang w:eastAsia="lt-LT" w:bidi="lt-LT"/>
        </w:rPr>
        <w:t xml:space="preserve">Palangos miesto savivaldybės aplinkos apsaugos rėmimo specialiosios programos lėšomis </w:t>
      </w:r>
      <w:r w:rsidRPr="00CF67A1">
        <w:rPr>
          <w:rFonts w:eastAsia="Times New Roman"/>
          <w:szCs w:val="24"/>
          <w:lang w:eastAsia="lt-LT" w:bidi="lt-LT"/>
        </w:rPr>
        <w:t xml:space="preserve">2021 m. organizuotas </w:t>
      </w:r>
      <w:proofErr w:type="spellStart"/>
      <w:r w:rsidRPr="00CF67A1">
        <w:rPr>
          <w:rFonts w:eastAsia="Times New Roman"/>
          <w:szCs w:val="24"/>
          <w:lang w:eastAsia="lt-LT" w:bidi="lt-LT"/>
        </w:rPr>
        <w:t>Sosnovskio</w:t>
      </w:r>
      <w:proofErr w:type="spellEnd"/>
      <w:r w:rsidRPr="00CF67A1">
        <w:rPr>
          <w:rFonts w:eastAsia="Times New Roman"/>
          <w:szCs w:val="24"/>
          <w:lang w:eastAsia="lt-LT" w:bidi="lt-LT"/>
        </w:rPr>
        <w:t xml:space="preserve"> barščių pjovimas Šventosios seniūnijos teritorijoje, iš Savivaldybės paplūdimių surinkta ir sutvarkyta, surinkta ir utilizuota 16,4 tonų bešeimininkių padangų ir 20 tonų bešeimininkių asbesto turinčių atliekų, nupirkti 153 medžių sodinukai (pasodinti bendro naudojimo teritorijose), organizuotos  požeminių konteinerių – 121 vnt. plovimo ir dezinfekavimo paslaugos.</w:t>
      </w:r>
    </w:p>
    <w:p w14:paraId="145296B5"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Vykdant Savivaldybės teritorijoje esančių </w:t>
      </w:r>
      <w:r w:rsidRPr="00CF67A1">
        <w:rPr>
          <w:rFonts w:eastAsia="Times New Roman"/>
          <w:i/>
          <w:szCs w:val="24"/>
          <w:lang w:eastAsia="lt-LT"/>
        </w:rPr>
        <w:t>želdynų, želdinių apsaugą ir tvarkymą</w:t>
      </w:r>
      <w:r w:rsidRPr="00CF67A1">
        <w:rPr>
          <w:rFonts w:eastAsia="Times New Roman"/>
          <w:szCs w:val="24"/>
          <w:lang w:eastAsia="lt-LT"/>
        </w:rPr>
        <w:t xml:space="preserve"> 2021 m. organizuotas Savivaldybės želdynų ir želdinių apsaugos ir priežiūros komisijos darbas, parengti, suderinti ir įstatymų nustatyta tvarka išduoti 97 (2020 m. – 85, 2019 m. – 113; 2018 m. – 152) leidimai saugotinų medžių ir krūmų kirtimo, persodinimo ar kitokio pašalinimo, genėjimo darbams (leidimai išduodami po patikrinimo vietoje ir rekomendavus komisijai).</w:t>
      </w:r>
    </w:p>
    <w:p w14:paraId="3F6C5068"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Atsižvelgiant į teisės aktų, reglamentuojančių želdinių priežiūrą bei tvarkymą, pasikeitimus 2021 m. Tarybos sprendimais patvirtintas </w:t>
      </w:r>
      <w:r w:rsidRPr="00CF67A1">
        <w:rPr>
          <w:rFonts w:eastAsia="Times New Roman"/>
          <w:bCs/>
          <w:szCs w:val="24"/>
          <w:lang w:eastAsia="lt-LT"/>
        </w:rPr>
        <w:t xml:space="preserve">Saugotinų želdinių kirtimo, kitokio pašalinimo iš augimo vietos ar intensyvaus genėjimo leidimų išdavimo / sprendimų priėmimo ir </w:t>
      </w:r>
      <w:r w:rsidRPr="00CF67A1">
        <w:rPr>
          <w:rFonts w:eastAsia="Times New Roman"/>
          <w:bCs/>
          <w:szCs w:val="24"/>
          <w:lang w:eastAsia="lt-LT"/>
        </w:rPr>
        <w:lastRenderedPageBreak/>
        <w:t>prašymų dėl želdinių atkuriamosios vertės kompensacijos dydžio perskaičiavimo nagrinėjimo ir sumokėtos želdinių atkuriamosios vertės kompensacijos grąžinimo tvarkos aprašas, Palangos miesto želdynų ir želdinių apsaugos, priežiūros ir tvarkymo komisija ir jos  veiklos nuostatai.</w:t>
      </w:r>
    </w:p>
    <w:p w14:paraId="39557787"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Organizuojant</w:t>
      </w:r>
      <w:r w:rsidRPr="00CF67A1">
        <w:rPr>
          <w:rFonts w:eastAsia="Times New Roman"/>
          <w:i/>
          <w:iCs/>
          <w:szCs w:val="24"/>
          <w:lang w:eastAsia="lt-LT"/>
        </w:rPr>
        <w:t xml:space="preserve"> Savivaldybės eismo saugumo komisijos darbą,</w:t>
      </w:r>
      <w:r w:rsidRPr="00CF67A1">
        <w:rPr>
          <w:rFonts w:eastAsia="Times New Roman"/>
          <w:szCs w:val="24"/>
          <w:lang w:eastAsia="lt-LT"/>
        </w:rPr>
        <w:t xml:space="preserve"> suorganizuota 12 (2020 m. </w:t>
      </w:r>
      <w:r w:rsidRPr="00CF67A1">
        <w:rPr>
          <w:rFonts w:eastAsia="Times New Roman"/>
          <w:iCs/>
          <w:color w:val="000000"/>
          <w:szCs w:val="24"/>
          <w:lang w:eastAsia="lt-LT"/>
        </w:rPr>
        <w:t>–</w:t>
      </w:r>
      <w:r w:rsidRPr="00CF67A1">
        <w:rPr>
          <w:rFonts w:eastAsia="Times New Roman"/>
          <w:szCs w:val="24"/>
          <w:lang w:eastAsia="lt-LT"/>
        </w:rPr>
        <w:t xml:space="preserve"> 8, 2019 m. </w:t>
      </w:r>
      <w:r w:rsidRPr="00CF67A1">
        <w:rPr>
          <w:rFonts w:eastAsia="Times New Roman"/>
          <w:iCs/>
          <w:color w:val="000000"/>
          <w:szCs w:val="24"/>
          <w:lang w:eastAsia="lt-LT"/>
        </w:rPr>
        <w:t>–</w:t>
      </w:r>
      <w:r w:rsidRPr="00CF67A1">
        <w:rPr>
          <w:rFonts w:eastAsia="Times New Roman"/>
          <w:szCs w:val="24"/>
          <w:lang w:eastAsia="lt-LT"/>
        </w:rPr>
        <w:t xml:space="preserve"> 9) </w:t>
      </w:r>
      <w:r w:rsidRPr="00CF67A1">
        <w:rPr>
          <w:rFonts w:eastAsia="Times New Roman"/>
          <w:iCs/>
          <w:szCs w:val="24"/>
          <w:lang w:eastAsia="lt-LT"/>
        </w:rPr>
        <w:t>posėdžių,</w:t>
      </w:r>
      <w:r w:rsidRPr="00CF67A1">
        <w:rPr>
          <w:rFonts w:eastAsia="Times New Roman"/>
          <w:szCs w:val="24"/>
          <w:lang w:eastAsia="lt-LT"/>
        </w:rPr>
        <w:t xml:space="preserve"> kuriuose pagal gyventojų ir organizacijų prašymus, komisijos narių siūlymus išnagrinėtas 151 klausimas, susijęs su kelio ženklų pastatymu, kitomis eismo organizavimo bei reguliavimo problemomis, nustatyta eismo organizavimo tvarka miesto švenčių bei vasaros sezono metu.</w:t>
      </w:r>
    </w:p>
    <w:p w14:paraId="1ED75667" w14:textId="77777777" w:rsidR="00CF67A1" w:rsidRPr="00CF67A1" w:rsidRDefault="00CF67A1" w:rsidP="00687AC6">
      <w:pPr>
        <w:ind w:firstLine="1247"/>
        <w:jc w:val="both"/>
        <w:rPr>
          <w:rFonts w:eastAsia="Times New Roman"/>
          <w:szCs w:val="24"/>
          <w:lang w:eastAsia="lt-LT"/>
        </w:rPr>
      </w:pPr>
      <w:r w:rsidRPr="00CF67A1">
        <w:rPr>
          <w:rFonts w:eastAsia="Times New Roman"/>
          <w:i/>
          <w:iCs/>
          <w:szCs w:val="24"/>
        </w:rPr>
        <w:t>Keleivių vežimo paslaugą vietinio reguliaraus susisiekimo autobusų maršrutais teikia UAB „</w:t>
      </w:r>
      <w:proofErr w:type="spellStart"/>
      <w:r w:rsidRPr="00CF67A1">
        <w:rPr>
          <w:rFonts w:eastAsia="Times New Roman"/>
          <w:i/>
          <w:iCs/>
          <w:szCs w:val="24"/>
        </w:rPr>
        <w:t>Vlasava</w:t>
      </w:r>
      <w:proofErr w:type="spellEnd"/>
      <w:r w:rsidRPr="00CF67A1">
        <w:rPr>
          <w:rFonts w:eastAsia="Times New Roman"/>
          <w:i/>
          <w:iCs/>
          <w:szCs w:val="24"/>
        </w:rPr>
        <w:t xml:space="preserve">“. </w:t>
      </w:r>
      <w:r w:rsidRPr="00CF67A1">
        <w:rPr>
          <w:rFonts w:eastAsia="Times New Roman"/>
          <w:szCs w:val="24"/>
        </w:rPr>
        <w:t>Pervežti</w:t>
      </w:r>
      <w:r w:rsidRPr="00CF67A1">
        <w:rPr>
          <w:rFonts w:eastAsia="Times New Roman"/>
          <w:i/>
          <w:iCs/>
          <w:szCs w:val="24"/>
        </w:rPr>
        <w:t xml:space="preserve"> </w:t>
      </w:r>
      <w:r w:rsidRPr="00CF67A1">
        <w:rPr>
          <w:rFonts w:eastAsia="Times New Roman"/>
          <w:szCs w:val="24"/>
        </w:rPr>
        <w:t>91 648</w:t>
      </w:r>
      <w:r w:rsidRPr="00CF67A1">
        <w:rPr>
          <w:rFonts w:eastAsia="Times New Roman"/>
          <w:i/>
          <w:iCs/>
          <w:szCs w:val="24"/>
        </w:rPr>
        <w:t xml:space="preserve"> (</w:t>
      </w:r>
      <w:r w:rsidRPr="00CF67A1">
        <w:rPr>
          <w:rFonts w:eastAsia="Times New Roman"/>
          <w:szCs w:val="24"/>
        </w:rPr>
        <w:t>2020 m.  – 96 685</w:t>
      </w:r>
      <w:r w:rsidRPr="00CF67A1">
        <w:rPr>
          <w:rFonts w:eastAsia="Times New Roman"/>
          <w:i/>
          <w:iCs/>
          <w:szCs w:val="24"/>
        </w:rPr>
        <w:t xml:space="preserve">, </w:t>
      </w:r>
      <w:r w:rsidRPr="00CF67A1">
        <w:rPr>
          <w:rFonts w:eastAsia="Times New Roman"/>
          <w:szCs w:val="24"/>
        </w:rPr>
        <w:t xml:space="preserve">2019 m. </w:t>
      </w:r>
      <w:r w:rsidRPr="00CF67A1">
        <w:rPr>
          <w:rFonts w:eastAsia="Times New Roman"/>
          <w:i/>
          <w:iCs/>
          <w:szCs w:val="24"/>
        </w:rPr>
        <w:t xml:space="preserve">– </w:t>
      </w:r>
      <w:r w:rsidRPr="00CF67A1">
        <w:rPr>
          <w:rFonts w:eastAsia="Times New Roman"/>
          <w:szCs w:val="24"/>
        </w:rPr>
        <w:t xml:space="preserve">176 294) keleiviai, įsigiję  važiavimo (miesto ir priemiesčio) reguliaraus susisiekimo autobusais bilietus su 50 ar 80 proc. nuolaidomis. Įgaliojimai atlikti </w:t>
      </w:r>
      <w:r w:rsidRPr="00CF67A1">
        <w:rPr>
          <w:rFonts w:eastAsia="Times New Roman"/>
          <w:i/>
          <w:szCs w:val="24"/>
        </w:rPr>
        <w:t>valstybinę kelių transporto kontrolę</w:t>
      </w:r>
      <w:r w:rsidRPr="00CF67A1">
        <w:rPr>
          <w:rFonts w:eastAsia="Times New Roman"/>
          <w:szCs w:val="24"/>
        </w:rPr>
        <w:t xml:space="preserve"> suteikti BĮ Palangos miesto rinkliavų centrui.</w:t>
      </w:r>
    </w:p>
    <w:p w14:paraId="461A7786" w14:textId="77777777" w:rsidR="00CF67A1" w:rsidRPr="00CF67A1" w:rsidRDefault="00CF67A1" w:rsidP="00687AC6">
      <w:pPr>
        <w:ind w:firstLine="1247"/>
        <w:jc w:val="both"/>
        <w:rPr>
          <w:rFonts w:eastAsia="Times New Roman"/>
          <w:szCs w:val="24"/>
          <w:lang w:eastAsia="lt-LT"/>
        </w:rPr>
      </w:pPr>
      <w:r w:rsidRPr="00CF67A1">
        <w:rPr>
          <w:rFonts w:eastAsia="SimSun"/>
          <w:color w:val="000000"/>
          <w:szCs w:val="24"/>
          <w:lang w:eastAsia="zh-CN"/>
        </w:rPr>
        <w:t xml:space="preserve">Vykdant </w:t>
      </w:r>
      <w:r w:rsidRPr="00CF67A1">
        <w:rPr>
          <w:rFonts w:eastAsia="SimSun"/>
          <w:i/>
          <w:color w:val="000000"/>
          <w:szCs w:val="24"/>
          <w:lang w:eastAsia="zh-CN"/>
        </w:rPr>
        <w:t>šilumos tiekimo funkciją</w:t>
      </w:r>
      <w:r w:rsidRPr="00CF67A1">
        <w:rPr>
          <w:rFonts w:eastAsia="SimSun"/>
          <w:color w:val="000000"/>
          <w:szCs w:val="24"/>
          <w:lang w:eastAsia="zh-CN"/>
        </w:rPr>
        <w:t xml:space="preserve"> </w:t>
      </w:r>
      <w:r w:rsidRPr="00CF67A1">
        <w:rPr>
          <w:rFonts w:eastAsia="Times New Roman"/>
          <w:szCs w:val="24"/>
          <w:lang w:eastAsia="lt-LT"/>
        </w:rPr>
        <w:t xml:space="preserve">UAB „Palangos šilumos tinklai“ 2021 m. atliko šilumos tinklų rekonstrukcijas Ganyklų g. 2, Gintaro g. 46, šilumos tiekimo tinklų 1Š6-1Š22 remontą, pagerinta rajoninės katilinės pastato būklė, įdiegta teritorijos ir pastatų stebėjimo sistema, interneto svetainės savitarnoje vartotojams pateikta palyginamoji šilumos suvartojimo analizė. </w:t>
      </w:r>
    </w:p>
    <w:p w14:paraId="00681BD0"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Įgyvendinant UAB „Palangos vandenys</w:t>
      </w:r>
      <w:r w:rsidRPr="00CF67A1">
        <w:rPr>
          <w:rFonts w:eastAsia="Times New Roman"/>
          <w:i/>
          <w:szCs w:val="24"/>
          <w:lang w:eastAsia="lt-LT"/>
        </w:rPr>
        <w:t xml:space="preserve">“ </w:t>
      </w:r>
      <w:r w:rsidRPr="00CF67A1">
        <w:rPr>
          <w:rFonts w:eastAsia="Times New Roman"/>
          <w:iCs/>
          <w:szCs w:val="24"/>
          <w:lang w:eastAsia="lt-LT"/>
        </w:rPr>
        <w:t>2019–2021 m. veiklos planą įmonė plėtojo</w:t>
      </w:r>
      <w:r w:rsidRPr="00CF67A1">
        <w:rPr>
          <w:rFonts w:eastAsia="Times New Roman"/>
          <w:i/>
          <w:szCs w:val="24"/>
          <w:lang w:eastAsia="lt-LT"/>
        </w:rPr>
        <w:t xml:space="preserve"> vandens tiekimo ir nuotekų tvarkymo</w:t>
      </w:r>
      <w:r w:rsidRPr="00CF67A1">
        <w:rPr>
          <w:rFonts w:eastAsia="Times New Roman"/>
          <w:iCs/>
          <w:szCs w:val="24"/>
          <w:lang w:eastAsia="lt-LT"/>
        </w:rPr>
        <w:t xml:space="preserve"> infrastruktūrą</w:t>
      </w:r>
      <w:r w:rsidRPr="00CF67A1">
        <w:rPr>
          <w:rFonts w:eastAsia="Times New Roman"/>
          <w:szCs w:val="24"/>
          <w:lang w:eastAsia="lt-LT"/>
        </w:rPr>
        <w:t xml:space="preserve"> – 2021 m. užbaigta Gintaro ir J. </w:t>
      </w:r>
      <w:proofErr w:type="spellStart"/>
      <w:r w:rsidRPr="00CF67A1">
        <w:rPr>
          <w:rFonts w:eastAsia="Times New Roman"/>
          <w:szCs w:val="24"/>
          <w:lang w:eastAsia="lt-LT"/>
        </w:rPr>
        <w:t>Simpsono</w:t>
      </w:r>
      <w:proofErr w:type="spellEnd"/>
      <w:r w:rsidRPr="00CF67A1">
        <w:rPr>
          <w:rFonts w:eastAsia="Times New Roman"/>
          <w:szCs w:val="24"/>
          <w:lang w:eastAsia="lt-LT"/>
        </w:rPr>
        <w:t xml:space="preserve"> gatvių vandentiekio tinklų rekonstrukcija, naujai paklota Lazdyno–Ąžuolų</w:t>
      </w:r>
      <w:r w:rsidRPr="00CF67A1">
        <w:rPr>
          <w:rFonts w:ascii="Times New Roman" w:eastAsia="Times New Roman" w:hAnsi="Times New Roman"/>
          <w:szCs w:val="24"/>
          <w:rtl/>
          <w:lang w:eastAsia="lt-LT" w:bidi="he-IL"/>
        </w:rPr>
        <w:t>–</w:t>
      </w:r>
      <w:r w:rsidRPr="00CF67A1">
        <w:rPr>
          <w:rFonts w:eastAsia="Times New Roman"/>
          <w:szCs w:val="24"/>
          <w:lang w:eastAsia="lt-LT"/>
        </w:rPr>
        <w:t xml:space="preserve">Uosių g. 0,5 km vandentiekio tinklų ir buitinių nuotekų tinklų. Pradėta buitinių nuotekų tinklų Būtingės g. statyba, tęsiama Didžiosios g. vandentiekio ir buitinių nuotekų tinklų plėtra; atlikti pirmas ir antras nuotekų slėginės linijos, einančios į Būtingę, rekonstrukcijos etapai; pradėtas Šventosios vandens gerinimo įrenginių Mokyklos g. kapitalinis remontas (pastatant atbulinio </w:t>
      </w:r>
      <w:proofErr w:type="spellStart"/>
      <w:r w:rsidRPr="00CF67A1">
        <w:rPr>
          <w:rFonts w:eastAsia="Times New Roman"/>
          <w:szCs w:val="24"/>
          <w:lang w:eastAsia="lt-LT"/>
        </w:rPr>
        <w:t>osmoso</w:t>
      </w:r>
      <w:proofErr w:type="spellEnd"/>
      <w:r w:rsidRPr="00CF67A1">
        <w:rPr>
          <w:rFonts w:eastAsia="Times New Roman"/>
          <w:szCs w:val="24"/>
          <w:lang w:eastAsia="lt-LT"/>
        </w:rPr>
        <w:t xml:space="preserve"> įrenginius).</w:t>
      </w:r>
    </w:p>
    <w:p w14:paraId="34FF9CA8"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Savivaldybėje centralizuotas vandens tiekimo ir nuotekų tvarkymo paslaugas gauna atitinkamai 97,88 ir 97,55 procentai gyventojų (tiekiamo geriamojo vandens kokybė 100 proc. atitinka Lietuvos higienos normos HM24:2003 geriamojo vandens saugos ir kokybės reikalavimus); 2021 m. vartotojų skaičius padidėjo 623 vnt. (2020 m. – 580) iki 14 874, abonentų skaičius padidėjo 93 vnt. iki 1143 (2020 m. – 103), 2021-12-31 duomenimis, iš viso – 16017 vartotojų ir abonentų (2020 m. – 15301). Bendras vandentiekio tinklų ilgis 2021-12-31 siekė 187,9 km, nuotekų – 203,6 km. Ataskaitiniais metais buvo likviduotos 530 (2020 m. – 397) nuotekų avarijų su užsikimšimais (1 avarija slėginėse linijose, 1 avarija </w:t>
      </w:r>
      <w:proofErr w:type="spellStart"/>
      <w:r w:rsidRPr="00CF67A1">
        <w:rPr>
          <w:rFonts w:eastAsia="Times New Roman"/>
          <w:szCs w:val="24"/>
          <w:lang w:eastAsia="lt-LT"/>
        </w:rPr>
        <w:t>savitekio</w:t>
      </w:r>
      <w:proofErr w:type="spellEnd"/>
      <w:r w:rsidRPr="00CF67A1">
        <w:rPr>
          <w:rFonts w:eastAsia="Times New Roman"/>
          <w:szCs w:val="24"/>
          <w:lang w:eastAsia="lt-LT"/>
        </w:rPr>
        <w:t xml:space="preserve"> tinkluose, 528 užsikimšimai nuotekų tinkluose). </w:t>
      </w:r>
    </w:p>
    <w:p w14:paraId="4D29A54F" w14:textId="77777777" w:rsidR="00CF67A1" w:rsidRPr="00CF67A1" w:rsidRDefault="00CF67A1" w:rsidP="00687AC6">
      <w:pPr>
        <w:ind w:firstLine="1247"/>
        <w:jc w:val="both"/>
        <w:rPr>
          <w:rFonts w:eastAsia="Times New Roman"/>
          <w:szCs w:val="24"/>
          <w:lang w:eastAsia="lt-LT"/>
        </w:rPr>
      </w:pPr>
      <w:r w:rsidRPr="00CF67A1">
        <w:rPr>
          <w:rFonts w:eastAsia="Times New Roman" w:cs="Palemonas"/>
          <w:i/>
          <w:szCs w:val="24"/>
          <w:lang w:eastAsia="lt-LT"/>
        </w:rPr>
        <w:t xml:space="preserve">Gerinant miesto infrastruktūrą, </w:t>
      </w:r>
      <w:r w:rsidRPr="00CF67A1">
        <w:rPr>
          <w:rFonts w:eastAsia="Times New Roman"/>
          <w:szCs w:val="24"/>
          <w:lang w:eastAsia="lt-LT"/>
        </w:rPr>
        <w:t xml:space="preserve">įvairiose miesto gatvėse įrengta 10 papildomų aikštelių su suoliukais (vertė 4 970 Eur), Vytauto g. pastatyti 2 nauji autobusų stotelių laukimo paviljonai. </w:t>
      </w:r>
    </w:p>
    <w:p w14:paraId="51B7AC7A" w14:textId="77777777" w:rsidR="00CF67A1" w:rsidRPr="00CF67A1" w:rsidRDefault="00CF67A1" w:rsidP="00687AC6">
      <w:pPr>
        <w:ind w:firstLine="1247"/>
        <w:jc w:val="both"/>
        <w:rPr>
          <w:rFonts w:eastAsia="Times New Roman"/>
          <w:szCs w:val="24"/>
          <w:lang w:eastAsia="lt-LT"/>
        </w:rPr>
      </w:pPr>
      <w:r w:rsidRPr="00CF67A1">
        <w:rPr>
          <w:rFonts w:eastAsia="Times New Roman" w:cs="Palemonas"/>
          <w:i/>
          <w:szCs w:val="24"/>
          <w:lang w:eastAsia="lt-LT"/>
        </w:rPr>
        <w:t>Gerinant poilsio infrastruktūrą</w:t>
      </w:r>
      <w:r w:rsidRPr="00CF67A1">
        <w:rPr>
          <w:rFonts w:eastAsia="Times New Roman"/>
          <w:szCs w:val="24"/>
          <w:lang w:eastAsia="lt-LT"/>
        </w:rPr>
        <w:t xml:space="preserve"> Palangos paplūdimuose įrengtos aikštelės su dviračių stovais (262 kv. m ploto, vertė 9962 Eur), pagaminta ir pastatyta 50 naujų persirengimo kabinų (vertė 22880 Eur).</w:t>
      </w:r>
    </w:p>
    <w:p w14:paraId="0E60A9ED" w14:textId="77777777" w:rsidR="00CF67A1" w:rsidRPr="00CF67A1" w:rsidRDefault="00CF67A1" w:rsidP="00687AC6">
      <w:pPr>
        <w:ind w:firstLine="1247"/>
        <w:jc w:val="both"/>
        <w:rPr>
          <w:rFonts w:eastAsia="Times New Roman" w:cs="Palemonas"/>
          <w:szCs w:val="24"/>
          <w:lang w:eastAsia="lt-LT"/>
        </w:rPr>
      </w:pPr>
      <w:r w:rsidRPr="00CF67A1">
        <w:rPr>
          <w:rFonts w:eastAsia="Times New Roman"/>
          <w:bCs/>
          <w:i/>
          <w:iCs/>
          <w:szCs w:val="24"/>
          <w:lang w:eastAsia="lt-LT"/>
        </w:rPr>
        <w:t>Vykdant Savivaldybei nuosavybės teise priklausančio turto inventorizavimą,</w:t>
      </w:r>
      <w:r w:rsidRPr="00CF67A1">
        <w:rPr>
          <w:rFonts w:eastAsia="Times New Roman"/>
          <w:bCs/>
          <w:szCs w:val="24"/>
          <w:lang w:eastAsia="lt-LT"/>
        </w:rPr>
        <w:t xml:space="preserve"> 2021 m. </w:t>
      </w:r>
      <w:r w:rsidRPr="00CF67A1">
        <w:rPr>
          <w:rFonts w:eastAsia="Times New Roman"/>
          <w:szCs w:val="24"/>
          <w:lang w:eastAsia="lt-LT"/>
        </w:rPr>
        <w:t>atlikti 84 gatvių (kelių) kadastriniai matavimai (bendras ilgis 31,116 km); 6,1 km lietaus nuotekų tinklų kadastriniai matavimai, atlikta jų teisinė registracija ir organizuotas šių tinklų perdavimas UAB „Palangos vandenys“. Tarybos sprendimu bendrovei</w:t>
      </w:r>
      <w:r w:rsidRPr="00CF67A1">
        <w:rPr>
          <w:rFonts w:eastAsia="Times New Roman" w:cs="Palemonas"/>
          <w:szCs w:val="24"/>
          <w:lang w:eastAsia="lt-LT"/>
        </w:rPr>
        <w:t xml:space="preserve"> dvidešimčiai metų perduotas Savivaldybei nuosavybės teise priklausantis nekilnojamasis turtas – lietaus nuotekų tinklai (vertė – 765 213,09</w:t>
      </w:r>
      <w:r w:rsidRPr="00CF67A1">
        <w:rPr>
          <w:rFonts w:eastAsia="Times New Roman"/>
          <w:szCs w:val="24"/>
          <w:lang w:eastAsia="lt-LT"/>
        </w:rPr>
        <w:t xml:space="preserve"> </w:t>
      </w:r>
      <w:r w:rsidRPr="00CF67A1">
        <w:rPr>
          <w:rFonts w:eastAsia="Times New Roman" w:cs="Palemonas"/>
          <w:szCs w:val="24"/>
          <w:lang w:eastAsia="lt-LT"/>
        </w:rPr>
        <w:t xml:space="preserve">Eur) valdyti, naudoti ir disponuoti juo patikėjimo teise pagal turto patikėjimo sutartį savarankiškajai savivaldybės funkcijai – nuotekų tvarkymo organizavimui įgyvendinti; </w:t>
      </w:r>
      <w:r w:rsidRPr="00CF67A1">
        <w:rPr>
          <w:rFonts w:eastAsia="Times New Roman"/>
          <w:szCs w:val="24"/>
          <w:lang w:eastAsia="lt-LT"/>
        </w:rPr>
        <w:t>parengti  prašymai (priėmimo–perdavimo aktų projektai) Lietuvos Respublikos aplinkos ministerijai dėl 80 Savivaldybėje inventorizuotų inžinerinių tinklų perdavimo Savivaldybės nuosavybėn; VĮ Registrų centrui pateikta 16 prašymų dėl 79 registruojamų objektų (gatvių) ir 8 registruojamų objektų (lietaus nuotekų tinklų) įregistravimo Nekilnojamojo turto registre.</w:t>
      </w:r>
    </w:p>
    <w:p w14:paraId="2D63A843" w14:textId="77777777" w:rsidR="00CF67A1" w:rsidRPr="00CF67A1" w:rsidRDefault="00CF67A1" w:rsidP="00687AC6">
      <w:pPr>
        <w:ind w:firstLine="1247"/>
        <w:jc w:val="both"/>
        <w:rPr>
          <w:rFonts w:eastAsia="Times New Roman"/>
          <w:szCs w:val="24"/>
          <w:lang w:eastAsia="lt-LT"/>
        </w:rPr>
      </w:pPr>
      <w:r w:rsidRPr="00CF67A1">
        <w:rPr>
          <w:rFonts w:eastAsia="Times New Roman"/>
          <w:i/>
          <w:iCs/>
          <w:szCs w:val="24"/>
          <w:lang w:eastAsia="lt-LT"/>
        </w:rPr>
        <w:t xml:space="preserve">Siekiant užtikrinti efektyvų savivaldybės turto valdymą ir naudojimą, </w:t>
      </w:r>
      <w:r w:rsidRPr="00CF67A1">
        <w:rPr>
          <w:rFonts w:eastAsia="Times New Roman"/>
          <w:szCs w:val="24"/>
          <w:lang w:eastAsia="lt-LT"/>
        </w:rPr>
        <w:t>organizuotas nekilnojamojo turto, adresu: Vytauto g. 11, Palangoje, nuomos konkursas, sudarant su konkurso laimėtoju 2 metų nuomos sutartį (12,0 tūkst. Eur nuompinigių per mėnesį).</w:t>
      </w:r>
    </w:p>
    <w:p w14:paraId="633AF0E6" w14:textId="77777777" w:rsidR="00CF67A1" w:rsidRPr="00CF67A1" w:rsidRDefault="00CF67A1" w:rsidP="00687AC6">
      <w:pPr>
        <w:ind w:firstLine="1247"/>
        <w:jc w:val="both"/>
        <w:rPr>
          <w:rFonts w:eastAsia="Times New Roman" w:cs="Palemonas"/>
          <w:szCs w:val="24"/>
          <w:lang w:eastAsia="lt-LT"/>
        </w:rPr>
      </w:pPr>
      <w:r w:rsidRPr="00CF67A1">
        <w:rPr>
          <w:rFonts w:eastAsia="Times New Roman"/>
          <w:i/>
          <w:iCs/>
          <w:szCs w:val="24"/>
          <w:lang w:eastAsia="lt-LT"/>
        </w:rPr>
        <w:t xml:space="preserve">Laiku buvo teikiami paaiškinimai ir pagrindžiantys dokumentai Konkurencijos tarybai </w:t>
      </w:r>
      <w:r w:rsidRPr="00CF67A1">
        <w:rPr>
          <w:rFonts w:eastAsia="Times New Roman"/>
          <w:szCs w:val="24"/>
          <w:lang w:eastAsia="lt-LT"/>
        </w:rPr>
        <w:t xml:space="preserve">dėl UAB „Palangos komunalinis ūkis“ ir BĮ „Palangos investicijų valdymas“ atitikimo Lietuvos </w:t>
      </w:r>
      <w:r w:rsidRPr="00CF67A1">
        <w:rPr>
          <w:rFonts w:eastAsia="Times New Roman"/>
          <w:szCs w:val="24"/>
          <w:lang w:eastAsia="lt-LT"/>
        </w:rPr>
        <w:lastRenderedPageBreak/>
        <w:t xml:space="preserve">Respublikos konkurencijos įstatymo 4 str. reikalavimams (miesto tvarkymo ir priežiūros, baseino paslaugos). </w:t>
      </w:r>
    </w:p>
    <w:p w14:paraId="67388A3C" w14:textId="77777777" w:rsidR="00CF67A1" w:rsidRPr="00CF67A1" w:rsidRDefault="00CF67A1" w:rsidP="00687AC6">
      <w:pPr>
        <w:ind w:firstLine="1247"/>
        <w:jc w:val="both"/>
        <w:rPr>
          <w:rFonts w:eastAsia="Times New Roman"/>
          <w:szCs w:val="24"/>
          <w:lang w:eastAsia="lt-LT"/>
        </w:rPr>
      </w:pPr>
      <w:r w:rsidRPr="00CF67A1">
        <w:rPr>
          <w:rFonts w:eastAsia="Times New Roman"/>
          <w:i/>
          <w:iCs/>
          <w:szCs w:val="24"/>
          <w:lang w:eastAsia="lt-LT"/>
        </w:rPr>
        <w:t xml:space="preserve">Siekiant sudaryti kuo palankesnes sąlygas investicijoms į alternatyviąją energetiką, investuoti į visuomeninių pastatų efektyvumą, daugiabučių modernizavimą, gatvių apšvietimą, transporto tinklą bei dalyvauti su šiomis investicijomis susijusiose programose, </w:t>
      </w:r>
      <w:r w:rsidRPr="00CF67A1">
        <w:rPr>
          <w:rFonts w:eastAsia="Times New Roman"/>
          <w:szCs w:val="24"/>
          <w:lang w:eastAsia="lt-LT"/>
        </w:rPr>
        <w:t xml:space="preserve">organizuotas Savivaldybės atsinaujinančių išteklių energijos naudojimo plėtros veiksmų plano iki 2030 metų parengimas bei jo pristatymas Savivaldybės vadovams, Tarybos nariams, Administracijos darbuotojams bei kitiems suinteresuotiems savivaldybės institucijų, įmonių, įstaigų ir organizacijų atstovams (planas pateiktas derinti Lietuvos Respublikos energetikos ministerijai).  </w:t>
      </w:r>
    </w:p>
    <w:p w14:paraId="7F1C0219"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Vykdant </w:t>
      </w:r>
      <w:r w:rsidRPr="00CF67A1">
        <w:rPr>
          <w:rFonts w:eastAsia="Times New Roman"/>
          <w:i/>
          <w:szCs w:val="24"/>
          <w:lang w:eastAsia="lt-LT"/>
        </w:rPr>
        <w:t xml:space="preserve">vietinės reikšmės kelių ir gatvių priežiūrą, taisymą, </w:t>
      </w:r>
      <w:r w:rsidRPr="00CF67A1">
        <w:rPr>
          <w:rFonts w:eastAsia="Times New Roman"/>
          <w:szCs w:val="24"/>
          <w:lang w:eastAsia="lt-LT"/>
        </w:rPr>
        <w:t>pagal sudarytą rangos sutartį sutvarkyta 8526 m</w:t>
      </w:r>
      <w:r w:rsidRPr="00CF67A1">
        <w:rPr>
          <w:rFonts w:eastAsia="Times New Roman"/>
          <w:szCs w:val="24"/>
          <w:vertAlign w:val="superscript"/>
          <w:lang w:eastAsia="lt-LT"/>
        </w:rPr>
        <w:t>2</w:t>
      </w:r>
      <w:r w:rsidRPr="00CF67A1">
        <w:rPr>
          <w:rFonts w:eastAsia="Times New Roman"/>
          <w:szCs w:val="24"/>
          <w:lang w:eastAsia="lt-LT"/>
        </w:rPr>
        <w:t xml:space="preserve"> asfaltbetonio dangų (bendra atliktų darbų vertė – 164,2 tūkst. Eur, iš jų: KPPP lėšomis – 124,3 tūkst. Eur, SB lėšomis – 39,9 tūkst. Eur). Kelių priežiūros ir plėtros programos finansavimo lėšomis suremontuotas 1425 m ilgio tarptautinės </w:t>
      </w:r>
      <w:proofErr w:type="spellStart"/>
      <w:r w:rsidRPr="00CF67A1">
        <w:rPr>
          <w:rFonts w:eastAsia="Times New Roman"/>
          <w:szCs w:val="24"/>
          <w:lang w:eastAsia="lt-LT"/>
        </w:rPr>
        <w:t>Eurovelo</w:t>
      </w:r>
      <w:proofErr w:type="spellEnd"/>
      <w:r w:rsidRPr="00CF67A1">
        <w:rPr>
          <w:rFonts w:eastAsia="Times New Roman"/>
          <w:szCs w:val="24"/>
          <w:lang w:eastAsia="lt-LT"/>
        </w:rPr>
        <w:t xml:space="preserve"> 10 dviračių trasos (Klaipėda–</w:t>
      </w:r>
      <w:proofErr w:type="spellStart"/>
      <w:r w:rsidRPr="00CF67A1">
        <w:rPr>
          <w:rFonts w:eastAsia="Times New Roman"/>
          <w:szCs w:val="24"/>
          <w:lang w:eastAsia="lt-LT"/>
        </w:rPr>
        <w:t>Karklė</w:t>
      </w:r>
      <w:proofErr w:type="spellEnd"/>
      <w:r w:rsidRPr="00CF67A1">
        <w:rPr>
          <w:rFonts w:eastAsia="Times New Roman"/>
          <w:szCs w:val="24"/>
          <w:lang w:eastAsia="lt-LT"/>
        </w:rPr>
        <w:t>–Palanga–Liepoja) ruožas, esantis Savivaldybės teritorijoje, Pajūrio regioninio parko šiaurinėje dalyje (vertė – 124,9 tūkst. Eur), modernizuota 33 vnt. Palangos miesto gatvių apšvietimo valdymo spintų (vertė – 49,4 tūkst. Eur).</w:t>
      </w:r>
    </w:p>
    <w:p w14:paraId="70898545"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Iš Savivaldybės biudžete skirtų asignavimų papildomai buvo organizuotas ir įvykdytas 1 763 kv. m </w:t>
      </w:r>
      <w:proofErr w:type="spellStart"/>
      <w:r w:rsidRPr="00CF67A1">
        <w:rPr>
          <w:rFonts w:eastAsia="Times New Roman"/>
          <w:szCs w:val="24"/>
          <w:lang w:eastAsia="lt-LT"/>
        </w:rPr>
        <w:t>Sermiesčio</w:t>
      </w:r>
      <w:proofErr w:type="spellEnd"/>
      <w:r w:rsidRPr="00CF67A1">
        <w:rPr>
          <w:rFonts w:eastAsia="Times New Roman"/>
          <w:szCs w:val="24"/>
          <w:lang w:eastAsia="lt-LT"/>
        </w:rPr>
        <w:t xml:space="preserve"> g. dalies žvyravimas (vertė – 8 106 Eur); suremontuotas 104 kv. m ploto šaligatvis prie lopšelio-darželio „Žilvinas“ (vertė 5 831 Eur), 42 kv. m ploto takas prie požeminių atliekų konteinerių ties Sodų g. 40A (vertė 1 865 Eur), 608 kv. m ploto takas su apšvietimu ties lauko tinklinio aikštele Šermukšnių g. (vertė 45 000 Eur), apšvietimas prie automobilių stovėjimo aikštelės ties Šermukšnių g. (vertė 14 624 Eur). </w:t>
      </w:r>
    </w:p>
    <w:p w14:paraId="66CAA292"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 xml:space="preserve">Skyrius vykdė </w:t>
      </w:r>
      <w:r w:rsidRPr="00CF67A1">
        <w:rPr>
          <w:rFonts w:eastAsia="Times New Roman"/>
          <w:i/>
          <w:szCs w:val="24"/>
          <w:lang w:eastAsia="lt-LT"/>
        </w:rPr>
        <w:t>turto valdymo, naudojimo ir disponavimo juo, turto pardavimo viešo aukciono būdu, teisinės registracijos, įstaigų (įmonių) steigimo, socialinio būsto ir savivaldybės gyvenamųjų patalpų nuomos, garantijų nuomininkams užtikrinimo funkcijas</w:t>
      </w:r>
      <w:r w:rsidRPr="00CF67A1">
        <w:rPr>
          <w:rFonts w:eastAsia="Times New Roman"/>
          <w:szCs w:val="24"/>
          <w:lang w:eastAsia="lt-LT"/>
        </w:rPr>
        <w:t>. 2021 m. turto valdymo, naudojimo ir disponavimo  klausimais iš viso parengti 32 Tarybos sprendimai (dėl savivaldybės turto perdavimo panaudos pagrindais aprašo pakeitimo, dėl sutikimų priimti turtą Savivaldybės nuosavybėn ir jo perdavimo įstaigoms, įmonėms ir organizacijoms, dėl Savivaldybės turto nuomos, pripažinto netinkamu (negalimu) naudoti savivaldybės ir valstybės turto nurašymo, turto balansinės vertės didinimo ir kt.); 20 Administracijos direktoriaus įsakymų turto valdymo, naudojimo ir disponavimo klausimais (dėl balsavimo visuotiniuose Savivaldybės kontroliuojamų akcinių bendrovių susirinkimuose ir finansinių ataskaitų tvirtinimo, dėl turto nuomos ir panaudos, dėl viešų aukcionų sąlygų patvirtinimo, dėl metinės inventorizacijos ir turto pripažinimo netinkamu (negalimu) naudoti ir jo nurašymo ir kt.); sudarytos ir suderintos 5 turto nuomos sutartys ir susitarimai pakeisti nuomos sutartis, 2 turto patikėjimo ir 3 turto perdavimo panaudos pagrindais sutartys bei 2 turto pirkimo–pardavimo sutartys; parengti ir suderinti 35 turto perdavimo–priėmimo aktai. P</w:t>
      </w:r>
      <w:r w:rsidRPr="00CF67A1">
        <w:rPr>
          <w:rFonts w:eastAsia="Times New Roman" w:cs="Palemonas"/>
          <w:szCs w:val="24"/>
          <w:lang w:eastAsia="lt-LT"/>
        </w:rPr>
        <w:t xml:space="preserve">ateikti (patikslinti) duomenys apie Savivaldybės patikėjimo teise arba panaudos pagrindais valdomą valstybės nekilnojamąjį turtą (pastatus ir kitus statinius) Valstybės turto informacinėje paieškos sistemoje (VTIPS). </w:t>
      </w:r>
    </w:p>
    <w:p w14:paraId="06CBBAA5" w14:textId="77777777" w:rsidR="00CF67A1" w:rsidRPr="00CF67A1" w:rsidRDefault="00CF67A1" w:rsidP="00687AC6">
      <w:pPr>
        <w:ind w:firstLine="1247"/>
        <w:jc w:val="both"/>
        <w:rPr>
          <w:rFonts w:eastAsia="Times New Roman"/>
          <w:szCs w:val="24"/>
          <w:lang w:eastAsia="lt-LT"/>
        </w:rPr>
      </w:pPr>
      <w:r w:rsidRPr="00CF67A1">
        <w:rPr>
          <w:rFonts w:eastAsia="Times New Roman"/>
          <w:szCs w:val="24"/>
          <w:lang w:eastAsia="lt-LT"/>
        </w:rPr>
        <w:t>2021 m. www.evarzytynes.lt sistemoje paskelbti 2 Savivaldybei nuosavybės teise priklausančių nekilnojamojo turto objektų (mokyklos pastato Vasario 16-osios g. 6, Palangoje, su jam priskirtu žemės sklypu, bei tualeto pastato, esančio Klaipėdos pl. 62A-2, Palangoje, su jam priskirta žemės sklypo dalimi) vieši elektroniniai aukcionai. Objektai reklamuoti vietiniame laikraštyje „Palangos tiltas“, interneto portale www.evarzytynes.lt, Savivaldybės interneto svetainėje (po 5 skelbimus). Į Savivaldybės biudžetą už objektus gauta 931,4 tūkst. Eur ir 50 proc. už objektams priskirtus valstybinės žemės sklypus – 57,2 tūkst. Eur.</w:t>
      </w:r>
    </w:p>
    <w:p w14:paraId="50C40C3B" w14:textId="77777777" w:rsidR="00CF67A1" w:rsidRPr="00CF67A1" w:rsidRDefault="00CF67A1" w:rsidP="00687AC6">
      <w:pPr>
        <w:ind w:firstLine="1247"/>
        <w:jc w:val="both"/>
        <w:rPr>
          <w:rFonts w:eastAsia="Times New Roman"/>
          <w:szCs w:val="24"/>
          <w:lang w:eastAsia="lt-LT"/>
        </w:rPr>
      </w:pPr>
      <w:bookmarkStart w:id="47" w:name="_Hlk67305689"/>
      <w:r w:rsidRPr="00CF67A1">
        <w:rPr>
          <w:rFonts w:eastAsia="Times New Roman"/>
          <w:szCs w:val="24"/>
          <w:lang w:eastAsia="lt-LT"/>
        </w:rPr>
        <w:t xml:space="preserve">VĮ Registrų centrui pateikti 36 prašymai dėl nekilnojamojo turto įregistravimo, kadastro duomenų pakeitimo, daiktinių teisių ir juridinių faktų įregistravimo/išregistravimo ir pan. </w:t>
      </w:r>
      <w:r w:rsidRPr="00CF67A1">
        <w:rPr>
          <w:rFonts w:eastAsia="Times New Roman"/>
          <w:i/>
          <w:iCs/>
          <w:szCs w:val="24"/>
          <w:lang w:eastAsia="lt-LT"/>
        </w:rPr>
        <w:t>Nekilnojamojo turto registre įregistruoti</w:t>
      </w:r>
      <w:r w:rsidRPr="00CF67A1">
        <w:rPr>
          <w:rFonts w:eastAsia="Times New Roman"/>
          <w:szCs w:val="24"/>
          <w:lang w:eastAsia="lt-LT"/>
        </w:rPr>
        <w:t xml:space="preserve"> nekilnojamieji daiktai ir nuosavybė Palangos miesto savivaldybės vardu dėl 76 (pagal atskirus unikalius numerius) naujai pastatytų, įsigytų ar atlikus kadastrinius matavimus registruojamų nekilnojamojo turto objektų (stadiono Ganyklų g. 2 statiniai, statiniai Grafų Tiškevičių al. 1, statiniai Vytauto g. 11 (vila „</w:t>
      </w:r>
      <w:proofErr w:type="spellStart"/>
      <w:r w:rsidRPr="00CF67A1">
        <w:rPr>
          <w:rFonts w:eastAsia="Times New Roman"/>
          <w:szCs w:val="24"/>
          <w:lang w:eastAsia="lt-LT"/>
        </w:rPr>
        <w:t>Auska</w:t>
      </w:r>
      <w:proofErr w:type="spellEnd"/>
      <w:r w:rsidRPr="00CF67A1">
        <w:rPr>
          <w:rFonts w:eastAsia="Times New Roman"/>
          <w:szCs w:val="24"/>
          <w:lang w:eastAsia="lt-LT"/>
        </w:rPr>
        <w:t xml:space="preserve">“), Žuvėdrų g. 4, Topolių g. 4, S. Dariaus ir S. Girėno, Gintaro ir J. </w:t>
      </w:r>
      <w:proofErr w:type="spellStart"/>
      <w:r w:rsidRPr="00CF67A1">
        <w:rPr>
          <w:rFonts w:eastAsia="Times New Roman"/>
          <w:szCs w:val="24"/>
          <w:lang w:eastAsia="lt-LT"/>
        </w:rPr>
        <w:t>Simpsono</w:t>
      </w:r>
      <w:proofErr w:type="spellEnd"/>
      <w:r w:rsidRPr="00CF67A1">
        <w:rPr>
          <w:rFonts w:eastAsia="Times New Roman"/>
          <w:szCs w:val="24"/>
          <w:lang w:eastAsia="lt-LT"/>
        </w:rPr>
        <w:t xml:space="preserve"> gatvės ir Naglio alėja,  lietaus nuotekų tinklai ir kt.). Pakeisti (patikslinti) 10 nekilnojamojo turto objektų kadastro duomenys (kurhauzo pastato (po </w:t>
      </w:r>
      <w:r w:rsidRPr="00CF67A1">
        <w:rPr>
          <w:rFonts w:eastAsia="Times New Roman"/>
          <w:szCs w:val="24"/>
          <w:lang w:eastAsia="lt-LT"/>
        </w:rPr>
        <w:lastRenderedPageBreak/>
        <w:t xml:space="preserve">medinės pastato dalies kapitalinio remonto), pastato Vytauto g. 112, kelių (gatvių) ir lietaus nuotekų tinklų (Nemirsetos pietinio privažiavimo, </w:t>
      </w:r>
      <w:proofErr w:type="spellStart"/>
      <w:r w:rsidRPr="00CF67A1">
        <w:rPr>
          <w:rFonts w:eastAsia="Times New Roman"/>
          <w:szCs w:val="24"/>
          <w:lang w:eastAsia="lt-LT"/>
        </w:rPr>
        <w:t>Vilimiškės</w:t>
      </w:r>
      <w:proofErr w:type="spellEnd"/>
      <w:r w:rsidRPr="00CF67A1">
        <w:rPr>
          <w:rFonts w:eastAsia="Times New Roman"/>
          <w:szCs w:val="24"/>
          <w:lang w:eastAsia="lt-LT"/>
        </w:rPr>
        <w:t xml:space="preserve"> kelio, J. </w:t>
      </w:r>
      <w:proofErr w:type="spellStart"/>
      <w:r w:rsidRPr="00CF67A1">
        <w:rPr>
          <w:rFonts w:eastAsia="Times New Roman"/>
          <w:szCs w:val="24"/>
          <w:lang w:eastAsia="lt-LT"/>
        </w:rPr>
        <w:t>Simpsono</w:t>
      </w:r>
      <w:proofErr w:type="spellEnd"/>
      <w:r w:rsidRPr="00CF67A1">
        <w:rPr>
          <w:rFonts w:eastAsia="Times New Roman"/>
          <w:szCs w:val="24"/>
          <w:lang w:eastAsia="lt-LT"/>
        </w:rPr>
        <w:t xml:space="preserve"> g.) ir kt. statinių); įregistruotos/išregistruotos 2 žemės sklypų panaudos sutartys.</w:t>
      </w:r>
    </w:p>
    <w:bookmarkEnd w:id="47"/>
    <w:p w14:paraId="0C16076F" w14:textId="77777777" w:rsidR="00CF67A1" w:rsidRPr="00CF67A1" w:rsidRDefault="00CF67A1" w:rsidP="00687AC6">
      <w:pPr>
        <w:ind w:firstLine="1247"/>
        <w:jc w:val="both"/>
        <w:rPr>
          <w:rFonts w:eastAsia="Times New Roman" w:cs="Calibri"/>
          <w:szCs w:val="24"/>
          <w:lang w:eastAsia="lt-LT"/>
        </w:rPr>
      </w:pPr>
      <w:r w:rsidRPr="00CF67A1">
        <w:rPr>
          <w:rFonts w:eastAsia="SimSun" w:cs="Calibri"/>
          <w:i/>
          <w:szCs w:val="24"/>
          <w:lang w:eastAsia="zh-CN"/>
        </w:rPr>
        <w:t>Savivaldybei nuosavybės teise priklauso 110 būstų</w:t>
      </w:r>
      <w:r w:rsidRPr="00CF67A1">
        <w:rPr>
          <w:rFonts w:eastAsia="SimSun" w:cs="Calibri"/>
          <w:szCs w:val="24"/>
          <w:lang w:eastAsia="zh-CN"/>
        </w:rPr>
        <w:t xml:space="preserve"> (iš jų 2 gyvena po du nuomininkus), kurių bendras plotas 5 090,46 m</w:t>
      </w:r>
      <w:r w:rsidRPr="00CF67A1">
        <w:rPr>
          <w:rFonts w:eastAsia="SimSun" w:cs="Calibri"/>
          <w:szCs w:val="24"/>
          <w:vertAlign w:val="superscript"/>
          <w:lang w:eastAsia="zh-CN"/>
        </w:rPr>
        <w:t>2</w:t>
      </w:r>
      <w:r w:rsidRPr="00CF67A1">
        <w:rPr>
          <w:rFonts w:eastAsia="SimSun" w:cs="Calibri"/>
          <w:szCs w:val="24"/>
          <w:lang w:eastAsia="zh-CN"/>
        </w:rPr>
        <w:t xml:space="preserve">. Savivaldybės būstai (atlikus viešojo pirkimo procedūras dėl turto rinkos vertės nustatymo) rinkos kaina parduoti nuomininkui ir asmeniui, turinčiam tas pačias bendro naudojimo patalpas (Klaipėdos pl. 9-3A, S. </w:t>
      </w:r>
      <w:r w:rsidRPr="00CF67A1">
        <w:rPr>
          <w:rFonts w:eastAsia="Times New Roman"/>
          <w:szCs w:val="24"/>
          <w:lang w:eastAsia="zh-CN"/>
        </w:rPr>
        <w:t>Daukanto g. 5-4 (su bendro naudojimo patalpomis</w:t>
      </w:r>
      <w:r w:rsidRPr="00CF67A1">
        <w:rPr>
          <w:rFonts w:eastAsia="SimSun" w:cs="Calibri"/>
          <w:szCs w:val="24"/>
          <w:lang w:eastAsia="zh-CN"/>
        </w:rPr>
        <w:t xml:space="preserve">). Gauti 81,4 tūkst. Eur naudojami socialinio būsto fondo plėtrai. </w:t>
      </w:r>
    </w:p>
    <w:p w14:paraId="4427D230" w14:textId="77777777" w:rsidR="00CF67A1" w:rsidRPr="00CF67A1" w:rsidRDefault="00CF67A1" w:rsidP="00687AC6">
      <w:pPr>
        <w:ind w:firstLine="1247"/>
        <w:jc w:val="both"/>
        <w:rPr>
          <w:rFonts w:eastAsia="Times New Roman"/>
          <w:szCs w:val="24"/>
          <w:lang w:eastAsia="lt-LT"/>
        </w:rPr>
      </w:pPr>
      <w:r w:rsidRPr="00CF67A1">
        <w:rPr>
          <w:rFonts w:eastAsia="SimSun"/>
          <w:szCs w:val="24"/>
          <w:lang w:eastAsia="zh-CN"/>
        </w:rPr>
        <w:t xml:space="preserve">Siekiant įgyvendinti Lietuvos Respublikos paramos būstui įsigyti ar išsinuomoti įstatymo </w:t>
      </w:r>
      <w:r w:rsidRPr="00CF67A1">
        <w:rPr>
          <w:rFonts w:eastAsia="SimSun"/>
          <w:bCs/>
          <w:szCs w:val="24"/>
        </w:rPr>
        <w:t>nuostatas parengti ir priimti Tarybos sprendimų pakeitimai dėl</w:t>
      </w:r>
      <w:r w:rsidRPr="00CF67A1">
        <w:rPr>
          <w:rFonts w:eastAsia="SimSun"/>
          <w:bCs/>
          <w:szCs w:val="24"/>
          <w:lang w:eastAsia="zh-CN"/>
        </w:rPr>
        <w:t xml:space="preserve">  parduodamų Savivaldybės būstų ir pagalbinio ūkio paskirties sąrašų. </w:t>
      </w:r>
      <w:r w:rsidRPr="00CF67A1">
        <w:rPr>
          <w:rFonts w:eastAsia="SimSun"/>
          <w:bCs/>
          <w:szCs w:val="24"/>
        </w:rPr>
        <w:t xml:space="preserve"> Įgyvendinant </w:t>
      </w:r>
      <w:r w:rsidRPr="00CF67A1">
        <w:rPr>
          <w:rFonts w:eastAsia="SimSun"/>
          <w:szCs w:val="24"/>
          <w:lang w:eastAsia="zh-CN"/>
        </w:rPr>
        <w:t xml:space="preserve">Tarybos sprendimą dėl Savivaldybės būsto ir socialinio būsto nuomos mokesčio dydžio apskaičiavimo (perskaičiavimo) </w:t>
      </w:r>
      <w:r w:rsidRPr="00CF67A1">
        <w:rPr>
          <w:rFonts w:eastAsia="Times New Roman"/>
          <w:szCs w:val="24"/>
          <w:lang w:eastAsia="lt-LT"/>
        </w:rPr>
        <w:t xml:space="preserve">perskaičiuota 63 Savivaldybės būsto ir 42 socialinio būsto nuomos mokesčio dydžiai Socialinės paramos šeimai informacinėje sistemoje (toliau – SPIS); parengti 63 raštai, 63 papildomi susitarimai ir informuoti raštu 63 savivaldybės būsto nuomininkai apie perskaičiuotą nuomos mokestį bei apie </w:t>
      </w:r>
      <w:r w:rsidRPr="00CF67A1">
        <w:rPr>
          <w:rFonts w:eastAsia="SimSun"/>
          <w:szCs w:val="24"/>
          <w:lang w:eastAsia="zh-CN"/>
        </w:rPr>
        <w:t xml:space="preserve">galimybes pasirinktinai pirkti, nutraukti nuomos sutartį, </w:t>
      </w:r>
      <w:r w:rsidRPr="00CF67A1">
        <w:rPr>
          <w:rFonts w:eastAsia="Times New Roman"/>
          <w:szCs w:val="24"/>
          <w:lang w:eastAsia="lt-LT"/>
        </w:rPr>
        <w:t xml:space="preserve">gaunantiems mažas pajamas – teikti prašymą Savivaldybei dėl savivaldybės būsto nuomos sąlygų pakeitimo į socialinį būstą. 2 Savivaldybės būsto nuomininkams pakeistos savivaldybės būsto nuomos sąlygos, nuomojant juos socialinio būsto nuomos sąlygomis. </w:t>
      </w:r>
    </w:p>
    <w:p w14:paraId="46B7635D" w14:textId="77777777" w:rsidR="00CF67A1" w:rsidRPr="00CF67A1" w:rsidRDefault="00CF67A1" w:rsidP="00687AC6">
      <w:pPr>
        <w:ind w:firstLine="1247"/>
        <w:jc w:val="both"/>
        <w:rPr>
          <w:rFonts w:eastAsia="SimSun"/>
          <w:szCs w:val="24"/>
          <w:lang w:eastAsia="zh-CN"/>
        </w:rPr>
      </w:pPr>
      <w:r w:rsidRPr="00CF67A1">
        <w:rPr>
          <w:rFonts w:eastAsia="Times New Roman"/>
          <w:szCs w:val="24"/>
          <w:lang w:eastAsia="lt-LT"/>
        </w:rPr>
        <w:t>Administracijos d</w:t>
      </w:r>
      <w:r w:rsidRPr="00CF67A1">
        <w:rPr>
          <w:rFonts w:eastAsia="SimSun"/>
          <w:bCs/>
          <w:szCs w:val="24"/>
        </w:rPr>
        <w:t>irektoriaus įsakymais  keisti Savivaldybės būsto fondo ir socialinio būsto fondo sąrašai.</w:t>
      </w:r>
      <w:r w:rsidRPr="00CF67A1">
        <w:rPr>
          <w:rFonts w:eastAsia="SimSun"/>
          <w:szCs w:val="24"/>
          <w:lang w:eastAsia="zh-CN"/>
        </w:rPr>
        <w:t xml:space="preserve"> Išnagrinėtos 75 asmenų ir šeimų, įrašytų į asmenų ir šeimų, turinčių teisę į socialinio būsto nuomą, sąrašą (apie prievolę informuoti 75 asmenys), bei asmenų ir šeimų, nuomojančių socialinį būstą, Metinės gyventojo (šeimos) turto deklaracijos už 2020 metus, jų duomenys suvesti į </w:t>
      </w:r>
      <w:r w:rsidRPr="00CF67A1">
        <w:rPr>
          <w:rFonts w:eastAsia="SimSun" w:cs="Tahoma"/>
          <w:szCs w:val="24"/>
          <w:lang w:eastAsia="zh-CN"/>
        </w:rPr>
        <w:t xml:space="preserve">SPIS paramos būstui įsigyti ar išsinuomoti apskaitos modulį </w:t>
      </w:r>
      <w:r w:rsidRPr="00CF67A1">
        <w:rPr>
          <w:rFonts w:eastAsia="SimSun"/>
          <w:szCs w:val="24"/>
          <w:lang w:eastAsia="zh-CN"/>
        </w:rPr>
        <w:t xml:space="preserve">„Būstas“. 1 asmens (šeimos), nuomojančio socialinį būstą, gautos pajamos daugiau kaip 25 procentais viršijo valstybės nustatytus pajamų dydžius (nutraukta socialinio būsto nuomos sutartis ir Tarybos sprendimu pakeistos nuomos sąlygos, išvengiat priverstinio iškraustymo). </w:t>
      </w:r>
    </w:p>
    <w:p w14:paraId="046BBE28" w14:textId="77777777" w:rsidR="00CF67A1" w:rsidRPr="00CF67A1" w:rsidRDefault="00CF67A1" w:rsidP="00687AC6">
      <w:pPr>
        <w:ind w:firstLine="1247"/>
        <w:jc w:val="both"/>
        <w:rPr>
          <w:rFonts w:eastAsia="Times New Roman"/>
          <w:b/>
          <w:szCs w:val="24"/>
          <w:lang w:eastAsia="lt-LT"/>
        </w:rPr>
      </w:pPr>
      <w:r w:rsidRPr="00CF67A1">
        <w:rPr>
          <w:rFonts w:eastAsia="Times New Roman"/>
          <w:szCs w:val="24"/>
          <w:lang w:eastAsia="lt-LT"/>
        </w:rPr>
        <w:t>Parengta ir įregistruota viešajame registre 43 socialinio būsto nuomos sutartys, 64 papildomi susitarimai prie Savivaldybės gyvenamųjų patalpų nuomos sutarčių, išregistruotos 2 socialinio būsto nuomos sutartys ir 2 Savivaldybės gyvenamųjų patalpų nuomos sutartys. VĮ Registrų centrui pateikti 8 užsakymai dėl gyvenamųjų patalpų juridinio fakto išregistravimo (įregistravimo). Organizuota Savivaldybei nuosavybės teise priklausančio socialinio būsto valymo, dezinfekcijos darbai (Vytauto g. 98-6).</w:t>
      </w:r>
    </w:p>
    <w:p w14:paraId="346AB011" w14:textId="77777777" w:rsidR="00CF67A1" w:rsidRPr="00CF67A1" w:rsidRDefault="00CF67A1" w:rsidP="00687AC6">
      <w:pPr>
        <w:ind w:firstLine="1247"/>
        <w:jc w:val="both"/>
        <w:rPr>
          <w:rFonts w:eastAsia="SimSun"/>
          <w:szCs w:val="24"/>
          <w:lang w:eastAsia="zh-CN"/>
        </w:rPr>
      </w:pPr>
      <w:r w:rsidRPr="00CF67A1">
        <w:rPr>
          <w:rFonts w:eastAsia="SimSun"/>
          <w:szCs w:val="24"/>
          <w:lang w:eastAsia="zh-CN"/>
        </w:rPr>
        <w:t>4 asmenims ir šeimoms, 2021 m. įrašytiems į asmenų ir šeimų, turinčių teisę į socialinio būsto nuomą, sąrašą, pasiūlyta pasinaudoti būsto nuomos ar išperkamosios būsto nuomos mokesčių dalies kompensacija (b</w:t>
      </w:r>
      <w:r w:rsidRPr="00CF67A1">
        <w:rPr>
          <w:rFonts w:eastAsia="Times New Roman"/>
          <w:szCs w:val="24"/>
          <w:lang w:eastAsia="lt-LT"/>
        </w:rPr>
        <w:t>ūsto nuomos mokesčių dalies kompensacija pasinaudojo 4 šeimos (asmenys).</w:t>
      </w:r>
    </w:p>
    <w:p w14:paraId="7BF1441B" w14:textId="77777777" w:rsidR="00CF67A1" w:rsidRPr="00CF67A1" w:rsidRDefault="00CF67A1" w:rsidP="00687AC6">
      <w:pPr>
        <w:ind w:firstLine="1247"/>
        <w:jc w:val="both"/>
        <w:rPr>
          <w:rFonts w:cs="Calibri"/>
          <w:szCs w:val="24"/>
        </w:rPr>
      </w:pPr>
      <w:r w:rsidRPr="00CF67A1">
        <w:rPr>
          <w:rFonts w:cs="Calibri"/>
          <w:szCs w:val="24"/>
        </w:rPr>
        <w:t xml:space="preserve">Į Savivaldybėje sudaromą asmenų ir šeimų, turinčių teisę į socialinio būsto nuomą, sąrašą įrašyti 4 nauji asmenys (šeimos), išbraukta iš sąrašo – 6 (iš jų 4 asmenys ir šeimos, nepateikusios Gyventojų turto deklaravimo įstatyme nustatyta tvarka turto (įskaitant gautas pajamas) deklaracijos už 2020 m.; 1 asmeniui (eilėje įrašytam) išnuomotas socialinis būstas; 1 atsilaisvinęs socialinis būstas skirtas asmenų, turėjusių sąlytį su COVID-19 liga sergančiu asmeniu, izoliavimui. </w:t>
      </w:r>
      <w:r w:rsidRPr="00CF67A1">
        <w:rPr>
          <w:rFonts w:cs="Calibri"/>
          <w:iCs/>
          <w:szCs w:val="24"/>
        </w:rPr>
        <w:t>Dėl susiklosčiusios epidemiologinės situacijos</w:t>
      </w:r>
      <w:r w:rsidRPr="00CF67A1">
        <w:rPr>
          <w:rFonts w:cs="Calibri"/>
          <w:szCs w:val="24"/>
        </w:rPr>
        <w:t xml:space="preserve"> per ataskaitinį laikotarpį</w:t>
      </w:r>
      <w:r w:rsidRPr="00CF67A1">
        <w:rPr>
          <w:rFonts w:cs="Calibri"/>
          <w:iCs/>
          <w:szCs w:val="24"/>
        </w:rPr>
        <w:t xml:space="preserve"> </w:t>
      </w:r>
      <w:r w:rsidRPr="00CF67A1">
        <w:rPr>
          <w:rFonts w:cs="Calibri"/>
          <w:szCs w:val="24"/>
        </w:rPr>
        <w:t xml:space="preserve">buvo atliekami patikrinimai </w:t>
      </w:r>
      <w:r w:rsidRPr="00CF67A1">
        <w:rPr>
          <w:rFonts w:cs="Calibri"/>
          <w:iCs/>
          <w:szCs w:val="24"/>
        </w:rPr>
        <w:t xml:space="preserve">esant įvykiui, skundui ar pranešimui, </w:t>
      </w:r>
      <w:r w:rsidRPr="00CF67A1">
        <w:rPr>
          <w:rFonts w:cs="Calibri"/>
          <w:szCs w:val="24"/>
        </w:rPr>
        <w:t xml:space="preserve">siekiant įvertinti, kaip naudojami Savivaldybei nuosavybės teise priklausantys (savivaldybės ir socialiniai) būstai ir </w:t>
      </w:r>
      <w:r w:rsidRPr="00CF67A1">
        <w:rPr>
          <w:rFonts w:cs="Calibri"/>
          <w:i/>
          <w:szCs w:val="24"/>
        </w:rPr>
        <w:t xml:space="preserve">surašyti 3 faktinių aplinkybių patikrinimo aktai </w:t>
      </w:r>
      <w:r w:rsidRPr="00CF67A1">
        <w:rPr>
          <w:rFonts w:cs="Calibri"/>
          <w:szCs w:val="24"/>
        </w:rPr>
        <w:t xml:space="preserve"> (po patikrinimų, siekiant išvengti konfliktų su daugiabučio gyvenamojo namo savininkais, 1 savivaldybės būsto nuomininkas įspėtas dėl galimai nuomos sutarties nutraukimo ir iškeldinimo iš gyvenamųjų patalpų). 6 Savivaldybės būsto nuomininkai įspėti dėl susidariusių įsiskolinimų už komunalinius patarnavimus ir nuomos sutarčių nutraukimo.</w:t>
      </w:r>
    </w:p>
    <w:p w14:paraId="71CEA808" w14:textId="77777777" w:rsidR="00CF67A1" w:rsidRPr="00CF67A1" w:rsidRDefault="00CF67A1" w:rsidP="00687AC6">
      <w:pPr>
        <w:ind w:firstLine="1247"/>
        <w:jc w:val="both"/>
        <w:rPr>
          <w:rFonts w:eastAsia="SimSun" w:cs="Calibri"/>
          <w:szCs w:val="24"/>
          <w:lang w:eastAsia="zh-CN"/>
        </w:rPr>
      </w:pPr>
      <w:r w:rsidRPr="00CF67A1">
        <w:rPr>
          <w:rFonts w:eastAsia="Times New Roman"/>
          <w:i/>
          <w:iCs/>
          <w:szCs w:val="24"/>
          <w:lang w:eastAsia="lt-LT"/>
        </w:rPr>
        <w:t>Siekiant išplėsti socialinio būsto fondą</w:t>
      </w:r>
      <w:r w:rsidRPr="00CF67A1">
        <w:rPr>
          <w:rFonts w:eastAsia="Times New Roman"/>
          <w:szCs w:val="24"/>
          <w:lang w:eastAsia="lt-LT"/>
        </w:rPr>
        <w:t xml:space="preserve"> iš Savivaldybės biudžeto lėšų skelbiamų derybų būdu 2 kartus atliktos pirkimo procedūros dėl 1 socialinio būsto pirkimo, tačiau nebuvo gautas nė vienas pasiūlymas; nupirkta galimai pasiūlytų būstų rinkos vertės nustatymo paslauga.  </w:t>
      </w:r>
    </w:p>
    <w:p w14:paraId="20112E39" w14:textId="77777777" w:rsidR="00CF67A1" w:rsidRPr="00CF67A1" w:rsidRDefault="00CF67A1" w:rsidP="00687AC6">
      <w:pPr>
        <w:ind w:firstLine="1247"/>
        <w:jc w:val="both"/>
        <w:rPr>
          <w:rFonts w:eastAsia="SimSun" w:cs="Palemonas"/>
          <w:szCs w:val="24"/>
          <w:lang w:eastAsia="zh-CN"/>
        </w:rPr>
      </w:pPr>
      <w:r w:rsidRPr="00CF67A1">
        <w:rPr>
          <w:rFonts w:eastAsia="SimSun" w:cs="Palemonas"/>
          <w:szCs w:val="24"/>
          <w:lang w:eastAsia="zh-CN"/>
        </w:rPr>
        <w:t xml:space="preserve">Dėl valstybės iš dalies kompensuojamo būsto kredito gavimo žodžiu kreipėsi apie 15 asmenų, tačiau 2021 m. </w:t>
      </w:r>
      <w:r w:rsidRPr="00CF67A1">
        <w:rPr>
          <w:rFonts w:eastAsia="SimSun" w:cs="Palemonas"/>
          <w:i/>
          <w:szCs w:val="24"/>
          <w:lang w:eastAsia="zh-CN"/>
        </w:rPr>
        <w:t>valstybės parama būstui įsigyti (lengvatiniu kreditu)</w:t>
      </w:r>
      <w:r w:rsidRPr="00CF67A1">
        <w:rPr>
          <w:rFonts w:eastAsia="SimSun" w:cs="Palemonas"/>
          <w:szCs w:val="24"/>
          <w:lang w:eastAsia="zh-CN"/>
        </w:rPr>
        <w:t xml:space="preserve"> nepasinaudojo nė viena šeima, nes kredito teikimo įstaigoms (AB „Swedbank“, AB SEB bankams, </w:t>
      </w:r>
      <w:proofErr w:type="spellStart"/>
      <w:r w:rsidRPr="00CF67A1">
        <w:rPr>
          <w:rFonts w:eastAsia="SimSun" w:cs="Palemonas"/>
          <w:szCs w:val="24"/>
          <w:lang w:eastAsia="zh-CN"/>
        </w:rPr>
        <w:t>Luminor</w:t>
      </w:r>
      <w:proofErr w:type="spellEnd"/>
      <w:r w:rsidRPr="00CF67A1">
        <w:rPr>
          <w:rFonts w:eastAsia="SimSun" w:cs="Palemonas"/>
          <w:szCs w:val="24"/>
          <w:lang w:eastAsia="zh-CN"/>
        </w:rPr>
        <w:t xml:space="preserve"> Bank AS </w:t>
      </w:r>
      <w:r w:rsidRPr="00CF67A1">
        <w:rPr>
          <w:rFonts w:eastAsia="SimSun" w:cs="Palemonas"/>
          <w:szCs w:val="24"/>
          <w:lang w:eastAsia="zh-CN"/>
        </w:rPr>
        <w:lastRenderedPageBreak/>
        <w:t xml:space="preserve">Lietuvos skyrius), kurioms atitinkamai skirti limitai, nepakako klientų mokumo įrodymų (2018 m. – 8 šeimos; 2019 m., 2020 m. – nebuvo). </w:t>
      </w:r>
    </w:p>
    <w:p w14:paraId="4E27092A" w14:textId="77777777" w:rsidR="00CF67A1" w:rsidRPr="00CF67A1" w:rsidRDefault="00CF67A1" w:rsidP="00687AC6">
      <w:pPr>
        <w:ind w:firstLine="1247"/>
        <w:jc w:val="both"/>
        <w:rPr>
          <w:rFonts w:eastAsia="SimSun"/>
          <w:szCs w:val="24"/>
          <w:lang w:eastAsia="zh-CN"/>
        </w:rPr>
      </w:pPr>
      <w:r w:rsidRPr="00CF67A1">
        <w:rPr>
          <w:rFonts w:eastAsia="SimSun"/>
          <w:szCs w:val="24"/>
          <w:lang w:eastAsia="zh-CN"/>
        </w:rPr>
        <w:t>Vykdant Lietuvos Respublikos kompensacijų už valstybės išperkamą nekilnojamąjį turtą dydžio, šaltinių, mokėjimo terminų bei tvarkos, taip pat valstybės garantijų ir lengvatų, numatytų piliečių nuosavybės teisių į išlikusį nekilnojamąjį turtą atkūrimo įstatyme, įstatymą 2021 m. 6 nuomininkams, pasirinkusiems valstybės garantijos formą – savivaldybės nuomojamas patalpas, Savivaldybė dengia nuompinigius (kontroliuota, kaip vykdomos sutartys).</w:t>
      </w:r>
    </w:p>
    <w:p w14:paraId="4A975C89" w14:textId="77777777" w:rsidR="00CF67A1" w:rsidRPr="00CF67A1" w:rsidRDefault="00CF67A1" w:rsidP="00687AC6">
      <w:pPr>
        <w:ind w:firstLine="1247"/>
        <w:jc w:val="both"/>
        <w:rPr>
          <w:rFonts w:eastAsia="Times New Roman" w:cs="Palemonas"/>
          <w:szCs w:val="24"/>
          <w:lang w:eastAsia="lt-LT"/>
        </w:rPr>
      </w:pPr>
      <w:r w:rsidRPr="00CF67A1">
        <w:rPr>
          <w:rFonts w:eastAsia="Times New Roman" w:cs="Arial"/>
          <w:szCs w:val="24"/>
          <w:lang w:eastAsia="lt-LT"/>
        </w:rPr>
        <w:t xml:space="preserve">Pagal Lietuvos Respublikos finansinės paskatos pirmąjį būstą įsigyjančioms jaunoms šeimoms įstatymo nuostatas </w:t>
      </w:r>
      <w:r w:rsidRPr="00CF67A1">
        <w:rPr>
          <w:rFonts w:eastAsia="Times New Roman" w:cs="Palemonas"/>
          <w:szCs w:val="24"/>
          <w:lang w:eastAsia="lt-LT"/>
        </w:rPr>
        <w:t xml:space="preserve">įsigyti pirmąjį būstą SPIS 35 jaunos šeimos pateikė prašymus, juos išnagrinėjus: 7 – patenkinti, 23 – atmesti, 4 – nutraukti, 1 šeima įrašyta į asmenų ir šeimų, turinčių teisę į finansinę paskatą pirmam būstui įsigyti, sąrašą </w:t>
      </w:r>
      <w:r w:rsidRPr="00CF67A1">
        <w:rPr>
          <w:rFonts w:eastAsia="SimSun" w:cs="Palemonas"/>
          <w:szCs w:val="24"/>
          <w:lang w:eastAsia="zh-CN"/>
        </w:rPr>
        <w:t>(dėl lėšų trūkumo subsidija suteikta 2022 m. sausio mėn.).</w:t>
      </w:r>
      <w:r w:rsidRPr="00CF67A1">
        <w:rPr>
          <w:rFonts w:eastAsia="Times New Roman" w:cs="Palemonas"/>
          <w:szCs w:val="24"/>
          <w:lang w:eastAsia="lt-LT"/>
        </w:rPr>
        <w:t xml:space="preserve"> </w:t>
      </w:r>
    </w:p>
    <w:p w14:paraId="2BC5CA2A" w14:textId="77777777" w:rsidR="00CF67A1" w:rsidRPr="00CF67A1" w:rsidRDefault="00CF67A1" w:rsidP="00687AC6">
      <w:pPr>
        <w:ind w:firstLine="1247"/>
        <w:jc w:val="both"/>
        <w:rPr>
          <w:rFonts w:eastAsia="Times New Roman"/>
          <w:szCs w:val="24"/>
          <w:lang w:eastAsia="lt-LT"/>
        </w:rPr>
      </w:pPr>
      <w:r w:rsidRPr="00CF67A1">
        <w:rPr>
          <w:rFonts w:eastAsia="Times New Roman"/>
          <w:i/>
          <w:szCs w:val="24"/>
          <w:lang w:eastAsia="lt-LT"/>
        </w:rPr>
        <w:t>Įstaigų (įmonių) steigimo funkcija</w:t>
      </w:r>
      <w:r w:rsidRPr="00CF67A1">
        <w:rPr>
          <w:rFonts w:eastAsia="Times New Roman"/>
          <w:szCs w:val="24"/>
          <w:lang w:eastAsia="lt-LT"/>
        </w:rPr>
        <w:t xml:space="preserve"> įgyvendinama vadovaujantis funkciniu požiūriu, t. y. Administracijos struktūriniai padaliniai pagal jų veiklos sritis ir jiems priskirtas funkcijas organizavo šios funkcijos įgyvendinimą. 2021-12-31 iš Savivaldybės biudžeto buvo išlaikomos 26 biudžetinės įstaigos (neįskaitant Administracijos ir Kontrolės ir audito tarnybos). Savivaldybė 2021-12-31 buvo 3 VšĮ (Palangos asmens sveikatos priežiūros centro, Antano Mončio namų-muziejaus ir „Palangos orkestro“) savininkė ar dalininkė, SĮ Šventosios jūrų uosto direkcijos savininkė, 4 Savivaldybės kontroliuojamų akcinių bendrovių, kurių akcijos ar dalis akcijų, suteikia daugiau kaip ½ visų balsų bendrovės akcininkų susirinkime, priklauso savivaldybei nuosavybės teise (UAB ,,Palangos komunalinis ūkis“ – 100 proc. akcijų, UAB ,,Palangos šilumos tinklai“ – 99,98 proc., UAB ,,Palangos vandenys“ – 99,99 proc., UAB ,,Palangos Klevas“ – 100 proc.) bei UAB Klaipėdos regiono atliekų tvarkymo centro (savivaldybei priklauso 0,003 proc. akcijų) akcininkė. 2021 m. parengti 7 Tarybos sprendimai dėl įstaigų ir bendrovių veiklos ataskaitų ir 6 Administracijos direktoriaus įsakymai, susiję su Savivaldybės kontroliuojamomis įmonėmis (dėl balsavimo akcininkų susirinkimuose tvirtinant finansines atskaitomybes, pelno-nuostolio paskirstymą, renkant nepriklausomą auditorių ir kt.). Parengtas Tarybos sprendimas dėl Palangos miesto savivaldybės valdomų įmonių strategijų sudarymo, atnaujinimo ir įgyvendinimo, pasiektų veiklos tikslų atitikties joms nustatytiems veiklos tikslams vertinimo tvarkos aprašo pakeitimo. Surinkta informacija apie savivaldybės valdomų įmonių veiklos ir finansinius rezultatus ir pateikta Darbo grupei, sudarytai Administracijos direktoriaus įsakymu, nagrinėti dėl įmonių  vadovų darbo užmokesčio nustatymo ir savivaldybės lūkesčių įmonėms pateikimo. Penkioms savivaldybės valdomoms įmonėms pateikti lūkesčių raštai. Ūkio ir turto skyrius vykdė BĮ  Palangos botanikos parko, BĮ „Palangos investicijų valdymas“, SĮ Šventosios jūrų uosto direkcijos priežiūrą. Savivaldybės biudžetinėms įstaigoms ir kontroliuojamoms įmonėms reguliariai teiktos konsultacijos (žodžiu, telefonu bei elektroniniu paštu) turto valdymo klausimais.</w:t>
      </w:r>
    </w:p>
    <w:p w14:paraId="5DE9714B" w14:textId="77777777" w:rsidR="00CF67A1" w:rsidRPr="00CF67A1" w:rsidRDefault="00CF67A1" w:rsidP="00687AC6">
      <w:pPr>
        <w:ind w:firstLine="1247"/>
        <w:jc w:val="both"/>
        <w:rPr>
          <w:rFonts w:eastAsia="Times New Roman"/>
          <w:szCs w:val="24"/>
          <w:lang w:eastAsia="lt-LT"/>
        </w:rPr>
      </w:pPr>
      <w:r w:rsidRPr="00CF67A1">
        <w:rPr>
          <w:rFonts w:eastAsia="Times New Roman" w:cs="Palemonas"/>
          <w:i/>
          <w:szCs w:val="24"/>
          <w:lang w:eastAsia="lt-LT"/>
        </w:rPr>
        <w:t>Ritualinių paslaugų teikimo funkciją</w:t>
      </w:r>
      <w:r w:rsidRPr="00CF67A1">
        <w:rPr>
          <w:rFonts w:eastAsia="Times New Roman" w:cs="Palemonas"/>
          <w:szCs w:val="24"/>
          <w:lang w:eastAsia="lt-LT"/>
        </w:rPr>
        <w:t xml:space="preserve"> mieste vykdė UAB „Palangos komunalinis ūkis“.</w:t>
      </w:r>
    </w:p>
    <w:p w14:paraId="5FAC2163" w14:textId="77777777" w:rsidR="00CF67A1" w:rsidRPr="00CF67A1" w:rsidRDefault="00CF67A1" w:rsidP="00687AC6">
      <w:pPr>
        <w:ind w:firstLine="1247"/>
        <w:jc w:val="both"/>
        <w:rPr>
          <w:rFonts w:cs="Palemonas"/>
          <w:bCs/>
          <w:color w:val="000000"/>
          <w:szCs w:val="24"/>
        </w:rPr>
      </w:pPr>
      <w:r w:rsidRPr="00CF67A1">
        <w:rPr>
          <w:rFonts w:eastAsia="SimSun" w:cs="Palemonas"/>
          <w:bCs/>
          <w:i/>
          <w:color w:val="000000"/>
          <w:szCs w:val="24"/>
          <w:lang w:eastAsia="zh-CN"/>
        </w:rPr>
        <w:t>Rinkliavų skyrius</w:t>
      </w:r>
      <w:r w:rsidRPr="00CF67A1">
        <w:rPr>
          <w:rFonts w:eastAsia="SimSun" w:cs="Palemonas"/>
          <w:bCs/>
          <w:color w:val="000000"/>
          <w:szCs w:val="24"/>
          <w:lang w:eastAsia="zh-CN"/>
        </w:rPr>
        <w:t xml:space="preserve">, kuriame dirbo 3 valstybės tarnautojai ir 1 viešojo administravimo specialistas, vykdė </w:t>
      </w:r>
      <w:r w:rsidRPr="00CF67A1">
        <w:rPr>
          <w:rFonts w:eastAsia="SimSun" w:cs="Courier New"/>
          <w:bCs/>
          <w:color w:val="000000"/>
          <w:szCs w:val="24"/>
          <w:lang w:eastAsia="zh-CN"/>
        </w:rPr>
        <w:t xml:space="preserve">leidimų (licencijų) išdavimo įstatymų nustatytais atvejais ir tvarka funkciją bei administravo valstybinės žemės nuomos mokestį, vykdė Palangos miesto savivaldybės (toliau – </w:t>
      </w:r>
      <w:r w:rsidRPr="00CF67A1">
        <w:rPr>
          <w:rFonts w:eastAsia="SimSun" w:cs="Palemonas"/>
          <w:bCs/>
          <w:color w:val="000000"/>
          <w:szCs w:val="24"/>
          <w:lang w:eastAsia="zh-CN"/>
        </w:rPr>
        <w:t>Savivaldybės) biudžetinės įstaigos – Palangos miesto rinkliavų centro, administruojančio dvi vietines rinkliavas (už naudojimąsi Palangos miesto savivaldybės tarybos nustatytomis vietomis automobiliams statyti ir už komunalinių atliekų surinkimą iš atliekų turėtojų ir atliekų tvarkymą), priežiūrą.</w:t>
      </w:r>
    </w:p>
    <w:p w14:paraId="6989B651" w14:textId="77777777" w:rsidR="00CF67A1" w:rsidRPr="00CF67A1" w:rsidRDefault="00CF67A1" w:rsidP="00687AC6">
      <w:pPr>
        <w:ind w:firstLine="1247"/>
        <w:jc w:val="both"/>
        <w:rPr>
          <w:rFonts w:eastAsia="Times New Roman"/>
          <w:color w:val="000000"/>
          <w:szCs w:val="24"/>
          <w:lang w:eastAsia="zh-CN"/>
        </w:rPr>
      </w:pPr>
      <w:r w:rsidRPr="00CF67A1">
        <w:rPr>
          <w:rFonts w:eastAsia="Times New Roman" w:cs="Palemonas"/>
          <w:color w:val="000000"/>
          <w:szCs w:val="24"/>
          <w:lang w:eastAsia="zh-CN"/>
        </w:rPr>
        <w:t>Per ataskaitinį laikotarpį parengta 9 Tarybos sprendimų ir 233 Administracijos direktoriaus įsakymų projektai.</w:t>
      </w:r>
      <w:r w:rsidRPr="00CF67A1">
        <w:rPr>
          <w:rFonts w:eastAsia="Times New Roman"/>
          <w:color w:val="000000"/>
          <w:szCs w:val="24"/>
          <w:lang w:eastAsia="zh-CN"/>
        </w:rPr>
        <w:t xml:space="preserve"> </w:t>
      </w:r>
      <w:r w:rsidRPr="00CF67A1">
        <w:rPr>
          <w:rFonts w:eastAsia="Times New Roman" w:cs="Palemonas"/>
          <w:color w:val="000000"/>
          <w:szCs w:val="24"/>
          <w:lang w:eastAsia="zh-CN"/>
        </w:rPr>
        <w:t xml:space="preserve">Administruojant Tarybos nustatytas vietines rinkliavas išduoti 135 leidimai (2020 m. – 163) įrengti išorinę reklamą Savivaldybės teritorijoje (surinkta 57,4 tūkst. Eur vietinės rinkliavos), 54 leidimai (2020 m. – 29) organizuoti renginius </w:t>
      </w:r>
      <w:r w:rsidRPr="00CF67A1">
        <w:rPr>
          <w:rFonts w:eastAsia="Times New Roman"/>
          <w:color w:val="000000"/>
          <w:szCs w:val="24"/>
          <w:lang w:eastAsia="zh-CN"/>
        </w:rPr>
        <w:t xml:space="preserve">Savivaldybei priklausančiose ar valdytojo teise valdomose viešojo naudojimo teritorijose (surinkta 16,1 tūkst. Eur vietinės rinkliavos), 152 </w:t>
      </w:r>
      <w:r w:rsidRPr="00CF67A1">
        <w:rPr>
          <w:rFonts w:eastAsia="Times New Roman" w:cs="Palemonas"/>
          <w:color w:val="000000"/>
          <w:szCs w:val="24"/>
          <w:lang w:eastAsia="zh-CN"/>
        </w:rPr>
        <w:t>leidimai (2020 m. – 126) kasinėjimo darbams atlikti, teritorijai atitverti ir (ar) eismui apriboti (surinkta 83,7 tūkst. Eur ietinės rinkliavos, t. y. 52,4 tūkst. eurų daugiau nei 2020 m.), 311 leidimų (2020 m. – 342) prekiauti ar teikti paslaugas Tarybos nustatytose viešosiose vietose (surinkta 501,2 tūkst. Eur vietinės rinkliavos, t. y.</w:t>
      </w:r>
      <w:r w:rsidRPr="00CF67A1">
        <w:rPr>
          <w:rFonts w:eastAsia="Times New Roman" w:cs="Palemonas"/>
          <w:i/>
          <w:iCs/>
          <w:color w:val="000000"/>
          <w:szCs w:val="24"/>
          <w:lang w:eastAsia="zh-CN"/>
        </w:rPr>
        <w:t xml:space="preserve"> </w:t>
      </w:r>
      <w:r w:rsidRPr="00CF67A1">
        <w:rPr>
          <w:rFonts w:eastAsia="Times New Roman" w:cs="Palemonas"/>
          <w:color w:val="000000"/>
          <w:szCs w:val="24"/>
          <w:lang w:eastAsia="zh-CN"/>
        </w:rPr>
        <w:t>180,5 tūkst. eurų daugiau nei 2020 m.). Vykdytos 6 asmenų atrankos dėl leidimų prekiauti ar teikti paslaugas Tarybos nustatytose viešosiose vietose išdavimo</w:t>
      </w:r>
      <w:r w:rsidRPr="00CF67A1">
        <w:rPr>
          <w:rFonts w:eastAsia="Times New Roman"/>
          <w:color w:val="000000"/>
          <w:szCs w:val="24"/>
          <w:lang w:eastAsia="zh-CN"/>
        </w:rPr>
        <w:t xml:space="preserve">. </w:t>
      </w:r>
    </w:p>
    <w:p w14:paraId="63243C15" w14:textId="77777777" w:rsidR="00CF67A1" w:rsidRPr="00CF67A1" w:rsidRDefault="00CF67A1" w:rsidP="00687AC6">
      <w:pPr>
        <w:ind w:firstLine="1247"/>
        <w:jc w:val="both"/>
        <w:rPr>
          <w:rFonts w:eastAsia="Times New Roman" w:cs="Palemonas"/>
          <w:color w:val="000000"/>
          <w:szCs w:val="24"/>
          <w:lang w:eastAsia="zh-CN"/>
        </w:rPr>
      </w:pPr>
      <w:r w:rsidRPr="00CF67A1">
        <w:rPr>
          <w:rFonts w:eastAsia="Times New Roman"/>
          <w:color w:val="000000"/>
          <w:szCs w:val="24"/>
          <w:lang w:eastAsia="zh-CN"/>
        </w:rPr>
        <w:lastRenderedPageBreak/>
        <w:t xml:space="preserve">Išduoti 83 </w:t>
      </w:r>
      <w:r w:rsidRPr="00CF67A1">
        <w:rPr>
          <w:rFonts w:eastAsia="Times New Roman" w:cs="Palemonas"/>
          <w:color w:val="000000"/>
          <w:szCs w:val="24"/>
          <w:lang w:eastAsia="zh-CN"/>
        </w:rPr>
        <w:t>leidimai (2020 m. – 95) prekiauti ar teikti paslaugas viešosiose vietose nuosavybės teise ar</w:t>
      </w:r>
      <w:r w:rsidRPr="00CF67A1">
        <w:rPr>
          <w:rFonts w:eastAsia="Times New Roman"/>
          <w:color w:val="000000"/>
          <w:szCs w:val="24"/>
          <w:lang w:eastAsia="zh-CN"/>
        </w:rPr>
        <w:t xml:space="preserve"> nuomos (panaudos) sutarties pagrindu valdomuose (naudojamuose) žemės sklypuose (vietinė rinkliava už šios rūšies leidimų išdavimą nerenkama).</w:t>
      </w:r>
      <w:r w:rsidRPr="00CF67A1">
        <w:rPr>
          <w:rFonts w:eastAsia="Times New Roman" w:cs="Palemonas"/>
          <w:color w:val="000000"/>
          <w:szCs w:val="24"/>
          <w:lang w:eastAsia="zh-CN"/>
        </w:rPr>
        <w:t xml:space="preserve"> </w:t>
      </w:r>
    </w:p>
    <w:p w14:paraId="0021D8BC" w14:textId="77777777" w:rsidR="00CF67A1" w:rsidRPr="00CF67A1" w:rsidRDefault="00CF67A1" w:rsidP="00687AC6">
      <w:pPr>
        <w:ind w:firstLine="1247"/>
        <w:jc w:val="both"/>
        <w:rPr>
          <w:rFonts w:eastAsia="Times New Roman" w:cs="Palemonas"/>
          <w:color w:val="000000"/>
          <w:szCs w:val="24"/>
          <w:lang w:eastAsia="zh-CN"/>
        </w:rPr>
      </w:pPr>
      <w:r w:rsidRPr="00CF67A1">
        <w:rPr>
          <w:rFonts w:eastAsia="Times New Roman" w:cs="Palemonas"/>
          <w:color w:val="000000"/>
          <w:szCs w:val="24"/>
          <w:lang w:eastAsia="zh-CN"/>
        </w:rPr>
        <w:t>2021 m. už naudojimąsi Palangos miesto viešąja turizmo ir poilsio infrastruktūra surinkta 727,5 tūkst. Eur (2020 m. surinkta 768,9 tūkst. eurų) vietinės rinkliavos, t. y. 41,4 tūkst. eurų mažiau (dėl pandemijos) nei 2020 m.</w:t>
      </w:r>
    </w:p>
    <w:p w14:paraId="2D845560" w14:textId="77777777" w:rsidR="00CF67A1" w:rsidRPr="00CF67A1" w:rsidRDefault="00CF67A1" w:rsidP="00687AC6">
      <w:pPr>
        <w:ind w:firstLine="1247"/>
        <w:jc w:val="both"/>
        <w:rPr>
          <w:rFonts w:eastAsia="Times New Roman" w:cs="Palemonas"/>
          <w:color w:val="000000"/>
          <w:szCs w:val="24"/>
          <w:lang w:eastAsia="zh-CN"/>
        </w:rPr>
      </w:pPr>
      <w:r w:rsidRPr="00CF67A1">
        <w:rPr>
          <w:rFonts w:eastAsia="Times New Roman" w:cs="Palemonas"/>
          <w:color w:val="000000"/>
          <w:szCs w:val="24"/>
          <w:lang w:eastAsia="zh-CN"/>
        </w:rPr>
        <w:t xml:space="preserve">Išnagrinėta 140 paraiškų dėl licencijų verstis mažmenine prekyba alkoholiniais gėrimais išdavimo, 5 paraiškos dėl licencijų verstis mažmenine prekyba alkoholiniais gėrimais papildymo, 17 paraiškų dėl licencijų verstis mažmenine prekyba alkoholiniais gėrimais sustabdymo ir sustabdymo panaikinimo, 18 paraiškų dėl licencijų verstis mažmenine prekyba alkoholiniais gėrimais panaikinimo (surinkta 20,7 tūkst. Eur valstybės rinkliavos). Išnagrinėtos 82 paraiškos dėl </w:t>
      </w:r>
      <w:bookmarkStart w:id="48" w:name="_Hlk33615415"/>
      <w:r w:rsidRPr="00CF67A1">
        <w:rPr>
          <w:rFonts w:eastAsia="Times New Roman" w:cs="Palemonas"/>
          <w:color w:val="000000"/>
          <w:szCs w:val="24"/>
          <w:lang w:eastAsia="zh-CN"/>
        </w:rPr>
        <w:t>licencijų verstis mažmenine prekyba tabako gaminiais</w:t>
      </w:r>
      <w:bookmarkEnd w:id="48"/>
      <w:r w:rsidRPr="00CF67A1">
        <w:rPr>
          <w:rFonts w:eastAsia="Times New Roman" w:cs="Palemonas"/>
          <w:color w:val="000000"/>
          <w:szCs w:val="24"/>
          <w:lang w:eastAsia="zh-CN"/>
        </w:rPr>
        <w:t xml:space="preserve">/ su tabako gaminiais susijusiais gaminiais išdavimo, 2 paraiškos dėl licencijų verstis mažmenine prekyba tabako gaminiais patikslinimo, 5 paraiškos dėl licencijų verstis mažmenine prekyba tabako gaminiais sustabdymo, 12 paraiškų dėl licencijų verstis mažmenine prekyba tabako gaminiais panaikinimo (surinkta 12,4 tūkst. Eur valstybės rinkliavos). </w:t>
      </w:r>
    </w:p>
    <w:p w14:paraId="48CC1CBE" w14:textId="77777777" w:rsidR="00CF67A1" w:rsidRPr="00CF67A1" w:rsidRDefault="00CF67A1" w:rsidP="00687AC6">
      <w:pPr>
        <w:ind w:firstLine="1247"/>
        <w:jc w:val="both"/>
        <w:rPr>
          <w:rFonts w:eastAsia="Times New Roman" w:cs="Palemonas"/>
          <w:color w:val="000000"/>
          <w:szCs w:val="24"/>
          <w:lang w:eastAsia="zh-CN"/>
        </w:rPr>
      </w:pPr>
      <w:r w:rsidRPr="00CF67A1">
        <w:rPr>
          <w:rFonts w:eastAsia="Times New Roman" w:cs="Palemonas"/>
          <w:color w:val="000000"/>
          <w:szCs w:val="24"/>
          <w:lang w:eastAsia="zh-CN"/>
        </w:rPr>
        <w:t xml:space="preserve">Išduota 18 leidimų (2020 m. – 7) važiuoti Savivaldybės vietinės reikšmės keliais </w:t>
      </w:r>
      <w:proofErr w:type="spellStart"/>
      <w:r w:rsidRPr="00CF67A1">
        <w:rPr>
          <w:rFonts w:eastAsia="Times New Roman" w:cs="Palemonas"/>
          <w:color w:val="000000"/>
          <w:szCs w:val="24"/>
          <w:lang w:eastAsia="zh-CN"/>
        </w:rPr>
        <w:t>didžiagabarite</w:t>
      </w:r>
      <w:proofErr w:type="spellEnd"/>
      <w:r w:rsidRPr="00CF67A1">
        <w:rPr>
          <w:rFonts w:eastAsia="Times New Roman" w:cs="Palemonas"/>
          <w:color w:val="000000"/>
          <w:szCs w:val="24"/>
          <w:lang w:eastAsia="zh-CN"/>
        </w:rPr>
        <w:t xml:space="preserve"> ir (ar) sunkiasvore transporto priemone (surinkta 155,34 Eur valstybės rinkliavos).</w:t>
      </w:r>
    </w:p>
    <w:p w14:paraId="59777738" w14:textId="77777777" w:rsidR="00CF67A1" w:rsidRPr="00CF67A1" w:rsidRDefault="00CF67A1" w:rsidP="00687AC6">
      <w:pPr>
        <w:ind w:firstLine="1247"/>
        <w:jc w:val="both"/>
        <w:rPr>
          <w:rFonts w:eastAsia="Times New Roman" w:cs="Palemonas"/>
          <w:color w:val="000000"/>
          <w:szCs w:val="24"/>
          <w:lang w:eastAsia="zh-CN"/>
        </w:rPr>
      </w:pPr>
      <w:r w:rsidRPr="00CF67A1">
        <w:rPr>
          <w:rFonts w:eastAsia="Times New Roman" w:cs="Palemonas"/>
          <w:color w:val="000000"/>
          <w:szCs w:val="24"/>
          <w:lang w:eastAsia="zh-CN"/>
        </w:rPr>
        <w:t xml:space="preserve">Iš viso 2021 m. surinkta apie 1,39 mln. Eur vietinių rinkliavų ir 33,2 tūkst. Eur valstybės rinkliavų. </w:t>
      </w:r>
    </w:p>
    <w:p w14:paraId="57258326" w14:textId="77777777" w:rsidR="00CF67A1" w:rsidRPr="00CF67A1" w:rsidRDefault="00CF67A1" w:rsidP="00687AC6">
      <w:pPr>
        <w:ind w:firstLine="1247"/>
        <w:jc w:val="both"/>
        <w:rPr>
          <w:rFonts w:eastAsia="Times New Roman"/>
          <w:bCs/>
          <w:color w:val="000000"/>
          <w:szCs w:val="24"/>
          <w:lang w:eastAsia="zh-CN"/>
        </w:rPr>
      </w:pPr>
      <w:r w:rsidRPr="00CF67A1">
        <w:rPr>
          <w:rFonts w:eastAsia="Times New Roman" w:cs="Courier New"/>
          <w:bCs/>
          <w:color w:val="000000"/>
          <w:szCs w:val="24"/>
          <w:lang w:eastAsia="lt-LT"/>
        </w:rPr>
        <w:t>Vykdant prekybos ir kitų paslaugų teikimo tvarkos savivaldybių ar</w:t>
      </w:r>
      <w:r w:rsidRPr="00CF67A1">
        <w:rPr>
          <w:rFonts w:eastAsia="Times New Roman" w:cs="Palemonas"/>
          <w:color w:val="000000"/>
          <w:szCs w:val="24"/>
          <w:lang w:eastAsia="zh-CN"/>
        </w:rPr>
        <w:t xml:space="preserve"> </w:t>
      </w:r>
      <w:r w:rsidRPr="00CF67A1">
        <w:rPr>
          <w:rFonts w:eastAsia="Times New Roman" w:cs="Courier New"/>
          <w:bCs/>
          <w:color w:val="000000"/>
          <w:szCs w:val="24"/>
          <w:lang w:eastAsia="lt-LT"/>
        </w:rPr>
        <w:t>jų kontroliuojamų įmonių administruojamose turgavietėse ir</w:t>
      </w:r>
      <w:r w:rsidRPr="00CF67A1">
        <w:rPr>
          <w:rFonts w:eastAsia="Times New Roman" w:cs="Palemonas"/>
          <w:color w:val="000000"/>
          <w:szCs w:val="24"/>
          <w:lang w:eastAsia="zh-CN"/>
        </w:rPr>
        <w:t xml:space="preserve"> </w:t>
      </w:r>
      <w:r w:rsidRPr="00CF67A1">
        <w:rPr>
          <w:rFonts w:eastAsia="Times New Roman"/>
          <w:bCs/>
          <w:color w:val="000000"/>
          <w:szCs w:val="24"/>
          <w:lang w:eastAsia="lt-LT"/>
        </w:rPr>
        <w:t xml:space="preserve">viešose </w:t>
      </w:r>
      <w:hyperlink r:id="rId19" w:anchor="26z" w:history="1">
        <w:r w:rsidRPr="00CF67A1">
          <w:rPr>
            <w:rFonts w:eastAsia="SimSun"/>
            <w:bCs/>
            <w:color w:val="000000"/>
            <w:szCs w:val="24"/>
            <w:lang w:eastAsia="lt-LT"/>
          </w:rPr>
          <w:t>vietose</w:t>
        </w:r>
      </w:hyperlink>
      <w:r w:rsidRPr="00CF67A1">
        <w:rPr>
          <w:rFonts w:eastAsia="Times New Roman"/>
          <w:bCs/>
          <w:color w:val="000000"/>
          <w:szCs w:val="24"/>
          <w:lang w:eastAsia="lt-LT"/>
        </w:rPr>
        <w:t xml:space="preserve"> nustatymo funkciją </w:t>
      </w:r>
      <w:r w:rsidRPr="00CF67A1">
        <w:rPr>
          <w:rFonts w:eastAsia="Times New Roman"/>
          <w:bCs/>
          <w:color w:val="000000"/>
          <w:szCs w:val="24"/>
          <w:lang w:eastAsia="zh-CN"/>
        </w:rPr>
        <w:t xml:space="preserve">vadovaujantis </w:t>
      </w:r>
      <w:r w:rsidRPr="00CF67A1">
        <w:rPr>
          <w:color w:val="000000"/>
        </w:rPr>
        <w:t xml:space="preserve">Prekybos Palangos miesto savivaldybės kontroliuojamos įmonės administruojamoje turgavietėje (prekyvietėje) </w:t>
      </w:r>
      <w:r w:rsidRPr="00CF67A1">
        <w:rPr>
          <w:rFonts w:eastAsia="Times New Roman"/>
          <w:bCs/>
          <w:color w:val="000000"/>
          <w:szCs w:val="24"/>
          <w:lang w:eastAsia="zh-CN"/>
        </w:rPr>
        <w:t xml:space="preserve">taisyklėse nustatyta tvarka </w:t>
      </w:r>
      <w:r w:rsidRPr="00CF67A1">
        <w:rPr>
          <w:rFonts w:eastAsia="Times New Roman"/>
          <w:bCs/>
          <w:i/>
          <w:iCs/>
          <w:color w:val="000000"/>
          <w:szCs w:val="24"/>
          <w:lang w:eastAsia="zh-CN"/>
        </w:rPr>
        <w:t>administruotos 2</w:t>
      </w:r>
      <w:r w:rsidRPr="00CF67A1">
        <w:rPr>
          <w:rFonts w:eastAsia="Times New Roman"/>
          <w:bCs/>
          <w:color w:val="000000"/>
          <w:szCs w:val="24"/>
          <w:lang w:eastAsia="zh-CN"/>
        </w:rPr>
        <w:t xml:space="preserve"> (Palangos miesto ir Šventosios) </w:t>
      </w:r>
      <w:r w:rsidRPr="00CF67A1">
        <w:rPr>
          <w:rFonts w:eastAsia="Times New Roman"/>
          <w:bCs/>
          <w:i/>
          <w:iCs/>
          <w:color w:val="000000"/>
          <w:szCs w:val="24"/>
          <w:lang w:eastAsia="zh-CN"/>
        </w:rPr>
        <w:t>turgavietės.</w:t>
      </w:r>
    </w:p>
    <w:p w14:paraId="5525208B" w14:textId="77777777" w:rsidR="00CF67A1" w:rsidRPr="00CF67A1" w:rsidRDefault="00CF67A1" w:rsidP="00687AC6">
      <w:pPr>
        <w:ind w:firstLine="1247"/>
        <w:jc w:val="both"/>
        <w:rPr>
          <w:rFonts w:eastAsia="SimSun"/>
          <w:color w:val="000000"/>
          <w:szCs w:val="24"/>
          <w:lang w:eastAsia="zh-CN"/>
        </w:rPr>
      </w:pPr>
      <w:r w:rsidRPr="00CF67A1">
        <w:rPr>
          <w:rFonts w:eastAsia="Times New Roman" w:cs="Palemonas"/>
          <w:i/>
          <w:iCs/>
          <w:szCs w:val="24"/>
          <w:lang w:eastAsia="zh-CN"/>
        </w:rPr>
        <w:t xml:space="preserve">Administruojant valstybinės žemės nuomos mokestį  </w:t>
      </w:r>
      <w:r w:rsidRPr="00CF67A1">
        <w:rPr>
          <w:rFonts w:eastAsia="Palemonas-Identity-H" w:cs="Palemonas-Identity-H"/>
          <w:szCs w:val="24"/>
          <w:lang w:eastAsia="lt-LT"/>
        </w:rPr>
        <w:t xml:space="preserve">apskaičiuota </w:t>
      </w:r>
      <w:r w:rsidRPr="00CF67A1">
        <w:rPr>
          <w:color w:val="000000"/>
        </w:rPr>
        <w:t>829</w:t>
      </w:r>
      <w:r w:rsidRPr="00CF67A1">
        <w:rPr>
          <w:rFonts w:eastAsia="Palemonas-Identity-H" w:cs="Palemonas-Identity-H"/>
          <w:szCs w:val="24"/>
          <w:lang w:eastAsia="lt-LT"/>
        </w:rPr>
        <w:t xml:space="preserve">  tūkst. Eur (2020 m. – 786, 2019 m. – 977). </w:t>
      </w:r>
      <w:r w:rsidRPr="00CF67A1">
        <w:rPr>
          <w:rFonts w:eastAsia="SimSun"/>
          <w:szCs w:val="24"/>
          <w:lang w:eastAsia="zh-CN"/>
        </w:rPr>
        <w:t xml:space="preserve">Pagal Tarybos sprendimus 2021 m. suteikta 636 asmenims (2020 m. – 560, 2019 m. </w:t>
      </w:r>
      <w:r w:rsidRPr="00CF67A1">
        <w:rPr>
          <w:rFonts w:eastAsia="Times New Roman"/>
          <w:szCs w:val="24"/>
          <w:lang w:eastAsia="lt-LT"/>
        </w:rPr>
        <w:t>–</w:t>
      </w:r>
      <w:r w:rsidRPr="00CF67A1">
        <w:rPr>
          <w:rFonts w:eastAsia="SimSun"/>
          <w:szCs w:val="24"/>
          <w:lang w:eastAsia="zh-CN"/>
        </w:rPr>
        <w:t xml:space="preserve"> 534) šio mokesčio lengvatų už 77 tūkst. eurų (2020 m. </w:t>
      </w:r>
      <w:r w:rsidRPr="00CF67A1">
        <w:rPr>
          <w:rFonts w:eastAsia="Times New Roman"/>
          <w:szCs w:val="24"/>
          <w:lang w:eastAsia="lt-LT"/>
        </w:rPr>
        <w:t>–</w:t>
      </w:r>
      <w:r w:rsidRPr="00CF67A1">
        <w:rPr>
          <w:rFonts w:eastAsia="SimSun"/>
          <w:szCs w:val="24"/>
          <w:lang w:eastAsia="zh-CN"/>
        </w:rPr>
        <w:t xml:space="preserve"> 66) (</w:t>
      </w:r>
      <w:r w:rsidRPr="00CF67A1">
        <w:rPr>
          <w:rFonts w:eastAsia="SimSun"/>
          <w:color w:val="000000"/>
          <w:szCs w:val="24"/>
          <w:lang w:eastAsia="zh-CN"/>
        </w:rPr>
        <w:t>616 fizinių asmenų pritaikytas 6 arų žemės neapmokestinamasis dydis (24 tūkst. Eur), 10 juridinių asmenų taikytas „0“ mokesčio tarifas (13 tūkst. Eur) ir 10 juridinių asmenų sumažintas mokestis (40 tūkst. Eur).</w:t>
      </w:r>
    </w:p>
    <w:p w14:paraId="0C5E693D" w14:textId="77777777" w:rsidR="00CF67A1" w:rsidRPr="00CF67A1" w:rsidRDefault="00CF67A1" w:rsidP="00687AC6">
      <w:pPr>
        <w:ind w:firstLine="1247"/>
        <w:jc w:val="both"/>
        <w:rPr>
          <w:rFonts w:eastAsia="Times New Roman" w:cs="Palemonas"/>
          <w:color w:val="000000"/>
          <w:szCs w:val="24"/>
          <w:lang w:eastAsia="zh-CN"/>
        </w:rPr>
      </w:pPr>
      <w:r w:rsidRPr="00CF67A1">
        <w:rPr>
          <w:rFonts w:eastAsia="Times New Roman" w:cs="Palemonas"/>
          <w:szCs w:val="24"/>
          <w:lang w:eastAsia="zh-CN"/>
        </w:rPr>
        <w:t xml:space="preserve">2021 m. valstybinės žemės nuomos mokesčių surinkta </w:t>
      </w:r>
      <w:r w:rsidRPr="00CF67A1">
        <w:rPr>
          <w:rFonts w:eastAsia="Times New Roman" w:cs="Palemonas"/>
          <w:color w:val="000000"/>
          <w:szCs w:val="24"/>
          <w:lang w:eastAsia="zh-CN"/>
        </w:rPr>
        <w:t xml:space="preserve">805,2 tūkst. eurų (2020 m. – 758,9) ir </w:t>
      </w:r>
      <w:r w:rsidRPr="00CF67A1">
        <w:rPr>
          <w:rFonts w:eastAsia="SimSun"/>
          <w:color w:val="000000"/>
          <w:szCs w:val="24"/>
          <w:lang w:eastAsia="zh-CN"/>
        </w:rPr>
        <w:t>žemės nuomos mokesčio delspinigių 3,6 tūkst.</w:t>
      </w:r>
      <w:r w:rsidRPr="00CF67A1">
        <w:rPr>
          <w:rFonts w:eastAsia="Times New Roman" w:cs="Palemonas"/>
          <w:color w:val="000000"/>
          <w:szCs w:val="24"/>
          <w:lang w:eastAsia="zh-CN"/>
        </w:rPr>
        <w:t xml:space="preserve"> Eur (2020 m. – 6,2). Mokesčio surinkimo planas (750,0 tūkst. Eur) įvykdytas 107,4 proc., mokesčio mokėtojų skaičius lyginant su 2020 m. padidėjo 462 (2020 m. – 4 068, 2021 m. – 4 530).</w:t>
      </w:r>
    </w:p>
    <w:p w14:paraId="1CF7FC7D" w14:textId="77777777" w:rsidR="00CF67A1" w:rsidRPr="00CF67A1" w:rsidRDefault="00CF67A1" w:rsidP="00687AC6">
      <w:pPr>
        <w:ind w:firstLine="1247"/>
        <w:jc w:val="both"/>
        <w:rPr>
          <w:rFonts w:eastAsia="SimSun"/>
          <w:color w:val="000000"/>
          <w:szCs w:val="24"/>
          <w:lang w:eastAsia="zh-CN"/>
        </w:rPr>
      </w:pPr>
      <w:r w:rsidRPr="00CF67A1">
        <w:rPr>
          <w:rFonts w:eastAsia="SimSun"/>
          <w:color w:val="000000"/>
          <w:szCs w:val="24"/>
          <w:lang w:eastAsia="zh-CN"/>
        </w:rPr>
        <w:t>Administruojant mokestį ir siekiant sumažinti jo nepriemoką Juridiniam ir personalo skyriui pateikti duomenys dėl 105,8 tūkst. Eur mokesčio nepriemokos išieškojimo vykdymo teismine tvarka (674 skolininkai).</w:t>
      </w:r>
    </w:p>
    <w:p w14:paraId="709E0B25" w14:textId="77777777" w:rsidR="00CF67A1" w:rsidRPr="00CF67A1" w:rsidRDefault="00CF67A1" w:rsidP="00CF67A1">
      <w:pPr>
        <w:jc w:val="both"/>
        <w:rPr>
          <w:rFonts w:eastAsia="Times New Roman" w:cs="Palemonas"/>
          <w:color w:val="000000"/>
          <w:szCs w:val="24"/>
          <w:highlight w:val="yellow"/>
          <w:lang w:eastAsia="zh-CN"/>
        </w:rPr>
      </w:pPr>
    </w:p>
    <w:p w14:paraId="7A1E6C12" w14:textId="77777777" w:rsidR="00CF67A1" w:rsidRPr="00CF67A1" w:rsidRDefault="00CF67A1" w:rsidP="00CF67A1">
      <w:pPr>
        <w:jc w:val="center"/>
        <w:rPr>
          <w:rFonts w:eastAsia="SimSun" w:cs="Palemonas"/>
          <w:b/>
          <w:szCs w:val="24"/>
          <w:lang w:eastAsia="zh-CN"/>
        </w:rPr>
      </w:pPr>
      <w:r w:rsidRPr="00CF67A1">
        <w:rPr>
          <w:rFonts w:eastAsia="SimSun" w:cs="Palemonas"/>
          <w:b/>
          <w:szCs w:val="24"/>
          <w:lang w:eastAsia="zh-CN"/>
        </w:rPr>
        <w:t>V. SOCIALINĖ APSAUGA</w:t>
      </w:r>
    </w:p>
    <w:p w14:paraId="7C24E273" w14:textId="77777777" w:rsidR="00CF67A1" w:rsidRPr="00CF67A1" w:rsidRDefault="00CF67A1" w:rsidP="00CF67A1">
      <w:pPr>
        <w:rPr>
          <w:rFonts w:eastAsia="SimSun" w:cs="Palemonas"/>
          <w:b/>
          <w:szCs w:val="24"/>
          <w:lang w:eastAsia="zh-CN"/>
        </w:rPr>
      </w:pPr>
    </w:p>
    <w:p w14:paraId="2E1055FB" w14:textId="77777777" w:rsidR="00CF67A1" w:rsidRPr="00CF67A1" w:rsidRDefault="00CF67A1" w:rsidP="00DC2C8E">
      <w:pPr>
        <w:shd w:val="clear" w:color="auto" w:fill="FFFFFF"/>
        <w:ind w:firstLine="1247"/>
        <w:jc w:val="both"/>
        <w:rPr>
          <w:rFonts w:eastAsia="SimSun"/>
          <w:szCs w:val="24"/>
          <w:lang w:eastAsia="zh-CN"/>
        </w:rPr>
      </w:pPr>
      <w:r w:rsidRPr="00CF67A1">
        <w:rPr>
          <w:rFonts w:eastAsia="Times New Roman"/>
          <w:i/>
          <w:szCs w:val="24"/>
          <w:lang w:eastAsia="lt-LT"/>
        </w:rPr>
        <w:t xml:space="preserve">Socialinės rūpybos skyrius, </w:t>
      </w:r>
      <w:r w:rsidRPr="00CF67A1">
        <w:rPr>
          <w:rFonts w:eastAsia="Times New Roman"/>
          <w:szCs w:val="24"/>
          <w:lang w:eastAsia="lt-LT"/>
        </w:rPr>
        <w:t>kuriame</w:t>
      </w:r>
      <w:r w:rsidRPr="00CF67A1">
        <w:rPr>
          <w:rFonts w:eastAsia="Times New Roman"/>
          <w:i/>
          <w:szCs w:val="24"/>
          <w:lang w:eastAsia="lt-LT"/>
        </w:rPr>
        <w:t xml:space="preserve"> </w:t>
      </w:r>
      <w:r w:rsidRPr="00CF67A1">
        <w:rPr>
          <w:rFonts w:eastAsia="Times New Roman"/>
          <w:iCs/>
          <w:szCs w:val="24"/>
          <w:lang w:eastAsia="lt-LT"/>
        </w:rPr>
        <w:t xml:space="preserve">dirba </w:t>
      </w:r>
      <w:r w:rsidRPr="00CF67A1">
        <w:rPr>
          <w:rFonts w:eastAsia="Times New Roman"/>
          <w:szCs w:val="24"/>
          <w:lang w:eastAsia="lt-LT"/>
        </w:rPr>
        <w:t xml:space="preserve">10 valstybės tarnautojų ir 1 darbuotojas, dirbantis pagal darbo sutartį, </w:t>
      </w:r>
      <w:r w:rsidRPr="00CF67A1">
        <w:rPr>
          <w:rFonts w:eastAsia="SimSun"/>
          <w:szCs w:val="24"/>
          <w:lang w:eastAsia="zh-CN"/>
        </w:rPr>
        <w:t xml:space="preserve">administravo piniginės socialinės paramos, išmokų vaikams, tikslinių kompensacijų, socialinės paramos mokiniams, socialinių paslaugų skyrimą, vertino ir nustatė teisę į kredito, paimto daugiabučiam namui atnaujinti (modernizuoti), ir palūkanų apmokėjimą už asmenis, turinčius teisę į būsto šildymo išlaidų kompensaciją, kuravo socialinių paslaugų įstaigų veiklą, administravo socialinės reabilitacijos paslaugų neįgaliesiems bendruomenėje, socialinius projektus, </w:t>
      </w:r>
      <w:r w:rsidRPr="00CF67A1">
        <w:rPr>
          <w:rFonts w:eastAsia="Times New Roman"/>
          <w:szCs w:val="24"/>
          <w:lang w:eastAsia="lt-LT"/>
        </w:rPr>
        <w:t xml:space="preserve">2014–2020 metų Europos Sąjungos fondų investicijų veiksmų programos 8 prioriteto „Socialinės </w:t>
      </w:r>
      <w:proofErr w:type="spellStart"/>
      <w:r w:rsidRPr="00CF67A1">
        <w:rPr>
          <w:rFonts w:eastAsia="Times New Roman"/>
          <w:szCs w:val="24"/>
          <w:lang w:eastAsia="lt-LT"/>
        </w:rPr>
        <w:t>įtraukties</w:t>
      </w:r>
      <w:proofErr w:type="spellEnd"/>
      <w:r w:rsidRPr="00CF67A1">
        <w:rPr>
          <w:rFonts w:eastAsia="Times New Roman"/>
          <w:szCs w:val="24"/>
          <w:lang w:eastAsia="lt-LT"/>
        </w:rPr>
        <w:t xml:space="preserve"> didinimas ir kova su skurdu“ įgyvendinimo priemonę „Kompleksinės paslaugos šeimai“, </w:t>
      </w:r>
      <w:r w:rsidRPr="00CF67A1">
        <w:rPr>
          <w:rFonts w:eastAsia="SimSun"/>
          <w:szCs w:val="24"/>
          <w:lang w:eastAsia="zh-CN"/>
        </w:rPr>
        <w:t xml:space="preserve">vykdė kitas Socialinės rūpybos skyriui priskirtas funkcijas. </w:t>
      </w:r>
    </w:p>
    <w:p w14:paraId="43BF4FEE" w14:textId="77777777" w:rsidR="00CF67A1" w:rsidRPr="00CF67A1" w:rsidRDefault="00CF67A1" w:rsidP="00DC2C8E">
      <w:pPr>
        <w:shd w:val="clear" w:color="auto" w:fill="FFFFFF"/>
        <w:ind w:firstLine="1247"/>
        <w:jc w:val="both"/>
        <w:rPr>
          <w:rFonts w:eastAsia="SimSun"/>
          <w:szCs w:val="24"/>
          <w:lang w:eastAsia="zh-CN"/>
        </w:rPr>
      </w:pPr>
      <w:r w:rsidRPr="00CF67A1">
        <w:rPr>
          <w:rFonts w:eastAsia="SimSun"/>
          <w:szCs w:val="24"/>
          <w:lang w:eastAsia="zh-CN"/>
        </w:rPr>
        <w:t xml:space="preserve">2021 m. gauti 4 550 prašymų socialinėms išmokoms gauti (2020 m. – </w:t>
      </w:r>
      <w:r w:rsidRPr="00CF67A1">
        <w:rPr>
          <w:rFonts w:eastAsia="Times New Roman"/>
          <w:szCs w:val="24"/>
          <w:lang w:eastAsia="lt-LT"/>
        </w:rPr>
        <w:t>4 032</w:t>
      </w:r>
      <w:r w:rsidRPr="00CF67A1">
        <w:rPr>
          <w:rFonts w:eastAsia="SimSun"/>
          <w:szCs w:val="24"/>
          <w:lang w:eastAsia="zh-CN"/>
        </w:rPr>
        <w:t>; 2019 m. – 3 207).</w:t>
      </w:r>
    </w:p>
    <w:p w14:paraId="1D6A3DD2" w14:textId="77777777" w:rsidR="00CF67A1" w:rsidRPr="00CF67A1" w:rsidRDefault="00CF67A1" w:rsidP="00DC2C8E">
      <w:pPr>
        <w:shd w:val="clear" w:color="auto" w:fill="FFFFFF"/>
        <w:ind w:firstLine="1247"/>
        <w:jc w:val="both"/>
        <w:rPr>
          <w:rFonts w:eastAsia="SimSun"/>
          <w:szCs w:val="24"/>
          <w:lang w:eastAsia="zh-CN"/>
        </w:rPr>
      </w:pPr>
      <w:r w:rsidRPr="00CF67A1">
        <w:rPr>
          <w:rFonts w:eastAsia="SimSun"/>
          <w:szCs w:val="24"/>
          <w:lang w:eastAsia="zh-CN"/>
        </w:rPr>
        <w:t xml:space="preserve">2021 m. </w:t>
      </w:r>
      <w:r w:rsidRPr="00CF67A1">
        <w:rPr>
          <w:rFonts w:eastAsia="SimSun"/>
          <w:i/>
          <w:iCs/>
          <w:szCs w:val="24"/>
          <w:lang w:eastAsia="zh-CN"/>
        </w:rPr>
        <w:t>piniginės socialinės pašalpos</w:t>
      </w:r>
      <w:r w:rsidRPr="00CF67A1">
        <w:rPr>
          <w:rFonts w:eastAsia="SimSun"/>
          <w:szCs w:val="24"/>
          <w:lang w:eastAsia="zh-CN"/>
        </w:rPr>
        <w:t xml:space="preserve"> paskirtos 450 mažas pajamas gaunančių šeimų (vienam gyvenančiam asmeniui), šioms pašalpoms išmokėta 255,7 tūkst. eurų (2020 m. – atitinkamai 252, 187,9 tūkst. eurų; 2019 m. 160, 165,0 tūkst. eurų); </w:t>
      </w:r>
      <w:r w:rsidRPr="00CF67A1">
        <w:rPr>
          <w:rFonts w:eastAsia="SimSun"/>
          <w:i/>
          <w:iCs/>
          <w:szCs w:val="24"/>
          <w:lang w:eastAsia="zh-CN"/>
        </w:rPr>
        <w:t xml:space="preserve">kompensuotos išlaidos už būsto šildymą </w:t>
      </w:r>
      <w:r w:rsidRPr="00CF67A1">
        <w:rPr>
          <w:rFonts w:eastAsia="SimSun"/>
          <w:szCs w:val="24"/>
          <w:lang w:eastAsia="zh-CN"/>
        </w:rPr>
        <w:t>913 šeimų</w:t>
      </w:r>
      <w:r w:rsidRPr="00CF67A1">
        <w:rPr>
          <w:rFonts w:eastAsia="SimSun"/>
          <w:i/>
          <w:iCs/>
          <w:szCs w:val="24"/>
          <w:lang w:eastAsia="zh-CN"/>
        </w:rPr>
        <w:t xml:space="preserve">  ir suvartotą karštą vandenį</w:t>
      </w:r>
      <w:r w:rsidRPr="00CF67A1">
        <w:rPr>
          <w:rFonts w:eastAsia="SimSun"/>
          <w:szCs w:val="24"/>
          <w:lang w:eastAsia="zh-CN"/>
        </w:rPr>
        <w:t xml:space="preserve"> 330 šeimų (2020 m. – 731 ir 240, 2019 m. – 823 ir </w:t>
      </w:r>
      <w:r w:rsidRPr="00CF67A1">
        <w:rPr>
          <w:rFonts w:eastAsia="SimSun"/>
          <w:szCs w:val="24"/>
          <w:lang w:eastAsia="zh-CN"/>
        </w:rPr>
        <w:lastRenderedPageBreak/>
        <w:t xml:space="preserve">420), </w:t>
      </w:r>
      <w:r w:rsidRPr="00CF67A1">
        <w:rPr>
          <w:rFonts w:eastAsia="SimSun"/>
          <w:i/>
          <w:iCs/>
          <w:szCs w:val="24"/>
          <w:lang w:eastAsia="zh-CN"/>
        </w:rPr>
        <w:t>už suvartotą geriamąjį vandenį</w:t>
      </w:r>
      <w:r w:rsidRPr="00CF67A1">
        <w:rPr>
          <w:rFonts w:eastAsia="SimSun"/>
          <w:szCs w:val="24"/>
          <w:lang w:eastAsia="zh-CN"/>
        </w:rPr>
        <w:t xml:space="preserve"> – 109 šeimoms (2020 m. 88, 2019 m. – 68). Skirtos ir mokėtos kompensacijos už būsto šildymą ir kitas paslaugas 1,4 tūkst. 3 Lietuvos Respublikos nepriklausomybės gynėjams, nukentėjusiems nuo </w:t>
      </w:r>
      <w:smartTag w:uri="urn:schemas-microsoft-com:office:smarttags" w:element="metricconverter">
        <w:smartTagPr>
          <w:attr w:name="ProductID" w:val="1991 m"/>
        </w:smartTagPr>
        <w:r w:rsidRPr="00CF67A1">
          <w:rPr>
            <w:rFonts w:eastAsia="SimSun"/>
            <w:szCs w:val="24"/>
            <w:lang w:eastAsia="zh-CN"/>
          </w:rPr>
          <w:t>1991 m</w:t>
        </w:r>
      </w:smartTag>
      <w:r w:rsidRPr="00CF67A1">
        <w:rPr>
          <w:rFonts w:eastAsia="SimSun"/>
          <w:szCs w:val="24"/>
          <w:lang w:eastAsia="zh-CN"/>
        </w:rPr>
        <w:t>. sausio 11–13 d. ir po to vykdytos SSRS agresijos šiems asmenims (2020 m. 1,4 tūkst. 2019 m. – 1,4</w:t>
      </w:r>
      <w:r w:rsidRPr="00CF67A1">
        <w:rPr>
          <w:rFonts w:eastAsia="Times New Roman"/>
          <w:szCs w:val="24"/>
          <w:lang w:eastAsia="lt-LT"/>
        </w:rPr>
        <w:t xml:space="preserve"> </w:t>
      </w:r>
      <w:r w:rsidRPr="00CF67A1">
        <w:rPr>
          <w:rFonts w:eastAsia="SimSun"/>
          <w:szCs w:val="24"/>
          <w:lang w:eastAsia="zh-CN"/>
        </w:rPr>
        <w:t xml:space="preserve">tūkst.); išnagrinėti 212 gyventojų </w:t>
      </w:r>
      <w:r w:rsidRPr="00CF67A1">
        <w:rPr>
          <w:rFonts w:eastAsia="SimSun"/>
          <w:i/>
          <w:iCs/>
          <w:szCs w:val="24"/>
          <w:lang w:eastAsia="zh-CN"/>
        </w:rPr>
        <w:t xml:space="preserve">prašymų dėl vienkartinės paramos skyrimo </w:t>
      </w:r>
      <w:r w:rsidRPr="00CF67A1">
        <w:rPr>
          <w:rFonts w:eastAsia="SimSun"/>
          <w:szCs w:val="24"/>
          <w:lang w:eastAsia="zh-CN"/>
        </w:rPr>
        <w:t xml:space="preserve">(2020 m. </w:t>
      </w:r>
      <w:r w:rsidRPr="00CF67A1">
        <w:rPr>
          <w:rFonts w:eastAsia="Times New Roman"/>
          <w:iCs/>
          <w:color w:val="000000"/>
          <w:szCs w:val="24"/>
          <w:lang w:eastAsia="lt-LT"/>
        </w:rPr>
        <w:t>–</w:t>
      </w:r>
      <w:r w:rsidRPr="00CF67A1">
        <w:rPr>
          <w:rFonts w:eastAsia="SimSun"/>
          <w:szCs w:val="24"/>
          <w:lang w:eastAsia="zh-CN"/>
        </w:rPr>
        <w:t xml:space="preserve"> 285, 2019 m. – 135), suorganizuota 10 Socialinės paramos skyrimo komisijos posėdžių (2020 m. – 9, 2019 m. – 7). 203 asmenims (2020 m. – 220, 2019 m. – 125) iš Savivaldybės biudžeto buvo skirtos vienkartinės pašalpos, išmokėta 34,9 tūkst. eurų (2020 m. 29,9 tūkst. eurų, 2019 m. – 21,2 tūkst. eurų). Vykdant Europos pagalbos labiausiai skurstantiems asmenims fondo paramos maisto produktais programą 245 gyventojams skirta</w:t>
      </w:r>
      <w:r w:rsidRPr="00CF67A1">
        <w:rPr>
          <w:rFonts w:eastAsia="SimSun"/>
          <w:i/>
          <w:iCs/>
          <w:szCs w:val="24"/>
          <w:lang w:eastAsia="zh-CN"/>
        </w:rPr>
        <w:t xml:space="preserve"> parama maisto produktais </w:t>
      </w:r>
      <w:r w:rsidRPr="00CF67A1">
        <w:rPr>
          <w:rFonts w:eastAsia="SimSun"/>
          <w:szCs w:val="24"/>
          <w:lang w:eastAsia="zh-CN"/>
        </w:rPr>
        <w:t>(2020 m. – 205, 2019 m. – 109).</w:t>
      </w:r>
    </w:p>
    <w:p w14:paraId="0FD26B65" w14:textId="77777777" w:rsidR="00CF67A1" w:rsidRPr="00CF67A1" w:rsidRDefault="00CF67A1" w:rsidP="00DC2C8E">
      <w:pPr>
        <w:shd w:val="clear" w:color="auto" w:fill="FFFFFF"/>
        <w:ind w:firstLine="1247"/>
        <w:jc w:val="both"/>
        <w:rPr>
          <w:rFonts w:eastAsia="SimSun"/>
          <w:szCs w:val="24"/>
          <w:lang w:eastAsia="zh-CN"/>
        </w:rPr>
      </w:pPr>
      <w:r w:rsidRPr="00CF67A1">
        <w:rPr>
          <w:rFonts w:eastAsia="SimSun"/>
          <w:szCs w:val="24"/>
          <w:lang w:eastAsia="zh-CN"/>
        </w:rPr>
        <w:t>Paskirtos ir išmokėtos 279</w:t>
      </w:r>
      <w:r w:rsidRPr="00CF67A1">
        <w:rPr>
          <w:rFonts w:eastAsia="Times New Roman"/>
          <w:szCs w:val="24"/>
          <w:lang w:eastAsia="lt-LT"/>
        </w:rPr>
        <w:t xml:space="preserve"> </w:t>
      </w:r>
      <w:r w:rsidRPr="00CF67A1">
        <w:rPr>
          <w:rFonts w:eastAsia="SimSun"/>
          <w:szCs w:val="24"/>
          <w:lang w:eastAsia="zh-CN"/>
        </w:rPr>
        <w:t xml:space="preserve">asmenims (2020 m. </w:t>
      </w:r>
      <w:r w:rsidRPr="00CF67A1">
        <w:rPr>
          <w:rFonts w:eastAsia="Times New Roman"/>
          <w:iCs/>
          <w:color w:val="000000"/>
          <w:szCs w:val="24"/>
          <w:lang w:eastAsia="lt-LT"/>
        </w:rPr>
        <w:t>–</w:t>
      </w:r>
      <w:r w:rsidRPr="00CF67A1">
        <w:rPr>
          <w:rFonts w:eastAsia="SimSun"/>
          <w:szCs w:val="24"/>
          <w:lang w:eastAsia="zh-CN"/>
        </w:rPr>
        <w:t xml:space="preserve"> 240, 2019 m. – 193) </w:t>
      </w:r>
      <w:r w:rsidRPr="00CF67A1">
        <w:rPr>
          <w:rFonts w:eastAsia="SimSun"/>
          <w:i/>
          <w:iCs/>
          <w:szCs w:val="24"/>
          <w:lang w:eastAsia="zh-CN"/>
        </w:rPr>
        <w:t>vienkartinės laidojimo pašalpos</w:t>
      </w:r>
      <w:r w:rsidRPr="00CF67A1">
        <w:rPr>
          <w:rFonts w:eastAsia="SimSun"/>
          <w:szCs w:val="24"/>
          <w:lang w:eastAsia="zh-CN"/>
        </w:rPr>
        <w:t>; prašymų vienkartinei valstybės finansinei paramai užsienyje mirusių Lietuvos Respublikos piliečių palaikų parvežimo į Lietuvos Respubliką išlaidoms iš dalies apmokėti kaip ir 2020 m. nebuvo gauta (2019 m. išnagrinėti 2 prašymai, išmokėta 4,1 tūkst. Eur).</w:t>
      </w:r>
    </w:p>
    <w:p w14:paraId="166ECDD2" w14:textId="77777777" w:rsidR="00CF67A1" w:rsidRPr="00CF67A1" w:rsidRDefault="00CF67A1" w:rsidP="00DC2C8E">
      <w:pPr>
        <w:shd w:val="clear" w:color="auto" w:fill="FFFFFF"/>
        <w:ind w:firstLine="1247"/>
        <w:jc w:val="both"/>
        <w:rPr>
          <w:rFonts w:eastAsia="SimSun"/>
          <w:szCs w:val="24"/>
          <w:lang w:eastAsia="zh-CN"/>
        </w:rPr>
      </w:pPr>
      <w:r w:rsidRPr="00CF67A1">
        <w:rPr>
          <w:rFonts w:eastAsia="SimSun"/>
          <w:bCs/>
          <w:szCs w:val="24"/>
          <w:lang w:eastAsia="zh-CN"/>
        </w:rPr>
        <w:t>P</w:t>
      </w:r>
      <w:r w:rsidRPr="00CF67A1">
        <w:rPr>
          <w:rFonts w:eastAsia="SimSun"/>
          <w:szCs w:val="24"/>
          <w:lang w:eastAsia="zh-CN"/>
        </w:rPr>
        <w:t xml:space="preserve">askirtos ir mokėtos </w:t>
      </w:r>
      <w:r w:rsidRPr="00CF67A1">
        <w:rPr>
          <w:rFonts w:eastAsia="SimSun"/>
          <w:i/>
          <w:iCs/>
          <w:szCs w:val="24"/>
          <w:lang w:eastAsia="zh-CN"/>
        </w:rPr>
        <w:t xml:space="preserve">slaugos išlaidų tikslinės kompensacijos </w:t>
      </w:r>
      <w:r w:rsidRPr="00CF67A1">
        <w:rPr>
          <w:rFonts w:eastAsia="SimSun"/>
          <w:szCs w:val="24"/>
          <w:lang w:eastAsia="zh-CN"/>
        </w:rPr>
        <w:t xml:space="preserve">341 gavėjui (2020 m. – 358, 2019 m. – 365), </w:t>
      </w:r>
      <w:r w:rsidRPr="00CF67A1">
        <w:rPr>
          <w:rFonts w:eastAsia="SimSun"/>
          <w:i/>
          <w:iCs/>
          <w:szCs w:val="24"/>
          <w:lang w:eastAsia="zh-CN"/>
        </w:rPr>
        <w:t>priežiūros (pagalbos) išlaidų tikslinės kompensacijos</w:t>
      </w:r>
      <w:r w:rsidRPr="00CF67A1">
        <w:rPr>
          <w:rFonts w:eastAsia="SimSun"/>
          <w:szCs w:val="24"/>
          <w:lang w:eastAsia="zh-CN"/>
        </w:rPr>
        <w:t xml:space="preserve"> – 383</w:t>
      </w:r>
      <w:r w:rsidRPr="00CF67A1">
        <w:rPr>
          <w:rFonts w:eastAsia="Times New Roman"/>
          <w:szCs w:val="24"/>
          <w:lang w:eastAsia="lt-LT"/>
        </w:rPr>
        <w:t xml:space="preserve"> </w:t>
      </w:r>
      <w:r w:rsidRPr="00CF67A1">
        <w:rPr>
          <w:rFonts w:eastAsia="SimSun"/>
          <w:szCs w:val="24"/>
          <w:lang w:eastAsia="zh-CN"/>
        </w:rPr>
        <w:t xml:space="preserve">gavėjams (2020 m. – 440, 2019 m. – 426). Tikslinėms kompensacijoms mokėti 2021 m. panaudota 1 207,1 tūkst. eurų (2020 m. – 1 193,6 tūkst. eurų, 2019 m. – 1 184,4 tūkst. eurų). </w:t>
      </w:r>
    </w:p>
    <w:p w14:paraId="33DAB9BF" w14:textId="77777777" w:rsidR="00CF67A1" w:rsidRPr="00CF67A1" w:rsidRDefault="00CF67A1" w:rsidP="00DC2C8E">
      <w:pPr>
        <w:shd w:val="clear" w:color="auto" w:fill="FFFFFF"/>
        <w:ind w:firstLine="1247"/>
        <w:jc w:val="both"/>
        <w:rPr>
          <w:rFonts w:eastAsia="SimSun"/>
          <w:szCs w:val="24"/>
          <w:lang w:eastAsia="zh-CN"/>
        </w:rPr>
      </w:pPr>
      <w:r w:rsidRPr="00CF67A1">
        <w:rPr>
          <w:rFonts w:eastAsia="SimSun"/>
          <w:bCs/>
          <w:i/>
          <w:iCs/>
          <w:szCs w:val="24"/>
          <w:lang w:eastAsia="zh-CN"/>
        </w:rPr>
        <w:t>Išmokoms vaikams</w:t>
      </w:r>
      <w:r w:rsidRPr="00CF67A1">
        <w:rPr>
          <w:rFonts w:eastAsia="SimSun"/>
          <w:szCs w:val="24"/>
          <w:lang w:eastAsia="zh-CN"/>
        </w:rPr>
        <w:t xml:space="preserve"> išmokėta 2 450,1</w:t>
      </w:r>
      <w:r w:rsidRPr="00CF67A1">
        <w:rPr>
          <w:rFonts w:eastAsia="Times New Roman"/>
          <w:szCs w:val="24"/>
          <w:lang w:eastAsia="lt-LT"/>
        </w:rPr>
        <w:t xml:space="preserve"> </w:t>
      </w:r>
      <w:r w:rsidRPr="00CF67A1">
        <w:rPr>
          <w:rFonts w:eastAsia="SimSun"/>
          <w:szCs w:val="24"/>
          <w:lang w:eastAsia="zh-CN"/>
        </w:rPr>
        <w:t xml:space="preserve">tūkst. eurų (2020 m. – 2 251,7 tūkst. eurų). Skirtos ir mokėtos išmokos vaikams: išmoka vaikui 1880 šeimų (2020 m. – 1999); vienkartinė išmoka nėščiai moteriai – 12 gavėjų (2020 m. – 18); 111 vienkartinių išmokų gimus vaikui (2020 m. 138); globos (rūpybos) išmoka – 25 gavėjams (2020 m. – 27) ir globos (rūpybos) tikslinis priedas – 19 gavėjų (2020 m. – 22). </w:t>
      </w:r>
      <w:bookmarkStart w:id="49" w:name="_Hlk98320452"/>
    </w:p>
    <w:bookmarkEnd w:id="49"/>
    <w:p w14:paraId="6914A0A9" w14:textId="77777777" w:rsidR="00CF67A1" w:rsidRPr="00CF67A1" w:rsidRDefault="00CF67A1" w:rsidP="00DC2C8E">
      <w:pPr>
        <w:shd w:val="clear" w:color="auto" w:fill="FFFFFF"/>
        <w:ind w:firstLine="1247"/>
        <w:jc w:val="both"/>
        <w:rPr>
          <w:rFonts w:eastAsia="SimSun"/>
          <w:szCs w:val="24"/>
          <w:highlight w:val="yellow"/>
          <w:lang w:eastAsia="zh-CN"/>
        </w:rPr>
      </w:pPr>
      <w:r w:rsidRPr="00CF67A1">
        <w:rPr>
          <w:rFonts w:eastAsia="SimSun"/>
          <w:szCs w:val="24"/>
          <w:lang w:eastAsia="zh-CN"/>
        </w:rPr>
        <w:t xml:space="preserve">2021 m. </w:t>
      </w:r>
      <w:r w:rsidRPr="00CF67A1">
        <w:rPr>
          <w:rFonts w:eastAsia="SimSun"/>
          <w:i/>
          <w:iCs/>
          <w:szCs w:val="24"/>
          <w:lang w:eastAsia="zh-CN"/>
        </w:rPr>
        <w:t>nemokamas maitinimas</w:t>
      </w:r>
      <w:r w:rsidRPr="00CF67A1">
        <w:rPr>
          <w:rFonts w:eastAsia="SimSun"/>
          <w:szCs w:val="24"/>
          <w:lang w:eastAsia="zh-CN"/>
        </w:rPr>
        <w:t xml:space="preserve"> paskirtas 575 mokiniams (2020 m. – 416, 2019 m. – 142), iš jų 174 – besimokantiems pagal priešmokyklinio ugdymo programą, 401 – besimokančiam pagal bendrojo lavinimo programas (2020 m. – atitinkamai 135 ir 281, 2019 m. – 8 ir 134). </w:t>
      </w:r>
      <w:r w:rsidRPr="00CF67A1">
        <w:rPr>
          <w:rFonts w:eastAsia="SimSun"/>
          <w:i/>
          <w:iCs/>
          <w:szCs w:val="24"/>
          <w:lang w:eastAsia="zh-CN"/>
        </w:rPr>
        <w:t>Parama mokinio reikmenims įsigyti</w:t>
      </w:r>
      <w:r w:rsidRPr="00CF67A1">
        <w:rPr>
          <w:rFonts w:eastAsia="SimSun"/>
          <w:szCs w:val="24"/>
          <w:lang w:eastAsia="zh-CN"/>
        </w:rPr>
        <w:t xml:space="preserve"> skirta 65</w:t>
      </w:r>
      <w:r w:rsidRPr="00CF67A1">
        <w:rPr>
          <w:rFonts w:eastAsia="Times New Roman"/>
          <w:szCs w:val="24"/>
          <w:lang w:eastAsia="lt-LT"/>
        </w:rPr>
        <w:t xml:space="preserve"> </w:t>
      </w:r>
      <w:r w:rsidRPr="00CF67A1">
        <w:rPr>
          <w:rFonts w:eastAsia="SimSun"/>
          <w:szCs w:val="24"/>
          <w:lang w:eastAsia="zh-CN"/>
        </w:rPr>
        <w:t xml:space="preserve">mokiniams (2020 m. </w:t>
      </w:r>
      <w:r w:rsidRPr="00CF67A1">
        <w:rPr>
          <w:rFonts w:eastAsia="Times New Roman"/>
          <w:iCs/>
          <w:color w:val="000000"/>
          <w:szCs w:val="24"/>
          <w:lang w:eastAsia="lt-LT"/>
        </w:rPr>
        <w:t>–</w:t>
      </w:r>
      <w:r w:rsidRPr="00CF67A1">
        <w:rPr>
          <w:rFonts w:eastAsia="SimSun"/>
          <w:szCs w:val="24"/>
          <w:lang w:eastAsia="zh-CN"/>
        </w:rPr>
        <w:t xml:space="preserve"> 129, 2021 m. – 125). </w:t>
      </w:r>
      <w:bookmarkStart w:id="50" w:name="_Hlk98445457"/>
      <w:r w:rsidRPr="00CF67A1">
        <w:rPr>
          <w:rFonts w:eastAsia="SimSun"/>
          <w:szCs w:val="24"/>
          <w:lang w:eastAsia="zh-CN"/>
        </w:rPr>
        <w:t xml:space="preserve">Iš viso socialinei paramai mokiniams panaudota </w:t>
      </w:r>
      <w:r w:rsidRPr="00CF67A1">
        <w:rPr>
          <w:color w:val="000000"/>
          <w:szCs w:val="24"/>
        </w:rPr>
        <w:t xml:space="preserve">153,4 </w:t>
      </w:r>
      <w:r w:rsidRPr="00CF67A1">
        <w:rPr>
          <w:rFonts w:eastAsia="SimSun"/>
          <w:szCs w:val="24"/>
          <w:lang w:eastAsia="zh-CN"/>
        </w:rPr>
        <w:t xml:space="preserve"> tūkst. eurų (2020 m. </w:t>
      </w:r>
      <w:r w:rsidRPr="00CF67A1">
        <w:rPr>
          <w:rFonts w:eastAsia="Times New Roman"/>
          <w:iCs/>
          <w:color w:val="000000"/>
          <w:szCs w:val="24"/>
          <w:lang w:eastAsia="lt-LT"/>
        </w:rPr>
        <w:t>–</w:t>
      </w:r>
      <w:r w:rsidRPr="00CF67A1">
        <w:rPr>
          <w:rFonts w:eastAsia="SimSun"/>
          <w:szCs w:val="24"/>
          <w:lang w:eastAsia="zh-CN"/>
        </w:rPr>
        <w:t xml:space="preserve">  78,2 tūkst. eurų, 2019 m. – 45,4 tūkst. eurų).</w:t>
      </w:r>
    </w:p>
    <w:bookmarkEnd w:id="50"/>
    <w:p w14:paraId="57647026" w14:textId="77777777" w:rsidR="00CF67A1" w:rsidRPr="00CF67A1" w:rsidRDefault="00CF67A1" w:rsidP="00DC2C8E">
      <w:pPr>
        <w:shd w:val="clear" w:color="auto" w:fill="FFFFFF"/>
        <w:ind w:firstLine="1247"/>
        <w:jc w:val="both"/>
        <w:rPr>
          <w:rFonts w:eastAsia="SimSun"/>
          <w:szCs w:val="24"/>
          <w:lang w:eastAsia="zh-CN"/>
        </w:rPr>
      </w:pPr>
      <w:r w:rsidRPr="00CF67A1">
        <w:rPr>
          <w:rFonts w:eastAsia="SimSun"/>
          <w:i/>
          <w:iCs/>
          <w:szCs w:val="24"/>
          <w:lang w:eastAsia="zh-CN"/>
        </w:rPr>
        <w:t>Vykdant daugiabučių namų atnaujinimą (renovaciją),</w:t>
      </w:r>
      <w:r w:rsidRPr="00CF67A1">
        <w:rPr>
          <w:rFonts w:eastAsia="SimSun"/>
          <w:szCs w:val="24"/>
          <w:lang w:eastAsia="zh-CN"/>
        </w:rPr>
        <w:t xml:space="preserve"> 2021 m. nustatyta 409 butų savininkų teisė į kredito, paimto daugiabučiam namui atnaujinti (modernizuoti), ir palūkanų kompensavimą (2020 m. </w:t>
      </w:r>
      <w:r w:rsidRPr="00CF67A1">
        <w:rPr>
          <w:rFonts w:eastAsia="Times New Roman"/>
          <w:iCs/>
          <w:color w:val="000000"/>
          <w:szCs w:val="24"/>
          <w:lang w:eastAsia="lt-LT"/>
        </w:rPr>
        <w:t>–</w:t>
      </w:r>
      <w:r w:rsidRPr="00CF67A1">
        <w:rPr>
          <w:rFonts w:eastAsia="SimSun"/>
          <w:szCs w:val="24"/>
          <w:lang w:eastAsia="zh-CN"/>
        </w:rPr>
        <w:t xml:space="preserve"> 308, 2019 m. – 292), panaudota 220,3 tūkst. eurų (2020 m. </w:t>
      </w:r>
      <w:r w:rsidRPr="00CF67A1">
        <w:rPr>
          <w:rFonts w:eastAsia="Times New Roman"/>
          <w:iCs/>
          <w:color w:val="000000"/>
          <w:szCs w:val="24"/>
          <w:lang w:eastAsia="lt-LT"/>
        </w:rPr>
        <w:t>–</w:t>
      </w:r>
      <w:r w:rsidRPr="00CF67A1">
        <w:rPr>
          <w:rFonts w:eastAsia="SimSun"/>
          <w:szCs w:val="24"/>
          <w:lang w:eastAsia="zh-CN"/>
        </w:rPr>
        <w:t xml:space="preserve"> 179,6 tūkst. eurų, 2019 m. – 170,8 tūkst. Eur). </w:t>
      </w:r>
    </w:p>
    <w:p w14:paraId="432F4C34" w14:textId="77777777" w:rsidR="00CF67A1" w:rsidRPr="00CF67A1" w:rsidRDefault="00CF67A1" w:rsidP="00DC2C8E">
      <w:pPr>
        <w:shd w:val="clear" w:color="auto" w:fill="FFFFFF"/>
        <w:ind w:firstLine="1247"/>
        <w:jc w:val="both"/>
        <w:rPr>
          <w:rFonts w:eastAsia="SimSun"/>
          <w:szCs w:val="24"/>
          <w:lang w:eastAsia="zh-CN"/>
        </w:rPr>
      </w:pPr>
      <w:r w:rsidRPr="00CF67A1">
        <w:rPr>
          <w:rFonts w:eastAsia="SimSun"/>
          <w:szCs w:val="24"/>
          <w:lang w:eastAsia="zh-CN"/>
        </w:rPr>
        <w:t xml:space="preserve">Išnagrinėti 365 </w:t>
      </w:r>
      <w:r w:rsidRPr="00CF67A1">
        <w:rPr>
          <w:rFonts w:eastAsia="SimSun"/>
          <w:i/>
          <w:iCs/>
          <w:szCs w:val="24"/>
          <w:lang w:eastAsia="zh-CN"/>
        </w:rPr>
        <w:t>prašymai gyventojų, turinčių teisę į vietinės rinkliavos už komunalinių atliekų surinkimą iš atliekų turėtojų ir atliekų tvarkymą lengvatą</w:t>
      </w:r>
      <w:r w:rsidRPr="00CF67A1">
        <w:rPr>
          <w:rFonts w:eastAsia="SimSun"/>
          <w:szCs w:val="24"/>
          <w:lang w:eastAsia="zh-CN"/>
        </w:rPr>
        <w:t xml:space="preserve">  (2020 m. – 313, 2019 m. – 354), jų dokumentai pateikti BĮ Palangos miesto rinkliavų centrui lengvatai taikyti.</w:t>
      </w:r>
    </w:p>
    <w:p w14:paraId="088B3E09" w14:textId="77777777" w:rsidR="00CF67A1" w:rsidRPr="00CF67A1" w:rsidRDefault="00CF67A1" w:rsidP="00DC2C8E">
      <w:pPr>
        <w:ind w:firstLine="1247"/>
        <w:jc w:val="both"/>
        <w:rPr>
          <w:rFonts w:eastAsia="SimSun"/>
          <w:szCs w:val="24"/>
          <w:lang w:eastAsia="zh-CN"/>
        </w:rPr>
      </w:pPr>
      <w:r w:rsidRPr="00CF67A1">
        <w:rPr>
          <w:rFonts w:eastAsia="SimSun"/>
          <w:i/>
          <w:iCs/>
          <w:szCs w:val="24"/>
          <w:lang w:eastAsia="zh-CN"/>
        </w:rPr>
        <w:t xml:space="preserve">Atstovauta teismuose </w:t>
      </w:r>
      <w:r w:rsidRPr="00CF67A1">
        <w:rPr>
          <w:rFonts w:eastAsia="SimSun"/>
          <w:szCs w:val="24"/>
          <w:lang w:eastAsia="zh-CN"/>
        </w:rPr>
        <w:t xml:space="preserve">nagrinėjant civilines bylas (18 bylų) dėl pilnamečių asmenų pripažinimo neveiksniais tam tikroje srityje, globos ar rūpybos nustatymo, globėjo ar rūpintojo bei turto administratoriaus pilnamečiui asmeniui paskyrimo, Administracijos sprendimo panaikinimo. Kreiptasi į prokuratūrą (1 prašymas) dėl neveiksnumo nustatymo pilnamečiui asmeniui tam tikrose srityse. </w:t>
      </w:r>
      <w:r w:rsidRPr="00CF67A1">
        <w:rPr>
          <w:rFonts w:eastAsia="SimSun"/>
          <w:i/>
          <w:iCs/>
          <w:szCs w:val="24"/>
          <w:lang w:eastAsia="zh-CN"/>
        </w:rPr>
        <w:t>Steigiant globą ar rūpybą suaugusiems asmenims</w:t>
      </w:r>
      <w:r w:rsidRPr="00CF67A1">
        <w:rPr>
          <w:rFonts w:eastAsia="SimSun"/>
          <w:szCs w:val="24"/>
          <w:lang w:eastAsia="zh-CN"/>
        </w:rPr>
        <w:t xml:space="preserve"> surašyti 7 buities tyrimo aktai, parengta 17 išvadų teismui dėl globos nustatymo, globėjo ar rūpintojo paskyrimo.</w:t>
      </w:r>
    </w:p>
    <w:p w14:paraId="60D79C42" w14:textId="77777777" w:rsidR="00CF67A1" w:rsidRPr="00CF67A1" w:rsidRDefault="00CF67A1" w:rsidP="00DC2C8E">
      <w:pPr>
        <w:ind w:firstLine="1247"/>
        <w:jc w:val="both"/>
        <w:rPr>
          <w:rFonts w:eastAsia="SimSun"/>
          <w:szCs w:val="24"/>
          <w:lang w:eastAsia="zh-CN"/>
        </w:rPr>
      </w:pPr>
      <w:r w:rsidRPr="00CF67A1">
        <w:rPr>
          <w:rFonts w:eastAsia="SimSun"/>
          <w:i/>
          <w:iCs/>
          <w:szCs w:val="24"/>
          <w:lang w:eastAsia="zh-CN"/>
        </w:rPr>
        <w:t>Savivaldybės neveiksnių asmenų būklės peržiūrėjimo komisija</w:t>
      </w:r>
      <w:r w:rsidRPr="00CF67A1">
        <w:rPr>
          <w:rFonts w:eastAsia="SimSun"/>
          <w:szCs w:val="24"/>
          <w:lang w:eastAsia="zh-CN"/>
        </w:rPr>
        <w:t xml:space="preserve">, vykdydama jai priskirtas funkcijas, organizavo 7 posėdžius, kurių metu peržiūrėta 33 neveiksnių asmenų, pripažintų neveiksniais tam tikrose srityse, būklė ir priimti sprendimai dėl tikslingumo kreiptis į teismą dėl teismo sprendimų, kuriais asmenys pripažinti neveiksniais tam tikroje srityje, peržiūrėjimo. </w:t>
      </w:r>
    </w:p>
    <w:p w14:paraId="4A928AA2" w14:textId="77777777" w:rsidR="00CF67A1" w:rsidRPr="00CF67A1" w:rsidRDefault="00CF67A1" w:rsidP="00DC2C8E">
      <w:pPr>
        <w:ind w:firstLine="1247"/>
        <w:jc w:val="both"/>
        <w:rPr>
          <w:rFonts w:eastAsia="SimSun"/>
          <w:szCs w:val="24"/>
          <w:lang w:eastAsia="zh-CN"/>
        </w:rPr>
      </w:pPr>
      <w:r w:rsidRPr="00CF67A1">
        <w:rPr>
          <w:rFonts w:eastAsia="SimSun"/>
          <w:szCs w:val="24"/>
          <w:lang w:eastAsia="zh-CN"/>
        </w:rPr>
        <w:t xml:space="preserve">Parengta 1 išvada globėjams gauti </w:t>
      </w:r>
      <w:r w:rsidRPr="00CF67A1">
        <w:rPr>
          <w:rFonts w:eastAsia="SimSun"/>
          <w:i/>
          <w:iCs/>
          <w:szCs w:val="24"/>
          <w:lang w:eastAsia="zh-CN"/>
        </w:rPr>
        <w:t>išankstinį teismo leidimą</w:t>
      </w:r>
      <w:r w:rsidRPr="00CF67A1">
        <w:rPr>
          <w:rFonts w:eastAsia="SimSun"/>
          <w:szCs w:val="24"/>
          <w:lang w:eastAsia="zh-CN"/>
        </w:rPr>
        <w:t xml:space="preserve"> norint parduoti globotiniui priklausantį nekilnojamąjį turtą arba globotinio vardu priimti palikimą, atsiradusį po artimųjų giminaičių mirties.</w:t>
      </w:r>
    </w:p>
    <w:p w14:paraId="72DD4FF3" w14:textId="77777777" w:rsidR="00CF67A1" w:rsidRPr="00CF67A1" w:rsidRDefault="00CF67A1" w:rsidP="00DC2C8E">
      <w:pPr>
        <w:ind w:firstLine="1247"/>
        <w:jc w:val="both"/>
        <w:rPr>
          <w:rFonts w:eastAsia="Times New Roman"/>
          <w:szCs w:val="24"/>
          <w:lang w:eastAsia="lt-LT"/>
        </w:rPr>
      </w:pPr>
      <w:r w:rsidRPr="00CF67A1">
        <w:rPr>
          <w:rFonts w:eastAsia="Times New Roman"/>
          <w:szCs w:val="24"/>
          <w:lang w:eastAsia="lt-LT"/>
        </w:rPr>
        <w:t xml:space="preserve">Vadovaujantis Asmenų, norinčių įsigyti civilinį ginklą, </w:t>
      </w:r>
      <w:proofErr w:type="spellStart"/>
      <w:r w:rsidRPr="00CF67A1">
        <w:rPr>
          <w:rFonts w:eastAsia="Times New Roman"/>
          <w:szCs w:val="24"/>
          <w:lang w:eastAsia="lt-LT"/>
        </w:rPr>
        <w:t>schematizuotos</w:t>
      </w:r>
      <w:proofErr w:type="spellEnd"/>
      <w:r w:rsidRPr="00CF67A1">
        <w:rPr>
          <w:rFonts w:eastAsia="Times New Roman"/>
          <w:szCs w:val="24"/>
          <w:lang w:eastAsia="lt-LT"/>
        </w:rPr>
        <w:t xml:space="preserve"> psichiatrinės apžiūros ir psichikos būklės įvertinimo metodika, parengtos 9 charakteristikos fiziniams asmenims </w:t>
      </w:r>
      <w:r w:rsidRPr="00CF67A1">
        <w:rPr>
          <w:rFonts w:eastAsia="Times New Roman"/>
          <w:i/>
          <w:iCs/>
          <w:szCs w:val="24"/>
          <w:lang w:eastAsia="lt-LT"/>
        </w:rPr>
        <w:t>dėl leidimo ginklui išdavimo</w:t>
      </w:r>
      <w:r w:rsidRPr="00CF67A1">
        <w:rPr>
          <w:rFonts w:eastAsia="Times New Roman"/>
          <w:szCs w:val="24"/>
          <w:lang w:eastAsia="lt-LT"/>
        </w:rPr>
        <w:t xml:space="preserve"> (2020 m. – 7). </w:t>
      </w:r>
    </w:p>
    <w:p w14:paraId="2F511B15" w14:textId="77777777" w:rsidR="00CF67A1" w:rsidRPr="00CF67A1" w:rsidRDefault="00CF67A1" w:rsidP="00DC2C8E">
      <w:pPr>
        <w:ind w:firstLine="1247"/>
        <w:jc w:val="both"/>
        <w:rPr>
          <w:rFonts w:eastAsia="SimSun"/>
          <w:szCs w:val="24"/>
          <w:highlight w:val="yellow"/>
          <w:lang w:eastAsia="zh-CN"/>
        </w:rPr>
      </w:pPr>
      <w:r w:rsidRPr="00CF67A1">
        <w:rPr>
          <w:rFonts w:eastAsia="SimSun"/>
          <w:i/>
          <w:iCs/>
          <w:szCs w:val="24"/>
          <w:lang w:eastAsia="zh-CN"/>
        </w:rPr>
        <w:t>Nustatant vaikų laikiną priežiūrą</w:t>
      </w:r>
      <w:r w:rsidRPr="00CF67A1">
        <w:rPr>
          <w:rFonts w:eastAsia="SimSun"/>
          <w:szCs w:val="24"/>
          <w:lang w:eastAsia="zh-CN"/>
        </w:rPr>
        <w:t xml:space="preserve"> tėvų ar kitų vaiko atstovų pagal įstatymą prašymu, laikina priežiūra nustatyta 6 vaikams. Valstybės vaiko teisių apsaugos ir įvaikinimo tarnybos prie </w:t>
      </w:r>
      <w:r w:rsidRPr="00CF67A1">
        <w:rPr>
          <w:rFonts w:eastAsia="SimSun"/>
          <w:szCs w:val="24"/>
          <w:lang w:eastAsia="zh-CN"/>
        </w:rPr>
        <w:lastRenderedPageBreak/>
        <w:t xml:space="preserve">Socialinės apsaugos ir darbo ministerijos Klaipėdos apskrities vaiko teisių skyriaus nurodymu 1 vaikui nustatyta laikinoji globa (rūpyba); 2 vaikams teismo sprendimu nustačius </w:t>
      </w:r>
      <w:r w:rsidRPr="00CF67A1">
        <w:rPr>
          <w:rFonts w:eastAsia="SimSun"/>
          <w:i/>
          <w:iCs/>
          <w:szCs w:val="24"/>
          <w:lang w:eastAsia="zh-CN"/>
        </w:rPr>
        <w:t>nuolatinę globą (rūpybą)</w:t>
      </w:r>
      <w:r w:rsidRPr="00CF67A1">
        <w:rPr>
          <w:rFonts w:eastAsia="SimSun"/>
          <w:szCs w:val="24"/>
          <w:lang w:eastAsia="zh-CN"/>
        </w:rPr>
        <w:t xml:space="preserve"> parengti Administracijos direktoriaus įsakymai dėl laikinos globos (rūpybos) nutraukimo.</w:t>
      </w:r>
    </w:p>
    <w:p w14:paraId="5588CD91" w14:textId="77777777" w:rsidR="00CF67A1" w:rsidRPr="00CF67A1" w:rsidRDefault="00CF67A1" w:rsidP="00DC2C8E">
      <w:pPr>
        <w:shd w:val="clear" w:color="auto" w:fill="FFFFFF"/>
        <w:ind w:firstLine="1247"/>
        <w:jc w:val="both"/>
        <w:rPr>
          <w:lang w:eastAsia="ar-SA"/>
        </w:rPr>
      </w:pPr>
      <w:r w:rsidRPr="00CF67A1">
        <w:rPr>
          <w:rFonts w:eastAsia="SimSun"/>
          <w:i/>
          <w:iCs/>
          <w:szCs w:val="24"/>
          <w:lang w:eastAsia="zh-CN"/>
        </w:rPr>
        <w:t>Siekiant gerinti tarpinstitucinį bendradarbiavimą, socialinių paslaugų, teikiamų vaikams ar šeimoms, patiriančioms socialinę riziką, efektyvumą</w:t>
      </w:r>
      <w:r w:rsidRPr="00CF67A1">
        <w:rPr>
          <w:rFonts w:eastAsia="SimSun"/>
          <w:szCs w:val="24"/>
          <w:lang w:eastAsia="zh-CN"/>
        </w:rPr>
        <w:t>, Socialinės rūpybos skyrius organizavo 10 suinteresuotų institucijų atstovų pasitarimų dėl pagalbos vaikams ir šeimoms teikimo Savivaldybėje</w:t>
      </w:r>
      <w:r w:rsidRPr="00CF67A1">
        <w:rPr>
          <w:lang w:eastAsia="ar-SA"/>
        </w:rPr>
        <w:t xml:space="preserve">. </w:t>
      </w:r>
      <w:bookmarkStart w:id="51" w:name="_Hlk98333037"/>
    </w:p>
    <w:bookmarkEnd w:id="51"/>
    <w:p w14:paraId="7C4324D0" w14:textId="77777777" w:rsidR="00CF67A1" w:rsidRPr="00CF67A1" w:rsidRDefault="00CF67A1" w:rsidP="00DC2C8E">
      <w:pPr>
        <w:ind w:firstLine="1247"/>
        <w:jc w:val="both"/>
        <w:rPr>
          <w:rFonts w:eastAsia="SimSun"/>
          <w:szCs w:val="24"/>
          <w:lang w:eastAsia="zh-CN"/>
        </w:rPr>
      </w:pPr>
      <w:r w:rsidRPr="00CF67A1">
        <w:rPr>
          <w:rFonts w:eastAsia="SimSun"/>
          <w:szCs w:val="24"/>
          <w:lang w:eastAsia="zh-CN"/>
        </w:rPr>
        <w:t xml:space="preserve">Vykdant </w:t>
      </w:r>
      <w:r w:rsidRPr="00CF67A1">
        <w:rPr>
          <w:rFonts w:eastAsia="SimSun"/>
          <w:i/>
          <w:szCs w:val="24"/>
          <w:lang w:eastAsia="zh-CN"/>
        </w:rPr>
        <w:t>socialinių paslaugų teikimo administravimą</w:t>
      </w:r>
      <w:r w:rsidRPr="00CF67A1">
        <w:rPr>
          <w:rFonts w:eastAsia="SimSun"/>
          <w:szCs w:val="24"/>
          <w:lang w:eastAsia="zh-CN"/>
        </w:rPr>
        <w:t xml:space="preserve"> Tarybos sprendimu patvirtintas Savivaldybės 2021 m. socialinių paslaugų planas, pagal kurį socialines paslaugas teikė Savivaldybės biudžetinės įstaigos (Palangos miesto globos namai, Palangos miesto socialinių paslaugų centras), nevyriausybinės organizacijos ir kitos ne Savivaldybės socialinės globos įstaigos (pagal socialinių paslaugų teikimo ir finansavimo sutartis). </w:t>
      </w:r>
    </w:p>
    <w:p w14:paraId="36E84A68" w14:textId="77777777" w:rsidR="00CF67A1" w:rsidRPr="00CF67A1" w:rsidRDefault="00CF67A1" w:rsidP="00DC2C8E">
      <w:pPr>
        <w:ind w:firstLine="1247"/>
        <w:jc w:val="both"/>
        <w:rPr>
          <w:rFonts w:eastAsia="SimSun"/>
          <w:szCs w:val="24"/>
          <w:highlight w:val="yellow"/>
          <w:lang w:eastAsia="zh-CN"/>
        </w:rPr>
      </w:pPr>
      <w:r w:rsidRPr="00CF67A1">
        <w:rPr>
          <w:lang w:eastAsia="ar-SA"/>
        </w:rPr>
        <w:t>Socialinių paslaugų skyrimo komisija 2021 m. organizavo 83 posėdžius, priėmė 217 sprendimų dėl socialinių paslaugų skyrimo ar nutraukimo</w:t>
      </w:r>
    </w:p>
    <w:p w14:paraId="087B4197" w14:textId="77777777" w:rsidR="00CF67A1" w:rsidRPr="00CF67A1" w:rsidRDefault="00CF67A1" w:rsidP="00DC2C8E">
      <w:pPr>
        <w:shd w:val="clear" w:color="auto" w:fill="FFFFFF"/>
        <w:ind w:firstLine="1247"/>
        <w:jc w:val="both"/>
        <w:rPr>
          <w:rFonts w:eastAsia="SimSun" w:cs="Calibri"/>
          <w:szCs w:val="24"/>
          <w:lang w:eastAsia="ar-SA"/>
        </w:rPr>
      </w:pPr>
      <w:r w:rsidRPr="00CF67A1">
        <w:rPr>
          <w:rFonts w:eastAsia="SimSun" w:cs="Calibri"/>
          <w:szCs w:val="24"/>
          <w:lang w:eastAsia="ar-SA"/>
        </w:rPr>
        <w:t xml:space="preserve">2021-12-31 </w:t>
      </w:r>
      <w:r w:rsidRPr="00CF67A1">
        <w:rPr>
          <w:rFonts w:eastAsia="SimSun" w:cs="Calibri"/>
          <w:i/>
          <w:iCs/>
          <w:szCs w:val="24"/>
          <w:lang w:eastAsia="ar-SA"/>
        </w:rPr>
        <w:t>eilėje ilgalaikei socialinei globai gauti</w:t>
      </w:r>
      <w:r w:rsidRPr="00CF67A1">
        <w:rPr>
          <w:rFonts w:eastAsia="SimSun" w:cs="Calibri"/>
          <w:szCs w:val="24"/>
          <w:lang w:eastAsia="ar-SA"/>
        </w:rPr>
        <w:t xml:space="preserve"> buvo įrašyta 17 asmenų (į Palangos miesto globos namus – 16, į kito pavaldumo – 1). 2021 m. su kito pavaldumo socialinės globos įstaigomis parengta ir pasirašyta 19 naujų sutarčių dėl paslaugų Savivaldybės gyventojams teikimo, 64 susitarimai </w:t>
      </w:r>
      <w:r w:rsidRPr="00CF67A1">
        <w:rPr>
          <w:lang w:eastAsia="ar-SA"/>
        </w:rPr>
        <w:t>keisti asmenų, gaunančių socialinės globos paslaugas, sutartis, pasikeitus asmens (šeimos) pajamoms ar turtui.</w:t>
      </w:r>
    </w:p>
    <w:p w14:paraId="7B8FEE1B" w14:textId="77777777" w:rsidR="00CF67A1" w:rsidRPr="00CF67A1" w:rsidRDefault="00CF67A1" w:rsidP="00DC2C8E">
      <w:pPr>
        <w:shd w:val="clear" w:color="auto" w:fill="FFFFFF"/>
        <w:ind w:firstLine="1247"/>
        <w:jc w:val="both"/>
        <w:rPr>
          <w:rFonts w:eastAsia="Times New Roman" w:cs="Calibri"/>
          <w:sz w:val="22"/>
          <w:szCs w:val="24"/>
          <w:lang w:eastAsia="zh-CN"/>
        </w:rPr>
      </w:pPr>
      <w:r w:rsidRPr="00CF67A1">
        <w:rPr>
          <w:rFonts w:eastAsia="Times New Roman" w:cs="Calibri"/>
          <w:i/>
          <w:iCs/>
          <w:szCs w:val="24"/>
          <w:lang w:eastAsia="lt-LT"/>
        </w:rPr>
        <w:t>BĮ Palangos miesto globos namai</w:t>
      </w:r>
      <w:r w:rsidRPr="00CF67A1">
        <w:rPr>
          <w:rFonts w:eastAsia="Times New Roman" w:cs="Calibri"/>
          <w:szCs w:val="24"/>
          <w:lang w:eastAsia="lt-LT"/>
        </w:rPr>
        <w:t xml:space="preserve"> (40 vietų) teikė ilgalaikės socialinės globos paslaugas</w:t>
      </w:r>
      <w:r w:rsidRPr="00CF67A1">
        <w:rPr>
          <w:rFonts w:eastAsia="Times New Roman" w:cs="Calibri"/>
          <w:szCs w:val="24"/>
          <w:lang w:eastAsia="ar-SA"/>
        </w:rPr>
        <w:t xml:space="preserve"> pagyvenusiems ir neįgaliems asmenims, kurie dėl senatvės ar negalios negali savarankiškai gyventi savo namuose. </w:t>
      </w:r>
      <w:r w:rsidRPr="00CF67A1">
        <w:rPr>
          <w:rFonts w:eastAsia="SimSun" w:cs="Calibri"/>
          <w:szCs w:val="24"/>
          <w:lang w:eastAsia="ar-SA"/>
        </w:rPr>
        <w:t>2021 m. apgyvendinta 13 Savivaldybės gyventojų,</w:t>
      </w:r>
      <w:r w:rsidRPr="00CF67A1">
        <w:rPr>
          <w:rFonts w:eastAsia="SimSun" w:cs="Calibri"/>
          <w:szCs w:val="24"/>
          <w:lang w:eastAsia="zh-CN"/>
        </w:rPr>
        <w:t xml:space="preserve"> kito pavaldumo įstaigose – 19 asmenų </w:t>
      </w:r>
      <w:r w:rsidRPr="00CF67A1">
        <w:rPr>
          <w:rFonts w:eastAsia="Times New Roman" w:cs="Calibri"/>
          <w:szCs w:val="24"/>
          <w:lang w:eastAsia="lt-LT"/>
        </w:rPr>
        <w:t>(2020 m. – atitinkamai 5 ir 16, 2019 m. – 8 ir 18).</w:t>
      </w:r>
      <w:r w:rsidRPr="00CF67A1">
        <w:rPr>
          <w:rFonts w:eastAsia="Times New Roman" w:cs="Calibri"/>
          <w:color w:val="0070C0"/>
          <w:szCs w:val="24"/>
          <w:lang w:eastAsia="lt-LT"/>
        </w:rPr>
        <w:t xml:space="preserve"> </w:t>
      </w:r>
      <w:r w:rsidRPr="00CF67A1">
        <w:rPr>
          <w:lang w:eastAsia="ar-SA"/>
        </w:rPr>
        <w:t xml:space="preserve">Savivaldybės biudžeto lėšomis finansuota 13 asmenų socialinė globa ne savivaldybės įstaigose </w:t>
      </w:r>
      <w:r w:rsidRPr="00CF67A1">
        <w:rPr>
          <w:rFonts w:eastAsia="SimSun"/>
          <w:szCs w:val="24"/>
          <w:lang w:eastAsia="ar-SA"/>
        </w:rPr>
        <w:t xml:space="preserve">(2020 m. – 14, 2019 m. – 12), valstybės biudžeto specialiosios tikslinės dotacijos </w:t>
      </w:r>
      <w:r w:rsidRPr="00CF67A1">
        <w:rPr>
          <w:rFonts w:eastAsia="Times New Roman"/>
          <w:szCs w:val="24"/>
          <w:lang w:eastAsia="lt-LT"/>
        </w:rPr>
        <w:t>–</w:t>
      </w:r>
      <w:r w:rsidRPr="00CF67A1">
        <w:rPr>
          <w:rFonts w:eastAsia="SimSun"/>
          <w:szCs w:val="24"/>
          <w:lang w:eastAsia="ar-SA"/>
        </w:rPr>
        <w:t xml:space="preserve"> asmenų su sunkia negalia lėšomis social</w:t>
      </w:r>
      <w:r w:rsidRPr="00CF67A1">
        <w:rPr>
          <w:rFonts w:eastAsia="SimSun"/>
          <w:szCs w:val="24"/>
          <w:lang w:eastAsia="zh-CN"/>
        </w:rPr>
        <w:t xml:space="preserve">inė globa </w:t>
      </w:r>
      <w:r w:rsidRPr="00CF67A1">
        <w:rPr>
          <w:rFonts w:eastAsia="Times New Roman"/>
          <w:szCs w:val="24"/>
          <w:lang w:eastAsia="lt-LT"/>
        </w:rPr>
        <w:t>–</w:t>
      </w:r>
      <w:r w:rsidRPr="00CF67A1">
        <w:rPr>
          <w:rFonts w:eastAsia="SimSun"/>
          <w:szCs w:val="24"/>
          <w:lang w:eastAsia="zh-CN"/>
        </w:rPr>
        <w:t xml:space="preserve"> 89 asmenims (2020 m. – 85, 2019 m. – 88). </w:t>
      </w:r>
    </w:p>
    <w:p w14:paraId="5BAE811C" w14:textId="77777777" w:rsidR="00CF67A1" w:rsidRPr="00CF67A1" w:rsidRDefault="00CF67A1" w:rsidP="00DC2C8E">
      <w:pPr>
        <w:shd w:val="clear" w:color="auto" w:fill="FFFFFF"/>
        <w:ind w:firstLine="1247"/>
        <w:jc w:val="both"/>
      </w:pPr>
      <w:r w:rsidRPr="00CF67A1">
        <w:t xml:space="preserve">2021 m. BĮ </w:t>
      </w:r>
      <w:r w:rsidRPr="00CF67A1">
        <w:rPr>
          <w:rFonts w:eastAsia="SimSun"/>
          <w:i/>
          <w:szCs w:val="24"/>
          <w:lang w:eastAsia="zh-CN"/>
        </w:rPr>
        <w:t>Palangos miesto socialinių paslaugų centras</w:t>
      </w:r>
      <w:r w:rsidRPr="00CF67A1">
        <w:t xml:space="preserve"> vykdė 19 funkcijų (paslaugų), unikalių paslaugų gavėjų skaičius – 1 055 asmenys</w:t>
      </w:r>
      <w:r w:rsidRPr="00CF67A1">
        <w:rPr>
          <w:color w:val="0000FF"/>
        </w:rPr>
        <w:t>.</w:t>
      </w:r>
      <w:r w:rsidRPr="00CF67A1">
        <w:rPr>
          <w:rFonts w:eastAsia="SimSun"/>
          <w:szCs w:val="24"/>
          <w:lang w:eastAsia="zh-CN"/>
        </w:rPr>
        <w:t xml:space="preserve"> 2021 m. vadovaujantis Lietuvos Respublikos socialinės apsaugos ir darbo ministro bei Lietuvos Respublikos teisingumo ministro įsakymu patvirtintu  Iš pataisos įstaigų paleidžiamų (paleistų) asmenų socialinės integracijos tvarkos aprašu Savivaldybėje pradėtos teikti iš pataisos įstaigų paleidžiamų (paleistų) asmenų </w:t>
      </w:r>
      <w:r w:rsidRPr="00CF67A1">
        <w:rPr>
          <w:rFonts w:eastAsia="SimSun"/>
          <w:i/>
          <w:iCs/>
          <w:szCs w:val="24"/>
          <w:lang w:eastAsia="zh-CN"/>
        </w:rPr>
        <w:t xml:space="preserve">antrinės socialinės integracijos paslaugos </w:t>
      </w:r>
      <w:r w:rsidRPr="00CF67A1">
        <w:rPr>
          <w:rFonts w:eastAsia="SimSun"/>
          <w:szCs w:val="24"/>
          <w:lang w:eastAsia="zh-CN"/>
        </w:rPr>
        <w:t>(10 pranešimų  iš pataisos įstaigų; teiktos informavimo, konsultavimo, pagalbos įsidarbinant, psichologinės pagalbos paslaugos).</w:t>
      </w:r>
    </w:p>
    <w:p w14:paraId="509C0063" w14:textId="77777777" w:rsidR="00CF67A1" w:rsidRPr="00CF67A1" w:rsidRDefault="00CF67A1" w:rsidP="00DC2C8E">
      <w:pPr>
        <w:ind w:firstLine="1247"/>
        <w:jc w:val="both"/>
        <w:rPr>
          <w:rFonts w:eastAsia="SimSun"/>
          <w:color w:val="000000"/>
          <w:szCs w:val="24"/>
          <w:lang w:eastAsia="zh-CN"/>
        </w:rPr>
      </w:pPr>
      <w:r w:rsidRPr="00CF67A1">
        <w:rPr>
          <w:szCs w:val="24"/>
          <w:lang w:eastAsia="zh-CN"/>
        </w:rPr>
        <w:t xml:space="preserve">2021 m. pasikeitus </w:t>
      </w:r>
      <w:r w:rsidRPr="00CF67A1">
        <w:rPr>
          <w:rFonts w:eastAsia="SimSun"/>
          <w:color w:val="000000"/>
          <w:szCs w:val="24"/>
          <w:lang w:eastAsia="zh-CN"/>
        </w:rPr>
        <w:t>Lietuvos Respublikos neįgaliųjų socialinės integracijos įstatymo nuostatoms Savivaldybėje</w:t>
      </w:r>
      <w:r w:rsidRPr="00CF67A1">
        <w:rPr>
          <w:szCs w:val="24"/>
          <w:lang w:eastAsia="zh-CN"/>
        </w:rPr>
        <w:t xml:space="preserve"> pagal Administracijos direktoriaus įsakymu patvirtintą </w:t>
      </w:r>
      <w:bookmarkStart w:id="52" w:name="_Hlk77838169"/>
      <w:r w:rsidRPr="00CF67A1">
        <w:rPr>
          <w:szCs w:val="24"/>
          <w:lang w:eastAsia="zh-CN"/>
        </w:rPr>
        <w:t>A</w:t>
      </w:r>
      <w:r w:rsidRPr="00CF67A1">
        <w:rPr>
          <w:rFonts w:eastAsia="SimSun"/>
          <w:szCs w:val="24"/>
          <w:lang w:eastAsia="zh-CN"/>
        </w:rPr>
        <w:t>smeninės pagalbos teikimo ir mokėjimo už asmeninę pagalbą</w:t>
      </w:r>
      <w:r w:rsidRPr="00CF67A1">
        <w:rPr>
          <w:rFonts w:eastAsia="SimSun"/>
          <w:b/>
          <w:bCs/>
          <w:szCs w:val="24"/>
          <w:lang w:eastAsia="zh-CN"/>
        </w:rPr>
        <w:t xml:space="preserve"> </w:t>
      </w:r>
      <w:r w:rsidRPr="00CF67A1">
        <w:rPr>
          <w:bCs/>
          <w:szCs w:val="24"/>
          <w:lang w:eastAsia="zh-CN"/>
        </w:rPr>
        <w:t>tvarkos apraš</w:t>
      </w:r>
      <w:bookmarkEnd w:id="52"/>
      <w:r w:rsidRPr="00CF67A1">
        <w:rPr>
          <w:bCs/>
          <w:szCs w:val="24"/>
          <w:lang w:eastAsia="zh-CN"/>
        </w:rPr>
        <w:t>ą</w:t>
      </w:r>
      <w:r w:rsidRPr="00CF67A1">
        <w:rPr>
          <w:rFonts w:eastAsia="SimSun"/>
          <w:color w:val="000000"/>
          <w:szCs w:val="24"/>
          <w:lang w:eastAsia="zh-CN"/>
        </w:rPr>
        <w:t xml:space="preserve"> pradėta teikti iš valstybės biudžeto lėšų finansuota </w:t>
      </w:r>
      <w:r w:rsidRPr="00CF67A1">
        <w:rPr>
          <w:rFonts w:eastAsia="SimSun"/>
          <w:i/>
          <w:iCs/>
          <w:color w:val="000000"/>
          <w:szCs w:val="24"/>
          <w:lang w:eastAsia="zh-CN"/>
        </w:rPr>
        <w:t>asmeninė pagalba neįgaliesiems</w:t>
      </w:r>
      <w:r w:rsidRPr="00CF67A1">
        <w:rPr>
          <w:rFonts w:eastAsia="SimSun"/>
          <w:color w:val="000000"/>
          <w:szCs w:val="24"/>
          <w:lang w:eastAsia="zh-CN"/>
        </w:rPr>
        <w:t xml:space="preserve"> (7 asmenys, 14,0 tūkst. Eur, teikėjas – l</w:t>
      </w:r>
      <w:r w:rsidRPr="00CF67A1">
        <w:rPr>
          <w:rFonts w:eastAsia="SimSun"/>
          <w:szCs w:val="24"/>
          <w:lang w:eastAsia="zh-CN"/>
        </w:rPr>
        <w:t>abdaros ir paramos fondas „</w:t>
      </w:r>
      <w:proofErr w:type="spellStart"/>
      <w:r w:rsidRPr="00CF67A1">
        <w:rPr>
          <w:rFonts w:eastAsia="SimSun"/>
          <w:szCs w:val="24"/>
          <w:lang w:eastAsia="zh-CN"/>
        </w:rPr>
        <w:t>Dienvidis</w:t>
      </w:r>
      <w:proofErr w:type="spellEnd"/>
      <w:r w:rsidRPr="00CF67A1">
        <w:rPr>
          <w:rFonts w:eastAsia="SimSun"/>
          <w:szCs w:val="24"/>
          <w:lang w:eastAsia="zh-CN"/>
        </w:rPr>
        <w:t>“).</w:t>
      </w:r>
    </w:p>
    <w:p w14:paraId="0BC7C16A" w14:textId="77777777" w:rsidR="00CF67A1" w:rsidRPr="00CF67A1" w:rsidRDefault="00CF67A1" w:rsidP="00DC2C8E">
      <w:pPr>
        <w:ind w:firstLine="1247"/>
        <w:jc w:val="both"/>
        <w:rPr>
          <w:rFonts w:eastAsia="SimSun"/>
          <w:szCs w:val="24"/>
          <w:lang w:eastAsia="zh-CN"/>
        </w:rPr>
      </w:pPr>
      <w:r w:rsidRPr="00CF67A1">
        <w:rPr>
          <w:rFonts w:eastAsia="SimSun"/>
          <w:szCs w:val="24"/>
          <w:lang w:eastAsia="zh-CN"/>
        </w:rPr>
        <w:t xml:space="preserve">2021 m. Socialinių paslaugų įstatymo nuostatos įteisino socialinės priežiūros akreditavimą ir nustatė, kad nuo 2022 m. sausio 1 d. gali būti teikiama tik akredituota socialinė priežiūra. </w:t>
      </w:r>
    </w:p>
    <w:p w14:paraId="0953C51F" w14:textId="77777777" w:rsidR="00CF67A1" w:rsidRPr="00CF67A1" w:rsidRDefault="00CF67A1" w:rsidP="00DC2C8E">
      <w:pPr>
        <w:ind w:firstLine="1247"/>
        <w:jc w:val="both"/>
        <w:rPr>
          <w:rFonts w:eastAsia="SimSun"/>
          <w:bCs/>
          <w:szCs w:val="24"/>
          <w:lang w:eastAsia="zh-CN"/>
        </w:rPr>
      </w:pPr>
      <w:r w:rsidRPr="00CF67A1">
        <w:rPr>
          <w:rFonts w:eastAsia="SimSun"/>
          <w:szCs w:val="24"/>
          <w:lang w:eastAsia="zh-CN"/>
        </w:rPr>
        <w:t xml:space="preserve">Įgyvendinant Lietuvos Respublikos socialinių paslaugų įstatymo nuostatas dėl privalomo </w:t>
      </w:r>
      <w:r w:rsidRPr="00CF67A1">
        <w:rPr>
          <w:rFonts w:eastAsia="SimSun"/>
          <w:i/>
          <w:iCs/>
          <w:szCs w:val="24"/>
          <w:lang w:eastAsia="zh-CN"/>
        </w:rPr>
        <w:t>socialinės priežiūros akreditavimo</w:t>
      </w:r>
      <w:r w:rsidRPr="00CF67A1">
        <w:rPr>
          <w:rFonts w:eastAsia="SimSun"/>
          <w:szCs w:val="24"/>
          <w:lang w:eastAsia="zh-CN"/>
        </w:rPr>
        <w:t xml:space="preserve"> Administracijos direktoriaus įsakymu patvirtintas </w:t>
      </w:r>
      <w:r w:rsidRPr="00CF67A1">
        <w:rPr>
          <w:rFonts w:eastAsia="SimSun"/>
          <w:bCs/>
          <w:szCs w:val="24"/>
          <w:lang w:eastAsia="zh-CN"/>
        </w:rPr>
        <w:t xml:space="preserve">Socialinės priežiūros akreditavimo ir akredituotos socialinės priežiūros kokybės kontrolės tvarkos aprašas, atliktos 2 įstaigų, pageidaujančių teikti akredituotą socialinę priežiūrą, vertinimo procedūros, nuo 2022-01-01 suteikiant teisę teikti akredituotą socialinę priežiūrą (BĮ Palangos miesto socialinių paslaugų centrui – 6 socialinės priežiūros paslaugas: </w:t>
      </w:r>
      <w:r w:rsidRPr="00CF67A1">
        <w:rPr>
          <w:rFonts w:eastAsia="SimSun"/>
          <w:szCs w:val="24"/>
          <w:lang w:eastAsia="zh-CN"/>
        </w:rPr>
        <w:t xml:space="preserve">pagalbos į namus, </w:t>
      </w:r>
      <w:r w:rsidRPr="00CF67A1">
        <w:rPr>
          <w:rFonts w:eastAsia="SimSun"/>
          <w:bCs/>
          <w:color w:val="000000"/>
          <w:szCs w:val="24"/>
          <w:shd w:val="clear" w:color="auto" w:fill="FFFFFF"/>
          <w:lang w:eastAsia="zh-CN"/>
        </w:rPr>
        <w:t xml:space="preserve">socialinių įgūdžių ugdymo, palaikymo ir (ar) atkūrimo, laikino </w:t>
      </w:r>
      <w:proofErr w:type="spellStart"/>
      <w:r w:rsidRPr="00CF67A1">
        <w:rPr>
          <w:rFonts w:eastAsia="SimSun"/>
          <w:bCs/>
          <w:color w:val="000000"/>
          <w:szCs w:val="24"/>
          <w:shd w:val="clear" w:color="auto" w:fill="FFFFFF"/>
          <w:lang w:eastAsia="zh-CN"/>
        </w:rPr>
        <w:t>apnakvindinimo</w:t>
      </w:r>
      <w:proofErr w:type="spellEnd"/>
      <w:r w:rsidRPr="00CF67A1">
        <w:rPr>
          <w:rFonts w:eastAsia="SimSun"/>
          <w:bCs/>
          <w:color w:val="000000"/>
          <w:szCs w:val="24"/>
          <w:shd w:val="clear" w:color="auto" w:fill="FFFFFF"/>
          <w:lang w:eastAsia="zh-CN"/>
        </w:rPr>
        <w:t xml:space="preserve">, </w:t>
      </w:r>
      <w:r w:rsidRPr="00CF67A1">
        <w:rPr>
          <w:rFonts w:eastAsia="SimSun"/>
          <w:szCs w:val="24"/>
          <w:lang w:eastAsia="zh-CN"/>
        </w:rPr>
        <w:t>intensyvios krizių įveikimo pagalbos, psichosocialinės pagalbos, pagalbos globėjams (rūpintojams), budintiems globotojams, įtėviams ir šeimynų dalyviams ar besirengiantiems jais tapti; labdaros ir paramos fondui „</w:t>
      </w:r>
      <w:proofErr w:type="spellStart"/>
      <w:r w:rsidRPr="00CF67A1">
        <w:rPr>
          <w:rFonts w:eastAsia="SimSun"/>
          <w:szCs w:val="24"/>
          <w:lang w:eastAsia="zh-CN"/>
        </w:rPr>
        <w:t>Dienvidis</w:t>
      </w:r>
      <w:proofErr w:type="spellEnd"/>
      <w:r w:rsidRPr="00CF67A1">
        <w:rPr>
          <w:rFonts w:eastAsia="SimSun"/>
          <w:szCs w:val="24"/>
          <w:lang w:eastAsia="zh-CN"/>
        </w:rPr>
        <w:t xml:space="preserve">“ </w:t>
      </w:r>
      <w:r w:rsidRPr="00CF67A1">
        <w:rPr>
          <w:rFonts w:eastAsia="Times New Roman"/>
          <w:iCs/>
          <w:color w:val="000000"/>
          <w:szCs w:val="24"/>
          <w:lang w:eastAsia="lt-LT"/>
        </w:rPr>
        <w:t>–</w:t>
      </w:r>
      <w:r w:rsidRPr="00CF67A1">
        <w:rPr>
          <w:rFonts w:eastAsia="SimSun"/>
          <w:szCs w:val="24"/>
          <w:lang w:eastAsia="zh-CN"/>
        </w:rPr>
        <w:t xml:space="preserve"> 1 akredituotą socialinės priežiūros paslaugą – psichosocialinės pagalbos).</w:t>
      </w:r>
    </w:p>
    <w:p w14:paraId="6DBDDFEB" w14:textId="77777777" w:rsidR="00CF67A1" w:rsidRPr="00CF67A1" w:rsidRDefault="00CF67A1" w:rsidP="00DC2C8E">
      <w:pPr>
        <w:ind w:firstLine="1247"/>
        <w:jc w:val="both"/>
        <w:rPr>
          <w:lang w:eastAsia="ar-SA"/>
        </w:rPr>
      </w:pPr>
      <w:r w:rsidRPr="00CF67A1">
        <w:rPr>
          <w:rFonts w:eastAsia="SimSun"/>
          <w:szCs w:val="24"/>
          <w:lang w:eastAsia="zh-CN"/>
        </w:rPr>
        <w:t xml:space="preserve">Organizuotas </w:t>
      </w:r>
      <w:r w:rsidRPr="00CF67A1">
        <w:rPr>
          <w:rFonts w:eastAsia="SimSun"/>
          <w:i/>
          <w:szCs w:val="24"/>
          <w:lang w:eastAsia="zh-CN"/>
        </w:rPr>
        <w:t>Socialinių projektų atrankos konkursas (</w:t>
      </w:r>
      <w:r w:rsidRPr="00CF67A1">
        <w:rPr>
          <w:rFonts w:eastAsia="SimSun"/>
          <w:szCs w:val="24"/>
          <w:lang w:eastAsia="zh-CN"/>
        </w:rPr>
        <w:t xml:space="preserve">iš Savivaldybės biudžeto finansuoti </w:t>
      </w:r>
      <w:r w:rsidRPr="00CF67A1">
        <w:rPr>
          <w:rFonts w:eastAsia="SimSun"/>
          <w:szCs w:val="24"/>
          <w:lang w:eastAsia="ar-SA"/>
        </w:rPr>
        <w:t xml:space="preserve">5 socialiniai projektai </w:t>
      </w:r>
      <w:r w:rsidRPr="00CF67A1">
        <w:rPr>
          <w:lang w:eastAsia="ar-SA"/>
        </w:rPr>
        <w:t xml:space="preserve">(vykdytojai </w:t>
      </w:r>
      <w:r w:rsidRPr="00CF67A1">
        <w:rPr>
          <w:rFonts w:eastAsia="Times New Roman"/>
          <w:iCs/>
          <w:color w:val="000000"/>
          <w:szCs w:val="24"/>
          <w:lang w:eastAsia="lt-LT"/>
        </w:rPr>
        <w:t>–</w:t>
      </w:r>
      <w:r w:rsidRPr="00CF67A1">
        <w:rPr>
          <w:lang w:eastAsia="ar-SA"/>
        </w:rPr>
        <w:t xml:space="preserve"> labdaros ir paramos fondas „Maisto bankas“, </w:t>
      </w:r>
      <w:r w:rsidRPr="00CF67A1">
        <w:rPr>
          <w:rFonts w:cs="Arial"/>
        </w:rPr>
        <w:t>sutrikusio intelekto žmonių globos bendrija „</w:t>
      </w:r>
      <w:r w:rsidRPr="00CF67A1">
        <w:rPr>
          <w:rFonts w:cs="Arial"/>
          <w:bCs/>
        </w:rPr>
        <w:t>Palangos Viltis“</w:t>
      </w:r>
      <w:r w:rsidRPr="00CF67A1">
        <w:rPr>
          <w:rFonts w:cs="Arial"/>
        </w:rPr>
        <w:t>,</w:t>
      </w:r>
      <w:r w:rsidRPr="00CF67A1">
        <w:rPr>
          <w:szCs w:val="24"/>
        </w:rPr>
        <w:t xml:space="preserve"> VšĮ Klaipėdos socialinės ir psichologinės pagalbos centras, Palangos LIONS moterų klubas, Palangos ŠV. M. Marijos Ėmimo </w:t>
      </w:r>
      <w:r w:rsidRPr="00CF67A1">
        <w:rPr>
          <w:szCs w:val="24"/>
        </w:rPr>
        <w:lastRenderedPageBreak/>
        <w:t>į dangų parapija</w:t>
      </w:r>
      <w:r w:rsidRPr="00CF67A1">
        <w:rPr>
          <w:lang w:eastAsia="ar-SA"/>
        </w:rPr>
        <w:t xml:space="preserve">); atrinkti ir finansuoti 2 </w:t>
      </w:r>
      <w:r w:rsidRPr="00CF67A1">
        <w:rPr>
          <w:i/>
          <w:iCs/>
          <w:lang w:eastAsia="ar-SA"/>
        </w:rPr>
        <w:t>socialinės reabilitacijos paslaugų neįgaliesiems bendruomenėje projektai</w:t>
      </w:r>
      <w:r w:rsidRPr="00CF67A1">
        <w:rPr>
          <w:lang w:eastAsia="ar-SA"/>
        </w:rPr>
        <w:t xml:space="preserve"> (vykdytojai </w:t>
      </w:r>
      <w:r w:rsidRPr="00CF67A1">
        <w:rPr>
          <w:rFonts w:eastAsia="Times New Roman"/>
          <w:iCs/>
          <w:color w:val="000000"/>
          <w:szCs w:val="24"/>
          <w:lang w:eastAsia="lt-LT"/>
        </w:rPr>
        <w:t>–</w:t>
      </w:r>
      <w:r w:rsidRPr="00CF67A1">
        <w:rPr>
          <w:lang w:eastAsia="ar-SA"/>
        </w:rPr>
        <w:t xml:space="preserve">  Palangos sutrikusios psichikos žmonių globos bendrija, Palangos neįgaliųjų draugija). </w:t>
      </w:r>
      <w:r w:rsidRPr="00CF67A1">
        <w:rPr>
          <w:szCs w:val="24"/>
        </w:rPr>
        <w:t xml:space="preserve">2021 m. socialinės reabilitacijos paslaugų neįgaliesiems bendruomenėje projektams finansuoti panaudota </w:t>
      </w:r>
      <w:r w:rsidRPr="00CF67A1">
        <w:rPr>
          <w:rFonts w:eastAsia="SimSun"/>
          <w:szCs w:val="24"/>
          <w:lang w:eastAsia="zh-CN"/>
        </w:rPr>
        <w:t>27,4 tūkst. Eur</w:t>
      </w:r>
      <w:r w:rsidRPr="00CF67A1">
        <w:rPr>
          <w:szCs w:val="24"/>
        </w:rPr>
        <w:t xml:space="preserve"> valstybės biudžeto lėšų ir </w:t>
      </w:r>
      <w:r w:rsidRPr="00CF67A1">
        <w:rPr>
          <w:rFonts w:eastAsia="SimSun"/>
          <w:szCs w:val="24"/>
          <w:lang w:eastAsia="zh-CN"/>
        </w:rPr>
        <w:t xml:space="preserve">6,3 tūkst. Eur </w:t>
      </w:r>
      <w:r w:rsidRPr="00CF67A1">
        <w:rPr>
          <w:szCs w:val="24"/>
        </w:rPr>
        <w:t>savivaldybės biudžeto lėšų.</w:t>
      </w:r>
    </w:p>
    <w:p w14:paraId="28443A47" w14:textId="77777777" w:rsidR="00CF67A1" w:rsidRPr="00CF67A1" w:rsidRDefault="00CF67A1" w:rsidP="00DC2C8E">
      <w:pPr>
        <w:ind w:firstLine="1247"/>
        <w:jc w:val="both"/>
        <w:rPr>
          <w:rFonts w:eastAsia="SimSun"/>
          <w:szCs w:val="24"/>
          <w:lang w:eastAsia="zh-CN"/>
        </w:rPr>
      </w:pPr>
      <w:r w:rsidRPr="00CF67A1">
        <w:rPr>
          <w:szCs w:val="24"/>
        </w:rPr>
        <w:t xml:space="preserve">Nuo  </w:t>
      </w:r>
      <w:r w:rsidRPr="00CF67A1">
        <w:rPr>
          <w:i/>
          <w:iCs/>
          <w:szCs w:val="24"/>
        </w:rPr>
        <w:t>ES projekto „Kompleksinių paslaugų šeimai organizavimas ir teikimas Palangos miesto savivaldybėje“</w:t>
      </w:r>
      <w:r w:rsidRPr="00CF67A1">
        <w:rPr>
          <w:szCs w:val="24"/>
        </w:rPr>
        <w:t>, kuriuo siekiama įgalinti šeimas ar asmenis spręsti krizines situacijas, susijusias su fizinio saugumo, socialinių, vaikų ugdymo, tarpusavio santykių, orumo, saviraiškos poreikių patenkinimu bei g</w:t>
      </w:r>
      <w:r w:rsidRPr="00CF67A1">
        <w:rPr>
          <w:rFonts w:eastAsia="SimSun"/>
          <w:szCs w:val="24"/>
          <w:lang w:eastAsia="zh-CN"/>
        </w:rPr>
        <w:t xml:space="preserve">avus papildomą finansavimą projekto veikloms (pozityvios tėvystės mokymams, psichosocialinei pagalbai) įgyvendinimo pradžios panaudota 80,47 proc. ES lėšų (950 unikalių dalyvių). </w:t>
      </w:r>
    </w:p>
    <w:p w14:paraId="5C7C6BAA" w14:textId="77777777" w:rsidR="00CF67A1" w:rsidRPr="00CF67A1" w:rsidRDefault="00CF67A1" w:rsidP="00DC2C8E">
      <w:pPr>
        <w:ind w:firstLine="1247"/>
        <w:jc w:val="both"/>
        <w:rPr>
          <w:rFonts w:eastAsia="SimSun"/>
          <w:szCs w:val="24"/>
          <w:highlight w:val="yellow"/>
          <w:lang w:eastAsia="ar-SA"/>
        </w:rPr>
      </w:pPr>
      <w:r w:rsidRPr="00CF67A1">
        <w:rPr>
          <w:rFonts w:eastAsia="SimSun"/>
          <w:szCs w:val="24"/>
          <w:lang w:eastAsia="zh-CN"/>
        </w:rPr>
        <w:t xml:space="preserve">2021 m. dviem suaugusiems neįgaliesiems, kuriems nustatytas </w:t>
      </w:r>
      <w:r w:rsidRPr="00CF67A1">
        <w:rPr>
          <w:rFonts w:eastAsia="SimSun"/>
          <w:i/>
          <w:iCs/>
          <w:szCs w:val="24"/>
          <w:lang w:eastAsia="zh-CN"/>
        </w:rPr>
        <w:t>būsto pritaikymo poreikis</w:t>
      </w:r>
      <w:r w:rsidRPr="00CF67A1">
        <w:rPr>
          <w:rFonts w:eastAsia="SimSun"/>
          <w:szCs w:val="24"/>
          <w:lang w:eastAsia="zh-CN"/>
        </w:rPr>
        <w:t xml:space="preserve">, nupirkta speciali įranga (mobilūs keltuvai, </w:t>
      </w:r>
      <w:proofErr w:type="spellStart"/>
      <w:r w:rsidRPr="00CF67A1">
        <w:rPr>
          <w:rFonts w:eastAsia="SimSun"/>
          <w:szCs w:val="24"/>
          <w:lang w:eastAsia="zh-CN"/>
        </w:rPr>
        <w:t>kopikliai</w:t>
      </w:r>
      <w:proofErr w:type="spellEnd"/>
      <w:r w:rsidRPr="00CF67A1">
        <w:rPr>
          <w:rFonts w:eastAsia="SimSun"/>
          <w:szCs w:val="24"/>
          <w:lang w:eastAsia="zh-CN"/>
        </w:rPr>
        <w:t>), palengvinantys neįgaliojo asmens judėjimą ir dviem vaikams su sunkia negalia kompensuotas sensorinių priemonių įsigijimas.</w:t>
      </w:r>
    </w:p>
    <w:p w14:paraId="2C3B499A" w14:textId="77777777" w:rsidR="00CF67A1" w:rsidRPr="00CF67A1" w:rsidRDefault="00CF67A1" w:rsidP="00DC2C8E">
      <w:pPr>
        <w:shd w:val="clear" w:color="auto" w:fill="FFFFFF"/>
        <w:ind w:firstLine="1247"/>
        <w:jc w:val="both"/>
        <w:rPr>
          <w:rFonts w:eastAsia="SimSun"/>
          <w:szCs w:val="24"/>
          <w:highlight w:val="yellow"/>
          <w:lang w:eastAsia="zh-CN"/>
        </w:rPr>
      </w:pPr>
      <w:r w:rsidRPr="00CF67A1">
        <w:rPr>
          <w:rFonts w:eastAsia="Times New Roman"/>
          <w:i/>
          <w:iCs/>
          <w:szCs w:val="24"/>
          <w:lang w:eastAsia="lt-LT"/>
        </w:rPr>
        <w:t xml:space="preserve">Įgyvendinant prekybos žmonėmis prevenciją Savivaldybėje </w:t>
      </w:r>
      <w:r w:rsidRPr="00CF67A1">
        <w:rPr>
          <w:rFonts w:eastAsia="Times New Roman"/>
          <w:szCs w:val="24"/>
          <w:lang w:eastAsia="lt-LT"/>
        </w:rPr>
        <w:t>buvo surengti prekybos žmonėmis prevencijos informaciniai mokymai (mokymų trukmė – 4 akademinės valandos), skirti bendrojo ugdymo įstaigoms, socialiniams pedagogams, švietimo bei teisinę pagalbą teikiantiems specialistams. Mokymų tikslas – įgyti ir suteikti žinių apie prekybą žmonėmis, supažindinti su jos problematika, mastais, formomis, švietimo pagalbos organizavimo būdais.</w:t>
      </w:r>
    </w:p>
    <w:p w14:paraId="7983618C" w14:textId="77777777" w:rsidR="00CF67A1" w:rsidRPr="00CF67A1" w:rsidRDefault="00CF67A1" w:rsidP="00DC2C8E">
      <w:pPr>
        <w:shd w:val="clear" w:color="auto" w:fill="FFFFFF"/>
        <w:ind w:firstLine="1247"/>
        <w:jc w:val="both"/>
        <w:rPr>
          <w:rFonts w:eastAsia="SimSun"/>
          <w:szCs w:val="24"/>
          <w:highlight w:val="yellow"/>
          <w:lang w:eastAsia="zh-CN"/>
        </w:rPr>
      </w:pPr>
    </w:p>
    <w:p w14:paraId="40423870" w14:textId="77777777" w:rsidR="00CF67A1" w:rsidRPr="00CF67A1" w:rsidRDefault="00CF67A1" w:rsidP="00CF67A1">
      <w:pPr>
        <w:jc w:val="center"/>
        <w:rPr>
          <w:rFonts w:eastAsia="SimSun" w:cs="Palemonas"/>
          <w:b/>
          <w:szCs w:val="24"/>
          <w:lang w:eastAsia="zh-CN"/>
        </w:rPr>
      </w:pPr>
      <w:r w:rsidRPr="00CF67A1">
        <w:rPr>
          <w:rFonts w:eastAsia="SimSun" w:cs="Palemonas"/>
          <w:b/>
          <w:szCs w:val="24"/>
          <w:lang w:eastAsia="zh-CN"/>
        </w:rPr>
        <w:t>VI. SVEIKATOS APSAUGA</w:t>
      </w:r>
    </w:p>
    <w:p w14:paraId="477BEED6" w14:textId="77777777" w:rsidR="00CF67A1" w:rsidRPr="00CF67A1" w:rsidRDefault="00CF67A1" w:rsidP="00CF67A1">
      <w:pPr>
        <w:jc w:val="both"/>
        <w:rPr>
          <w:rFonts w:eastAsia="SimSun"/>
          <w:szCs w:val="24"/>
          <w:highlight w:val="yellow"/>
          <w:lang w:eastAsia="zh-CN"/>
        </w:rPr>
      </w:pPr>
    </w:p>
    <w:p w14:paraId="788672E3" w14:textId="77777777" w:rsidR="00CF67A1" w:rsidRPr="00CF67A1" w:rsidRDefault="00CF67A1" w:rsidP="00DC2C8E">
      <w:pPr>
        <w:tabs>
          <w:tab w:val="left" w:pos="1701"/>
        </w:tabs>
        <w:ind w:firstLine="1247"/>
        <w:jc w:val="both"/>
        <w:rPr>
          <w:rFonts w:eastAsia="SimSun"/>
          <w:szCs w:val="24"/>
          <w:lang w:eastAsia="zh-CN"/>
        </w:rPr>
      </w:pPr>
      <w:r w:rsidRPr="00CF67A1">
        <w:rPr>
          <w:rFonts w:eastAsia="Times New Roman"/>
          <w:i/>
          <w:szCs w:val="24"/>
          <w:lang w:eastAsia="lt-LT"/>
        </w:rPr>
        <w:t>Savivaldybės gydytojas</w:t>
      </w:r>
      <w:r w:rsidRPr="00CF67A1">
        <w:rPr>
          <w:rFonts w:eastAsia="Times New Roman"/>
          <w:szCs w:val="24"/>
          <w:lang w:eastAsia="lt-LT"/>
        </w:rPr>
        <w:t xml:space="preserve"> įgyvendindamas sveikatos politikos nuostatas Savivaldybėje koordinavo ir (ar) organizavo pirminės, antrinės asmens ir visuomenės sveikatos priežiūrą, paramos teikimą Savivaldybės gyventojų sveikatos priežiūrai, organizavo sveikatinimo veiklą, rengė Savivaldybės ir valstybės sveikatos programas ir organizavo jų įgyvendinimą. Nuo </w:t>
      </w:r>
      <w:r w:rsidRPr="00CF67A1">
        <w:rPr>
          <w:rFonts w:eastAsia="SimSun"/>
          <w:szCs w:val="24"/>
          <w:lang w:eastAsia="zh-CN"/>
        </w:rPr>
        <w:t>2020 m. kovo mėn. vidurio Lietuvos Respublikos Vyriausybei paskelbus karantiną dėl sudėtingos epidemiologinės situacijos Lietuvoje nuolat vykdė Lietuvos Respublikos Vyriausybės nutarimus ir Lietuvos Respublikos sveikatos apsaugos ministro valstybės lygio ekstremaliosios situacijos valstybės operacijų vadovo sprendimus, siekiant suvaldyti COVID-19 ligos plitimą.</w:t>
      </w:r>
    </w:p>
    <w:p w14:paraId="58F264ED" w14:textId="77777777" w:rsidR="00CF67A1" w:rsidRPr="00CF67A1" w:rsidRDefault="00CF67A1" w:rsidP="00DC2C8E">
      <w:pPr>
        <w:ind w:firstLine="1247"/>
        <w:jc w:val="both"/>
        <w:rPr>
          <w:rFonts w:eastAsia="Times New Roman"/>
          <w:szCs w:val="24"/>
          <w:lang w:eastAsia="lt-LT"/>
        </w:rPr>
      </w:pPr>
      <w:r w:rsidRPr="00CF67A1">
        <w:rPr>
          <w:rFonts w:eastAsia="Times New Roman"/>
          <w:szCs w:val="24"/>
          <w:lang w:eastAsia="lt-LT"/>
        </w:rPr>
        <w:t xml:space="preserve">Savivaldybėje 2021 m. </w:t>
      </w:r>
      <w:r w:rsidRPr="00CF67A1">
        <w:rPr>
          <w:rFonts w:eastAsia="Times New Roman"/>
          <w:i/>
          <w:szCs w:val="24"/>
          <w:lang w:eastAsia="lt-LT"/>
        </w:rPr>
        <w:t>pirmines asmens sveikatos priežiūros paslaugas</w:t>
      </w:r>
      <w:r w:rsidRPr="00CF67A1">
        <w:rPr>
          <w:rFonts w:eastAsia="Times New Roman"/>
          <w:szCs w:val="24"/>
          <w:lang w:eastAsia="lt-LT"/>
        </w:rPr>
        <w:t xml:space="preserve"> teikė 3 įstaigos: VšĮ Palangos asmens sveikatos priežiūros centras (toliau – Palangos ASPC), IĮ S. Kulikauskienės bendrosios pagalbos gydytojo centras (toliau – BPGC), K. Preibio gamybinė įmonė „</w:t>
      </w:r>
      <w:proofErr w:type="spellStart"/>
      <w:r w:rsidRPr="00CF67A1">
        <w:rPr>
          <w:rFonts w:eastAsia="Times New Roman"/>
          <w:szCs w:val="24"/>
          <w:lang w:eastAsia="lt-LT"/>
        </w:rPr>
        <w:t>Ave</w:t>
      </w:r>
      <w:proofErr w:type="spellEnd"/>
      <w:r w:rsidRPr="00CF67A1">
        <w:rPr>
          <w:rFonts w:eastAsia="Times New Roman"/>
          <w:szCs w:val="24"/>
          <w:lang w:eastAsia="lt-LT"/>
        </w:rPr>
        <w:t xml:space="preserve"> </w:t>
      </w:r>
      <w:proofErr w:type="spellStart"/>
      <w:r w:rsidRPr="00CF67A1">
        <w:rPr>
          <w:rFonts w:eastAsia="Times New Roman"/>
          <w:szCs w:val="24"/>
          <w:lang w:eastAsia="lt-LT"/>
        </w:rPr>
        <w:t>Medica</w:t>
      </w:r>
      <w:proofErr w:type="spellEnd"/>
      <w:r w:rsidRPr="00CF67A1">
        <w:rPr>
          <w:rFonts w:eastAsia="Times New Roman"/>
          <w:szCs w:val="24"/>
          <w:lang w:eastAsia="lt-LT"/>
        </w:rPr>
        <w:t xml:space="preserve"> klinika“ (toliau – „</w:t>
      </w:r>
      <w:proofErr w:type="spellStart"/>
      <w:r w:rsidRPr="00CF67A1">
        <w:rPr>
          <w:rFonts w:eastAsia="Times New Roman"/>
          <w:szCs w:val="24"/>
          <w:lang w:eastAsia="lt-LT"/>
        </w:rPr>
        <w:t>Ave</w:t>
      </w:r>
      <w:proofErr w:type="spellEnd"/>
      <w:r w:rsidRPr="00CF67A1">
        <w:rPr>
          <w:rFonts w:eastAsia="Times New Roman"/>
          <w:szCs w:val="24"/>
          <w:lang w:eastAsia="lt-LT"/>
        </w:rPr>
        <w:t xml:space="preserve"> </w:t>
      </w:r>
      <w:proofErr w:type="spellStart"/>
      <w:r w:rsidRPr="00CF67A1">
        <w:rPr>
          <w:rFonts w:eastAsia="Times New Roman"/>
          <w:szCs w:val="24"/>
          <w:lang w:eastAsia="lt-LT"/>
        </w:rPr>
        <w:t>Medica</w:t>
      </w:r>
      <w:proofErr w:type="spellEnd"/>
      <w:r w:rsidRPr="00CF67A1">
        <w:rPr>
          <w:rFonts w:eastAsia="Times New Roman"/>
          <w:szCs w:val="24"/>
          <w:lang w:eastAsia="lt-LT"/>
        </w:rPr>
        <w:t xml:space="preserve"> klinika“). 2021-12-31 buvo prisirašę: Palangos ASPC – 8 274 (2020 m. – 8 157, 2019 m. – 8 080), BPGC – 9 186 (2020 m. – 9 504, 2019 m. – 9 567), „</w:t>
      </w:r>
      <w:proofErr w:type="spellStart"/>
      <w:r w:rsidRPr="00CF67A1">
        <w:rPr>
          <w:rFonts w:eastAsia="Times New Roman"/>
          <w:szCs w:val="24"/>
          <w:lang w:eastAsia="lt-LT"/>
        </w:rPr>
        <w:t>Ave</w:t>
      </w:r>
      <w:proofErr w:type="spellEnd"/>
      <w:r w:rsidRPr="00CF67A1">
        <w:rPr>
          <w:rFonts w:eastAsia="Times New Roman"/>
          <w:szCs w:val="24"/>
          <w:lang w:eastAsia="lt-LT"/>
        </w:rPr>
        <w:t xml:space="preserve"> </w:t>
      </w:r>
      <w:proofErr w:type="spellStart"/>
      <w:r w:rsidRPr="00CF67A1">
        <w:rPr>
          <w:rFonts w:eastAsia="Times New Roman"/>
          <w:szCs w:val="24"/>
          <w:lang w:eastAsia="lt-LT"/>
        </w:rPr>
        <w:t>Medica</w:t>
      </w:r>
      <w:proofErr w:type="spellEnd"/>
      <w:r w:rsidRPr="00CF67A1">
        <w:rPr>
          <w:rFonts w:eastAsia="Times New Roman"/>
          <w:szCs w:val="24"/>
          <w:lang w:eastAsia="lt-LT"/>
        </w:rPr>
        <w:t xml:space="preserve"> klinika“ – 1 014 (2020 m. – 703, 2019 m. – 542) pacientų.</w:t>
      </w:r>
    </w:p>
    <w:p w14:paraId="6616B8AE" w14:textId="77777777" w:rsidR="00CF67A1" w:rsidRPr="00CF67A1" w:rsidRDefault="00CF67A1" w:rsidP="00DC2C8E">
      <w:pPr>
        <w:ind w:firstLine="1247"/>
        <w:jc w:val="both"/>
        <w:rPr>
          <w:rFonts w:eastAsia="Times New Roman"/>
          <w:szCs w:val="24"/>
          <w:lang w:eastAsia="lt-LT"/>
        </w:rPr>
      </w:pPr>
      <w:r w:rsidRPr="00CF67A1">
        <w:rPr>
          <w:rFonts w:eastAsia="Times New Roman"/>
          <w:szCs w:val="24"/>
          <w:lang w:eastAsia="lt-LT"/>
        </w:rPr>
        <w:t xml:space="preserve">Paslaugoms teikti asmens sveikatos priežiūros </w:t>
      </w:r>
      <w:r w:rsidRPr="00CF67A1">
        <w:rPr>
          <w:rFonts w:eastAsia="Times New Roman"/>
          <w:i/>
          <w:szCs w:val="24"/>
          <w:lang w:eastAsia="lt-LT"/>
        </w:rPr>
        <w:t>įstaigų ne darbo metu</w:t>
      </w:r>
      <w:r w:rsidRPr="00CF67A1">
        <w:rPr>
          <w:rFonts w:eastAsia="Times New Roman"/>
          <w:szCs w:val="24"/>
          <w:lang w:eastAsia="lt-LT"/>
        </w:rPr>
        <w:t xml:space="preserve">, ypač vasaros sezono metu, bei reikiamam kvalifikuotų sveikatos priežiūros specialistų skaičiui palaikyti iš Savivaldybės biudžeto skirta 95,3 tūkst. Eur (2020 m. – 118). 2021 m. </w:t>
      </w:r>
      <w:r w:rsidRPr="00CF67A1">
        <w:rPr>
          <w:rFonts w:eastAsia="Times New Roman"/>
          <w:i/>
          <w:szCs w:val="24"/>
          <w:lang w:eastAsia="lt-LT"/>
        </w:rPr>
        <w:t>slaugos ir palaikomojo gydymo paslaugos</w:t>
      </w:r>
      <w:r w:rsidRPr="00CF67A1">
        <w:rPr>
          <w:rFonts w:eastAsia="Times New Roman"/>
          <w:szCs w:val="24"/>
          <w:lang w:eastAsia="lt-LT"/>
        </w:rPr>
        <w:t xml:space="preserve"> suteiktos</w:t>
      </w:r>
      <w:r w:rsidRPr="00CF67A1">
        <w:rPr>
          <w:rFonts w:eastAsia="Times New Roman"/>
          <w:color w:val="70AD47"/>
          <w:szCs w:val="24"/>
          <w:lang w:eastAsia="lt-LT"/>
        </w:rPr>
        <w:t xml:space="preserve"> </w:t>
      </w:r>
      <w:r w:rsidRPr="00CF67A1">
        <w:rPr>
          <w:rFonts w:eastAsia="Times New Roman"/>
          <w:szCs w:val="24"/>
          <w:lang w:eastAsia="lt-LT"/>
        </w:rPr>
        <w:t>139</w:t>
      </w:r>
      <w:r w:rsidRPr="00CF67A1">
        <w:rPr>
          <w:rFonts w:eastAsia="Times New Roman"/>
          <w:color w:val="70AD47"/>
          <w:szCs w:val="24"/>
          <w:lang w:eastAsia="lt-LT"/>
        </w:rPr>
        <w:t xml:space="preserve"> </w:t>
      </w:r>
      <w:r w:rsidRPr="00CF67A1">
        <w:rPr>
          <w:rFonts w:eastAsia="Times New Roman"/>
          <w:szCs w:val="24"/>
          <w:lang w:eastAsia="lt-LT"/>
        </w:rPr>
        <w:t xml:space="preserve">asmenims (2020 m. – 345). Užtikrintas </w:t>
      </w:r>
      <w:r w:rsidRPr="00CF67A1">
        <w:rPr>
          <w:rFonts w:eastAsia="Times New Roman"/>
          <w:i/>
          <w:szCs w:val="24"/>
          <w:lang w:eastAsia="lt-LT"/>
        </w:rPr>
        <w:t>pediatrinės pagalbos teikimas</w:t>
      </w:r>
      <w:r w:rsidRPr="00CF67A1">
        <w:rPr>
          <w:rFonts w:eastAsia="Times New Roman"/>
          <w:szCs w:val="24"/>
          <w:lang w:eastAsia="lt-LT"/>
        </w:rPr>
        <w:t xml:space="preserve"> pirminės asmens sveikatos priežiūros įstaigų ne darbo ir vasaros sezono metu, suteikta 236 paslaugos vaikams (2020 m. – 102). Savivaldybėje užtikrintas </w:t>
      </w:r>
      <w:r w:rsidRPr="00CF67A1">
        <w:rPr>
          <w:rFonts w:eastAsia="Times New Roman"/>
          <w:i/>
          <w:szCs w:val="24"/>
          <w:lang w:eastAsia="lt-LT"/>
        </w:rPr>
        <w:t>antrinio lygio ambulatorinių chirurgijos paslaugų teikimas visą parą</w:t>
      </w:r>
      <w:r w:rsidRPr="00CF67A1">
        <w:rPr>
          <w:rFonts w:eastAsia="Times New Roman"/>
          <w:szCs w:val="24"/>
          <w:lang w:eastAsia="lt-LT"/>
        </w:rPr>
        <w:t>, VšĮ Klaipėdos jūrininkų ligoninės Palangos departamente Klaipėdos pl. 76 suteiktos</w:t>
      </w:r>
      <w:r w:rsidRPr="00CF67A1">
        <w:rPr>
          <w:rFonts w:eastAsia="Times New Roman"/>
          <w:color w:val="70AD47"/>
          <w:szCs w:val="24"/>
          <w:lang w:eastAsia="lt-LT"/>
        </w:rPr>
        <w:t xml:space="preserve"> </w:t>
      </w:r>
      <w:r w:rsidRPr="00CF67A1">
        <w:rPr>
          <w:rFonts w:eastAsia="Times New Roman"/>
          <w:szCs w:val="24"/>
          <w:lang w:eastAsia="lt-LT"/>
        </w:rPr>
        <w:t xml:space="preserve">3006 (2020 m. – 2 620) paslaugos. </w:t>
      </w:r>
      <w:r w:rsidRPr="00CF67A1">
        <w:rPr>
          <w:rFonts w:eastAsia="Times New Roman"/>
          <w:i/>
          <w:szCs w:val="24"/>
          <w:lang w:eastAsia="lt-LT"/>
        </w:rPr>
        <w:t xml:space="preserve">Greitosios medicinos pagalbos paslaugas </w:t>
      </w:r>
      <w:r w:rsidRPr="00CF67A1">
        <w:rPr>
          <w:rFonts w:eastAsia="Times New Roman"/>
          <w:szCs w:val="24"/>
          <w:lang w:eastAsia="lt-LT"/>
        </w:rPr>
        <w:t>Savivaldybėje teikė VšĮ Klaipėdos greitosios medicinos pagalbos stotis.</w:t>
      </w:r>
    </w:p>
    <w:p w14:paraId="10B7CA39" w14:textId="77777777" w:rsidR="00CF67A1" w:rsidRPr="00CF67A1" w:rsidRDefault="00CF67A1" w:rsidP="00DC2C8E">
      <w:pPr>
        <w:tabs>
          <w:tab w:val="left" w:pos="1560"/>
        </w:tabs>
        <w:autoSpaceDE w:val="0"/>
        <w:autoSpaceDN w:val="0"/>
        <w:adjustRightInd w:val="0"/>
        <w:ind w:firstLine="1247"/>
        <w:jc w:val="both"/>
        <w:rPr>
          <w:rFonts w:eastAsia="Times New Roman"/>
          <w:szCs w:val="24"/>
          <w:lang w:eastAsia="lt-LT"/>
        </w:rPr>
      </w:pPr>
      <w:r w:rsidRPr="00CF67A1">
        <w:rPr>
          <w:rFonts w:eastAsia="Times New Roman"/>
          <w:szCs w:val="24"/>
          <w:lang w:eastAsia="lt-LT"/>
        </w:rPr>
        <w:t xml:space="preserve">2021 m. parengtos ir Tarybos sprendimais patvirtintos </w:t>
      </w:r>
      <w:r w:rsidRPr="00CF67A1">
        <w:rPr>
          <w:rFonts w:eastAsia="Times New Roman"/>
          <w:i/>
          <w:iCs/>
          <w:szCs w:val="24"/>
          <w:lang w:eastAsia="lt-LT"/>
        </w:rPr>
        <w:t>Savivaldybės sveikatinimo ir visuomenės sveikatos rėmimo specialioji programos</w:t>
      </w:r>
      <w:r w:rsidRPr="00CF67A1">
        <w:rPr>
          <w:rFonts w:eastAsia="Times New Roman"/>
          <w:szCs w:val="24"/>
          <w:lang w:eastAsia="lt-LT"/>
        </w:rPr>
        <w:t>, organizuotas jų įgyvendinimas,</w:t>
      </w:r>
      <w:r w:rsidRPr="00CF67A1">
        <w:rPr>
          <w:rFonts w:eastAsia="Times New Roman"/>
          <w:i/>
          <w:iCs/>
          <w:szCs w:val="24"/>
          <w:lang w:eastAsia="lt-LT"/>
        </w:rPr>
        <w:t xml:space="preserve"> </w:t>
      </w:r>
      <w:r w:rsidRPr="00CF67A1">
        <w:rPr>
          <w:rFonts w:eastAsia="Times New Roman"/>
          <w:szCs w:val="24"/>
          <w:lang w:eastAsia="lt-LT"/>
        </w:rPr>
        <w:t xml:space="preserve">koordinuota parama Savivaldybės gyventojų sveikatos priežiūros gerinimui. </w:t>
      </w:r>
      <w:r w:rsidRPr="00CF67A1">
        <w:rPr>
          <w:rFonts w:eastAsia="SimSun"/>
          <w:szCs w:val="24"/>
          <w:lang w:eastAsia="zh-CN"/>
        </w:rPr>
        <w:t>Programos lėšomis vykdytos priemonės, pasiekti rodikliai:</w:t>
      </w:r>
      <w:r w:rsidRPr="00CF67A1">
        <w:rPr>
          <w:rFonts w:eastAsia="Times New Roman"/>
          <w:color w:val="000000"/>
          <w:szCs w:val="24"/>
          <w:lang w:eastAsia="lt-LT"/>
        </w:rPr>
        <w:t xml:space="preserve"> </w:t>
      </w:r>
      <w:r w:rsidRPr="00CF67A1">
        <w:rPr>
          <w:rFonts w:eastAsia="SimSun"/>
          <w:szCs w:val="24"/>
          <w:lang w:eastAsia="zh-CN"/>
        </w:rPr>
        <w:t xml:space="preserve">už triukšmo prevencijos Palangos miesto savivaldybės viešosiose vietose taisyklių nuostatų pažeidimus surašyti administracinių nusižengimų protokolai – 27 (2020 m. – 13; </w:t>
      </w:r>
      <w:r w:rsidRPr="00CF67A1">
        <w:rPr>
          <w:rFonts w:eastAsia="SimSun" w:cs="TimesNewRoman"/>
          <w:szCs w:val="24"/>
          <w:lang w:eastAsia="zh-CN"/>
        </w:rPr>
        <w:t xml:space="preserve">atlikta </w:t>
      </w:r>
      <w:r w:rsidRPr="00CF67A1">
        <w:rPr>
          <w:rFonts w:eastAsia="SimSun"/>
          <w:szCs w:val="24"/>
          <w:lang w:eastAsia="zh-CN"/>
        </w:rPr>
        <w:t xml:space="preserve">paplūdimių vandens ir smėlio </w:t>
      </w:r>
      <w:r w:rsidRPr="00CF67A1">
        <w:rPr>
          <w:rFonts w:eastAsia="SimSun" w:cs="TimesNewRoman"/>
          <w:szCs w:val="24"/>
          <w:lang w:eastAsia="zh-CN"/>
        </w:rPr>
        <w:t xml:space="preserve">tyrimų – 136; atlikti </w:t>
      </w:r>
      <w:r w:rsidRPr="00CF67A1">
        <w:rPr>
          <w:rFonts w:eastAsia="SimSun"/>
          <w:bCs/>
          <w:szCs w:val="24"/>
          <w:lang w:eastAsia="zh-CN"/>
        </w:rPr>
        <w:t>vaikų žaidimų aikštelių smėlio parazitologiniai tyrimai – 9 (</w:t>
      </w:r>
      <w:r w:rsidRPr="00CF67A1">
        <w:rPr>
          <w:rFonts w:eastAsia="Times New Roman"/>
          <w:szCs w:val="24"/>
          <w:lang w:eastAsia="lt-LT"/>
        </w:rPr>
        <w:t>vaikų žaidimų aikštelių smėlis atitiko higienos normas)</w:t>
      </w:r>
      <w:r w:rsidRPr="00CF67A1">
        <w:rPr>
          <w:rFonts w:eastAsia="SimSun"/>
          <w:bCs/>
          <w:szCs w:val="24"/>
          <w:lang w:eastAsia="zh-CN"/>
        </w:rPr>
        <w:t xml:space="preserve">. </w:t>
      </w:r>
      <w:r w:rsidRPr="00CF67A1">
        <w:rPr>
          <w:rFonts w:eastAsia="SimSun"/>
          <w:szCs w:val="24"/>
          <w:lang w:eastAsia="zh-CN"/>
        </w:rPr>
        <w:t xml:space="preserve">2021 m. du kartus buvo organizuojamas, viešai skelbiamas Sveikatos projektų konkursas, tačiau dėl sudėtingos epidemiologinės situacijos Lietuvoje (karantino ir pandemijos) tinkama finansuoti buvo gauta viena </w:t>
      </w:r>
      <w:r w:rsidRPr="00CF67A1">
        <w:rPr>
          <w:rFonts w:eastAsia="SimSun"/>
          <w:szCs w:val="24"/>
          <w:lang w:eastAsia="zh-CN"/>
        </w:rPr>
        <w:lastRenderedPageBreak/>
        <w:t xml:space="preserve">paraiška – „Pilnavertė moters 40+ mityba“ (skirta 0,9 tūkst. Eur). </w:t>
      </w:r>
      <w:r w:rsidRPr="00CF67A1">
        <w:rPr>
          <w:rFonts w:eastAsia="Times New Roman"/>
          <w:bCs/>
          <w:szCs w:val="24"/>
          <w:lang w:eastAsia="lt-LT"/>
        </w:rPr>
        <w:t>Įgyvendinti 2</w:t>
      </w:r>
      <w:r w:rsidRPr="00CF67A1">
        <w:rPr>
          <w:rFonts w:eastAsia="Times New Roman"/>
          <w:szCs w:val="24"/>
          <w:lang w:eastAsia="lt-LT"/>
        </w:rPr>
        <w:t xml:space="preserve"> </w:t>
      </w:r>
      <w:r w:rsidRPr="00CF67A1">
        <w:rPr>
          <w:rFonts w:eastAsia="Times New Roman"/>
          <w:i/>
          <w:iCs/>
          <w:szCs w:val="24"/>
          <w:lang w:eastAsia="lt-LT"/>
        </w:rPr>
        <w:t>visuomenės sveikatos projektai</w:t>
      </w:r>
      <w:r w:rsidRPr="00CF67A1">
        <w:rPr>
          <w:rFonts w:eastAsia="Times New Roman"/>
          <w:szCs w:val="24"/>
          <w:lang w:eastAsia="lt-LT"/>
        </w:rPr>
        <w:t xml:space="preserve"> </w:t>
      </w:r>
      <w:r w:rsidRPr="00CF67A1">
        <w:rPr>
          <w:rFonts w:eastAsia="SimSun"/>
          <w:szCs w:val="24"/>
          <w:lang w:eastAsia="zh-CN"/>
        </w:rPr>
        <w:t>–</w:t>
      </w:r>
      <w:r w:rsidRPr="00CF67A1">
        <w:rPr>
          <w:rFonts w:eastAsia="Times New Roman"/>
          <w:szCs w:val="24"/>
          <w:lang w:eastAsia="lt-LT"/>
        </w:rPr>
        <w:t xml:space="preserve"> </w:t>
      </w:r>
      <w:r w:rsidRPr="00CF67A1">
        <w:rPr>
          <w:rFonts w:eastAsia="Times New Roman"/>
          <w:iCs/>
          <w:szCs w:val="24"/>
          <w:lang w:eastAsia="lt-LT"/>
        </w:rPr>
        <w:t>„Sveika mano vasara“ (4,0 tūkst. Eur), „Širdis tau padėkos“</w:t>
      </w:r>
      <w:r w:rsidRPr="00CF67A1">
        <w:rPr>
          <w:rFonts w:eastAsia="Times New Roman"/>
          <w:szCs w:val="24"/>
          <w:lang w:eastAsia="lt-LT"/>
        </w:rPr>
        <w:t xml:space="preserve"> (2,5 tūkst. Eur); 2 </w:t>
      </w:r>
      <w:r w:rsidRPr="00CF67A1">
        <w:rPr>
          <w:rFonts w:eastAsia="Times New Roman"/>
          <w:i/>
          <w:iCs/>
          <w:szCs w:val="24"/>
          <w:lang w:eastAsia="lt-LT"/>
        </w:rPr>
        <w:t xml:space="preserve">tikslinės visuomenės sveikatos programos </w:t>
      </w:r>
      <w:r w:rsidRPr="00CF67A1">
        <w:rPr>
          <w:rFonts w:eastAsia="Times New Roman"/>
          <w:szCs w:val="24"/>
          <w:lang w:eastAsia="lt-LT"/>
        </w:rPr>
        <w:t>(</w:t>
      </w:r>
      <w:r w:rsidRPr="00CF67A1">
        <w:rPr>
          <w:rFonts w:eastAsia="Times New Roman"/>
          <w:i/>
          <w:iCs/>
          <w:szCs w:val="24"/>
          <w:lang w:eastAsia="lt-LT"/>
        </w:rPr>
        <w:t>„</w:t>
      </w:r>
      <w:r w:rsidRPr="00CF67A1">
        <w:rPr>
          <w:rFonts w:eastAsia="Times New Roman"/>
          <w:szCs w:val="24"/>
          <w:lang w:eastAsia="lt-LT"/>
        </w:rPr>
        <w:t>Tuberkuliozės programos Palangos miesto savivaldybėje vykdymas“ (4,0 tūkst. Eur), „Gyventojų lėtinių, neinfekcinių ligų ir potrauminių padarinių bei vaikų judėjimo aparato stiprinimo ir korekcijos ambulatorinės programos įgyvendinimas“ (27,3 tūkst. Eur).</w:t>
      </w:r>
      <w:r w:rsidRPr="00CF67A1">
        <w:rPr>
          <w:rFonts w:eastAsia="SimSun"/>
          <w:szCs w:val="24"/>
          <w:lang w:eastAsia="zh-CN"/>
        </w:rPr>
        <w:t xml:space="preserve">  </w:t>
      </w:r>
    </w:p>
    <w:p w14:paraId="75D5AC78" w14:textId="5F9B1D22" w:rsidR="00CF67A1" w:rsidRPr="00CF67A1" w:rsidRDefault="00CF67A1" w:rsidP="00DC2C8E">
      <w:pPr>
        <w:tabs>
          <w:tab w:val="left" w:pos="1560"/>
        </w:tabs>
        <w:autoSpaceDE w:val="0"/>
        <w:autoSpaceDN w:val="0"/>
        <w:adjustRightInd w:val="0"/>
        <w:ind w:firstLine="1247"/>
        <w:jc w:val="both"/>
        <w:rPr>
          <w:rFonts w:eastAsia="Times New Roman"/>
          <w:szCs w:val="24"/>
          <w:lang w:eastAsia="lt-LT"/>
        </w:rPr>
      </w:pPr>
      <w:r w:rsidRPr="00CF67A1">
        <w:rPr>
          <w:rFonts w:eastAsia="Times New Roman"/>
          <w:i/>
          <w:szCs w:val="24"/>
          <w:lang w:eastAsia="lt-LT"/>
        </w:rPr>
        <w:t xml:space="preserve">Visuomenės sveikatos, vaikų ir jaunimo sveikatos stiprinimo paslaugas </w:t>
      </w:r>
      <w:r w:rsidRPr="00CF67A1">
        <w:rPr>
          <w:rFonts w:eastAsia="Times New Roman"/>
          <w:szCs w:val="24"/>
          <w:lang w:eastAsia="lt-LT"/>
        </w:rPr>
        <w:t xml:space="preserve">mieste teikė BĮ Palangos miesto savivaldybės visuomenės sveikatos biuras, kurio pagrindinis tikslas rūpintis Palangos miesto savivaldybės gyventojų sveikata, vykdyti savivaldybės visuomenės sveikatos priežiūrą, siekiant mažinti gyventojų sergamumą ir mirtingumą, gerinti gyvenimo kokybę, ugdyti sveikos gyvensenos įpročius, teikiant kokybiškas visuomenės sveikatos priežiūros paslaugas (išlaikomas iš valstybės ir Savivaldybės biudžetų asignavimų). Bendras vykdytų visuomenės sveikatos stiprinimo veiklų skaičius – 97; </w:t>
      </w:r>
      <w:r w:rsidRPr="00CF67A1">
        <w:rPr>
          <w:rFonts w:eastAsia="Times New Roman"/>
          <w:i/>
          <w:szCs w:val="24"/>
          <w:lang w:eastAsia="lt-LT"/>
        </w:rPr>
        <w:t>vaikų ir jaunimo sveikatos stiprinimą</w:t>
      </w:r>
      <w:r w:rsidRPr="00CF67A1">
        <w:rPr>
          <w:rFonts w:eastAsia="Times New Roman"/>
          <w:szCs w:val="24"/>
          <w:lang w:eastAsia="lt-LT"/>
        </w:rPr>
        <w:t xml:space="preserve"> Savivaldybės ugdymo įstaigose organizavo ir koordinavo 8 įstaigos specialistai (suteikta 82 pirmos pagalbos ar gydytojų rekomendacijos mokiniams, teiktos 1 434 individualios konsultavimo paslaugos ugdymo įstaigų bendruomenėms, iš jų 647 – mokiniams, 699 – tėvams, 88 – ugdymo įstaigų darbuotojams, organizuoti 476 sveikatinimo renginiai (2020 m. – 418, 2019 m. – 1 974), kuriuose dalyvavo 7 258 dalyviai (2020 m. – 10 835, 2019 m. – 42 320); karantino metu dirbta  Palangos mobiliame punkte, vykdytas mokinių testavimas kaupinių metodu, padėta organizuoti ir vykdyti mokinių testavimą greitaisiais antigenų testais, vykdytas sergančiųjų COVID-19 liga (koronaviruso infekcija) epidemiologinių atvejų ištyrimas;  teiktos mokamos paslaugos (43 pirmosios pagalbos ir 64 higienos įgūdžių mokymai).</w:t>
      </w:r>
    </w:p>
    <w:p w14:paraId="2146678A" w14:textId="77777777" w:rsidR="00CF67A1" w:rsidRPr="00CF67A1" w:rsidRDefault="00CF67A1" w:rsidP="00DC2C8E">
      <w:pPr>
        <w:tabs>
          <w:tab w:val="left" w:pos="1560"/>
        </w:tabs>
        <w:autoSpaceDE w:val="0"/>
        <w:autoSpaceDN w:val="0"/>
        <w:adjustRightInd w:val="0"/>
        <w:ind w:firstLine="1247"/>
        <w:jc w:val="both"/>
        <w:rPr>
          <w:rFonts w:eastAsia="SimSun"/>
          <w:szCs w:val="24"/>
          <w:highlight w:val="yellow"/>
          <w:lang w:eastAsia="zh-CN"/>
        </w:rPr>
      </w:pPr>
      <w:r w:rsidRPr="00CF67A1">
        <w:rPr>
          <w:rFonts w:eastAsia="Times New Roman"/>
          <w:szCs w:val="24"/>
          <w:lang w:eastAsia="lt-LT"/>
        </w:rPr>
        <w:t>Parengtos ir Tarybos sprendimais patvirtintos: Savivaldybės visuomenės sveikatos stebėsenos 2019 m. ir Savivaldybės vykdomų visuomenės sveikatos priežiūros funkcijų įgyvendinimo 2020 m. ataskaitos. Kartu su partneriais (Skuodo rajono ir  Klaipėdos rajono savivaldybių administracijomis, Klaipėdos rajono savivaldybės visuomenės sveikatos biuru) pradėtas įgyvendinti 2014–2021 m. Europos ekonominės erdvės ir Norvegijos finansinio mechanizmo programos „Sveikata“ srities lėšomis finansuojamas projektas „</w:t>
      </w:r>
      <w:proofErr w:type="spellStart"/>
      <w:r w:rsidRPr="00CF67A1">
        <w:rPr>
          <w:rFonts w:eastAsia="Times New Roman"/>
          <w:szCs w:val="24"/>
          <w:lang w:eastAsia="lt-LT"/>
        </w:rPr>
        <w:t>Įtraukusis</w:t>
      </w:r>
      <w:proofErr w:type="spellEnd"/>
      <w:r w:rsidRPr="00CF67A1">
        <w:rPr>
          <w:rFonts w:eastAsia="Times New Roman"/>
          <w:szCs w:val="24"/>
          <w:lang w:eastAsia="lt-LT"/>
        </w:rPr>
        <w:t xml:space="preserve"> sveikatos mokymas sveikatą stiprinančioje aplinkoje</w:t>
      </w:r>
      <w:bookmarkStart w:id="53" w:name="_Hlk98427289"/>
      <w:r w:rsidRPr="00CF67A1">
        <w:rPr>
          <w:rFonts w:eastAsia="Times New Roman"/>
          <w:szCs w:val="24"/>
          <w:lang w:eastAsia="lt-LT"/>
        </w:rPr>
        <w:t>“ (</w:t>
      </w:r>
      <w:bookmarkEnd w:id="53"/>
      <w:r w:rsidRPr="00CF67A1">
        <w:rPr>
          <w:rFonts w:eastAsia="Times New Roman"/>
          <w:szCs w:val="24"/>
          <w:lang w:eastAsia="lt-LT"/>
        </w:rPr>
        <w:t xml:space="preserve">2021 m. atnaujinti 3 sveikatos kabinetai ugdymo įstaigose – atliktas paprastasis remontas (64,2 tūkst. Eur). </w:t>
      </w:r>
    </w:p>
    <w:p w14:paraId="24FEDAFF" w14:textId="77777777" w:rsidR="00CF67A1" w:rsidRPr="00CF67A1" w:rsidRDefault="00CF67A1" w:rsidP="00DC2C8E">
      <w:pPr>
        <w:ind w:firstLine="1247"/>
        <w:jc w:val="both"/>
        <w:rPr>
          <w:szCs w:val="24"/>
        </w:rPr>
      </w:pPr>
      <w:r w:rsidRPr="00CF67A1">
        <w:rPr>
          <w:szCs w:val="24"/>
        </w:rPr>
        <w:t>2021 m. įgyvendintas projektas „Pirminės asmens sveikatos priežiūros veiklos efektyvumo didinimas Palangos mieste“ VšĮ Palangos asmens sveikatos priežiūros centre (Vytauto g. 92, Palanga) ir S. Kulikauskienės bendrosios praktikos gydytojo centre (</w:t>
      </w:r>
      <w:proofErr w:type="spellStart"/>
      <w:r w:rsidRPr="00CF67A1">
        <w:rPr>
          <w:szCs w:val="24"/>
        </w:rPr>
        <w:t>Medvalakio</w:t>
      </w:r>
      <w:proofErr w:type="spellEnd"/>
      <w:r w:rsidRPr="00CF67A1">
        <w:rPr>
          <w:szCs w:val="24"/>
        </w:rPr>
        <w:t xml:space="preserve"> g. 6, Palanga) (įsigyta medicininės įrangos, transporto priemonės, nupirkti ir atlikti asmens sveikatos priežiūros įstaigų vidaus remonto darbai).</w:t>
      </w:r>
    </w:p>
    <w:p w14:paraId="60243583" w14:textId="77777777" w:rsidR="00CF67A1" w:rsidRPr="00CF67A1" w:rsidRDefault="00CF67A1" w:rsidP="00DC2C8E">
      <w:pPr>
        <w:ind w:firstLine="1247"/>
        <w:jc w:val="both"/>
        <w:rPr>
          <w:rFonts w:eastAsia="Times New Roman"/>
          <w:szCs w:val="24"/>
          <w:lang w:eastAsia="lt-LT"/>
        </w:rPr>
      </w:pPr>
      <w:r w:rsidRPr="00CF67A1">
        <w:rPr>
          <w:rFonts w:eastAsia="Times New Roman"/>
          <w:szCs w:val="24"/>
          <w:lang w:eastAsia="lt-LT"/>
        </w:rPr>
        <w:t>2021 m. organizuoti ir įvykę 2 Palangos ASPC stebėtojų tarybos (įstaigos veiklos klausimais), po 1: Savivaldybės bendruomenės sveikatos tarybos ir Sveikatos projektų atrankos komisijos posėdžiai.</w:t>
      </w:r>
    </w:p>
    <w:p w14:paraId="6825CA5D" w14:textId="77777777" w:rsidR="00CF67A1" w:rsidRPr="00CF67A1" w:rsidRDefault="00CF67A1" w:rsidP="00CF67A1">
      <w:pPr>
        <w:tabs>
          <w:tab w:val="left" w:pos="1560"/>
        </w:tabs>
        <w:autoSpaceDE w:val="0"/>
        <w:autoSpaceDN w:val="0"/>
        <w:adjustRightInd w:val="0"/>
        <w:jc w:val="both"/>
        <w:rPr>
          <w:rFonts w:eastAsia="Times New Roman"/>
          <w:szCs w:val="24"/>
          <w:highlight w:val="yellow"/>
          <w:lang w:eastAsia="lt-LT"/>
        </w:rPr>
      </w:pPr>
    </w:p>
    <w:p w14:paraId="0CD14195" w14:textId="77777777" w:rsidR="00CF67A1" w:rsidRPr="00CF67A1" w:rsidRDefault="00CF67A1" w:rsidP="00CF67A1">
      <w:pPr>
        <w:jc w:val="center"/>
        <w:rPr>
          <w:rFonts w:eastAsia="SimSun"/>
          <w:b/>
          <w:szCs w:val="24"/>
          <w:lang w:eastAsia="zh-CN"/>
        </w:rPr>
      </w:pPr>
      <w:r w:rsidRPr="00CF67A1">
        <w:rPr>
          <w:rFonts w:eastAsia="SimSun"/>
          <w:b/>
          <w:szCs w:val="24"/>
          <w:lang w:eastAsia="zh-CN"/>
        </w:rPr>
        <w:t>VII. VIEŠOJI TVARKA IR NUSIKALSTAMUMO PREVENCIJA</w:t>
      </w:r>
    </w:p>
    <w:p w14:paraId="52CDA4E7" w14:textId="77777777" w:rsidR="00CF67A1" w:rsidRPr="00CF67A1" w:rsidRDefault="00CF67A1" w:rsidP="00CF67A1">
      <w:pPr>
        <w:jc w:val="both"/>
        <w:rPr>
          <w:rFonts w:eastAsia="SimSun"/>
          <w:b/>
          <w:szCs w:val="24"/>
          <w:highlight w:val="yellow"/>
          <w:lang w:eastAsia="zh-CN"/>
        </w:rPr>
      </w:pPr>
    </w:p>
    <w:p w14:paraId="363C1F77" w14:textId="5CB992F1" w:rsidR="00CF67A1" w:rsidRPr="00CF67A1" w:rsidRDefault="00CF67A1" w:rsidP="00DC2C8E">
      <w:pPr>
        <w:ind w:firstLine="1247"/>
        <w:jc w:val="both"/>
        <w:rPr>
          <w:rFonts w:eastAsia="SimSun"/>
          <w:szCs w:val="24"/>
          <w:lang w:eastAsia="zh-CN"/>
        </w:rPr>
      </w:pPr>
      <w:r w:rsidRPr="00CF67A1">
        <w:rPr>
          <w:rFonts w:eastAsia="SimSun"/>
          <w:bCs/>
          <w:i/>
          <w:iCs/>
          <w:szCs w:val="24"/>
          <w:lang w:eastAsia="zh-CN"/>
        </w:rPr>
        <w:t>Viešosios tvarkos skyrius</w:t>
      </w:r>
      <w:r w:rsidRPr="00CF67A1">
        <w:rPr>
          <w:rFonts w:eastAsia="SimSun"/>
          <w:bCs/>
          <w:iCs/>
          <w:szCs w:val="24"/>
          <w:lang w:eastAsia="zh-CN"/>
        </w:rPr>
        <w:t>, kuriame 2021 m. dirbo 5 valstybės tarnautojai ir 4 darbuotojai,</w:t>
      </w:r>
      <w:r w:rsidRPr="00CF67A1">
        <w:rPr>
          <w:rFonts w:eastAsia="SimSun"/>
          <w:szCs w:val="24"/>
          <w:lang w:eastAsia="zh-CN"/>
        </w:rPr>
        <w:t xml:space="preserve"> dirbantys pagal darbo sutartį, padėjo užtikrinti viešąją tvarką mieste, įgyvendino administracinių nusižengimų prevencijos priemones, </w:t>
      </w:r>
      <w:bookmarkStart w:id="54" w:name="_Hlk508028598"/>
      <w:r w:rsidRPr="00CF67A1">
        <w:rPr>
          <w:rFonts w:eastAsia="SimSun"/>
          <w:szCs w:val="24"/>
          <w:lang w:eastAsia="zh-CN"/>
        </w:rPr>
        <w:t>Sanitarijos inspekcijai priskirtas funkcijas</w:t>
      </w:r>
      <w:bookmarkEnd w:id="54"/>
      <w:r w:rsidRPr="00CF67A1">
        <w:rPr>
          <w:rFonts w:eastAsia="SimSun"/>
          <w:szCs w:val="24"/>
          <w:lang w:eastAsia="zh-CN"/>
        </w:rPr>
        <w:t xml:space="preserve">, vykdė statinių naudojimo priežiūros funkciją. </w:t>
      </w:r>
    </w:p>
    <w:p w14:paraId="3B8FE123" w14:textId="77777777" w:rsidR="00CF67A1" w:rsidRPr="00CF67A1" w:rsidRDefault="00CF67A1" w:rsidP="00DC2C8E">
      <w:pPr>
        <w:ind w:firstLine="1247"/>
        <w:jc w:val="both"/>
      </w:pPr>
      <w:r w:rsidRPr="00CF67A1">
        <w:rPr>
          <w:rFonts w:eastAsia="SimSun"/>
          <w:szCs w:val="24"/>
          <w:lang w:eastAsia="zh-CN"/>
        </w:rPr>
        <w:t xml:space="preserve">2021 m. nustatyti ekvivalentiniai triukšmo lygiai 18 taškų; </w:t>
      </w:r>
      <w:r w:rsidRPr="00CF67A1">
        <w:t xml:space="preserve">2021 m. birželio–rugpjūčio mėnesiais patvirtintose monitoringo vietose, tyliosiose zonose bei triukšmingiausiose (problemiškiausiose) vietose buvo atlikta 120 ekvivalentinio garso slėgio lygio matavimų dienos, vakaro, nakties (22.00–7.00 val.) metu; </w:t>
      </w:r>
      <w:r w:rsidRPr="00CF67A1">
        <w:rPr>
          <w:rFonts w:eastAsia="SimSun"/>
          <w:color w:val="000000"/>
          <w:szCs w:val="24"/>
          <w:lang w:eastAsia="zh-CN"/>
        </w:rPr>
        <w:t xml:space="preserve">maudymosi sezono metu paimti ir ištirti </w:t>
      </w:r>
      <w:r w:rsidRPr="00CF67A1">
        <w:t>buvo atrinkti ir ištirti 112 maudyklų vandens mėginių iš Palangos miesto maudyklų</w:t>
      </w:r>
      <w:r w:rsidRPr="00CF67A1">
        <w:rPr>
          <w:rFonts w:eastAsia="SimSun"/>
          <w:color w:val="000000"/>
          <w:szCs w:val="24"/>
          <w:lang w:eastAsia="zh-CN"/>
        </w:rPr>
        <w:t xml:space="preserve"> </w:t>
      </w:r>
      <w:r w:rsidRPr="00CF67A1">
        <w:rPr>
          <w:rFonts w:eastAsia="SimSun"/>
          <w:szCs w:val="24"/>
          <w:lang w:eastAsia="zh-CN"/>
        </w:rPr>
        <w:t xml:space="preserve">(mikrobiologiniai, </w:t>
      </w:r>
      <w:proofErr w:type="spellStart"/>
      <w:r w:rsidRPr="00CF67A1">
        <w:rPr>
          <w:rFonts w:eastAsia="SimSun"/>
          <w:szCs w:val="24"/>
          <w:lang w:eastAsia="zh-CN"/>
        </w:rPr>
        <w:t>hidrocheminiai</w:t>
      </w:r>
      <w:proofErr w:type="spellEnd"/>
      <w:r w:rsidRPr="00CF67A1">
        <w:rPr>
          <w:rFonts w:eastAsia="SimSun"/>
          <w:szCs w:val="24"/>
          <w:lang w:eastAsia="zh-CN"/>
        </w:rPr>
        <w:t xml:space="preserve"> ir fizikiniai tyrimai)</w:t>
      </w:r>
      <w:r w:rsidRPr="00CF67A1">
        <w:rPr>
          <w:rFonts w:eastAsia="SimSun"/>
          <w:color w:val="000000"/>
          <w:szCs w:val="24"/>
          <w:lang w:eastAsia="zh-CN"/>
        </w:rPr>
        <w:t>; prieš sezono pradžią ir sezono metu atlikti 42 parazitologiniai paplūdimių smėlio tyrimai; taikytos prevencinės priemonės</w:t>
      </w:r>
      <w:r w:rsidRPr="00CF67A1">
        <w:rPr>
          <w:rFonts w:eastAsia="SimSun"/>
          <w:szCs w:val="24"/>
          <w:lang w:eastAsia="zh-CN"/>
        </w:rPr>
        <w:t xml:space="preserve"> – </w:t>
      </w:r>
      <w:r w:rsidRPr="00CF67A1">
        <w:t xml:space="preserve">2021 m. gegužės–rugpjūčio mėn. įvykdyti prevenciniai patikrinimai Palangos ir Šventosios paplūdimiuose, kurių metu Palangos miesto gyvūnų augintinių savininkai supažindinti su Gyvūnų laikymo taisyklėmis, išdalinti </w:t>
      </w:r>
      <w:r w:rsidRPr="00CF67A1">
        <w:lastRenderedPageBreak/>
        <w:t xml:space="preserve">informaciniai lankstinukai, už pažeidimus surašyti administracinių nusižengimų protokolai; </w:t>
      </w:r>
      <w:r w:rsidRPr="00CF67A1">
        <w:rPr>
          <w:rFonts w:eastAsia="SimSun"/>
          <w:szCs w:val="24"/>
          <w:lang w:eastAsia="zh-CN"/>
        </w:rPr>
        <w:t xml:space="preserve">atsakingiems asmenims įteikti įspėjimai, kuriuose nurodyta apie gresiančią administracinę atsakomybę už teisės aktų, reglamentuojančių triukšmo valdymą, pažeidimus, žemės sklypų savininkai įspėti dėl sklypų priežiūros ir šienavimo; prasidėjus stintų žvejybai nuo Palangos jūros tilto žvejams priminta apie draudimą tvirtinti tinklų pakėlimo mechanizmus prie tilto konstrukcijų. </w:t>
      </w:r>
    </w:p>
    <w:p w14:paraId="19BCCB71" w14:textId="77777777" w:rsidR="00CF67A1" w:rsidRPr="00CF67A1" w:rsidRDefault="00CF67A1" w:rsidP="00DC2C8E">
      <w:pPr>
        <w:ind w:firstLine="1247"/>
        <w:jc w:val="both"/>
      </w:pPr>
      <w:r w:rsidRPr="00CF67A1">
        <w:t>Išnagrinėti 4 UAB „Palangos vandenys“ vandens apskaitos prietaiso ir (arba) nuotekų/vandentiekio pasijungimo apžiūros aktai ir fiziniams asmenims pritaikytos administracinio poveikio priemonės.</w:t>
      </w:r>
      <w:r w:rsidRPr="00CF67A1">
        <w:rPr>
          <w:rFonts w:eastAsia="SimSun"/>
          <w:szCs w:val="24"/>
          <w:highlight w:val="yellow"/>
          <w:lang w:eastAsia="zh-CN"/>
        </w:rPr>
        <w:t xml:space="preserve"> </w:t>
      </w:r>
    </w:p>
    <w:p w14:paraId="7AD56BB7" w14:textId="77777777" w:rsidR="00CF67A1" w:rsidRPr="00CF67A1" w:rsidRDefault="00CF67A1" w:rsidP="00DC2C8E">
      <w:pPr>
        <w:ind w:firstLine="1247"/>
        <w:jc w:val="both"/>
      </w:pPr>
      <w:r w:rsidRPr="00CF67A1">
        <w:t>Bendradarbiaujant su Palangos miesto policijos, Valstybinės mokesčių inspekcijos</w:t>
      </w:r>
      <w:r w:rsidRPr="00CF67A1">
        <w:rPr>
          <w:b/>
        </w:rPr>
        <w:t xml:space="preserve">, </w:t>
      </w:r>
      <w:r w:rsidRPr="00CF67A1">
        <w:rPr>
          <w:bCs/>
        </w:rPr>
        <w:t xml:space="preserve">Palangos valstybinės maisto ir veterinarijos tarnybos, Aplinkos apsaugos agentūros </w:t>
      </w:r>
      <w:r w:rsidRPr="00CF67A1">
        <w:t>pareigūnais nuolat vykdomi patikrinimai, kurių metu nustatomi pažeidimai, surašomi administracinių nusižengimų protokolai; bendradarbiaujama su UAB „Palangos vandenys“, UAB „Komunalinis ūkis“, Valstybinių statybos bei darbo  inspekcijų pareigūnais bei seniūnaičiais.</w:t>
      </w:r>
    </w:p>
    <w:p w14:paraId="68923820" w14:textId="77777777" w:rsidR="00CF67A1" w:rsidRPr="00CF67A1" w:rsidRDefault="00CF67A1" w:rsidP="00DC2C8E">
      <w:pPr>
        <w:ind w:firstLine="1247"/>
        <w:jc w:val="both"/>
        <w:rPr>
          <w:rFonts w:eastAsia="SimSun" w:cs="Arial"/>
          <w:bCs/>
          <w:szCs w:val="24"/>
          <w:lang w:eastAsia="zh-CN"/>
        </w:rPr>
      </w:pPr>
      <w:r w:rsidRPr="00CF67A1">
        <w:rPr>
          <w:rFonts w:eastAsia="SimSun"/>
          <w:szCs w:val="24"/>
          <w:lang w:eastAsia="zh-CN"/>
        </w:rPr>
        <w:t xml:space="preserve">2021 m. už administracinius nusižengimus surašyti 3 490 (2020 m. – 4 101; 2019 m. – 2 606) AN protokolų, iš jų </w:t>
      </w:r>
      <w:r w:rsidRPr="00CF67A1">
        <w:t xml:space="preserve">2 491 – už Kelių eismo taisyklių reikalavimų nesilaikymą, 684 </w:t>
      </w:r>
      <w:r w:rsidRPr="00CF67A1">
        <w:rPr>
          <w:rFonts w:eastAsia="Times New Roman"/>
          <w:iCs/>
          <w:color w:val="000000"/>
          <w:szCs w:val="24"/>
          <w:lang w:eastAsia="lt-LT"/>
        </w:rPr>
        <w:t>–</w:t>
      </w:r>
      <w:r w:rsidRPr="00CF67A1">
        <w:t xml:space="preserve"> už automobilių parkavimą, 107 – už miesto tvarkymo ir švaros taisyklių pažeidimus, 81 – už prekybos ir paslaugų teikimo pažeidimus, 27 </w:t>
      </w:r>
      <w:r w:rsidRPr="00CF67A1">
        <w:rPr>
          <w:rFonts w:eastAsia="Times New Roman"/>
          <w:iCs/>
          <w:color w:val="000000"/>
          <w:szCs w:val="24"/>
          <w:lang w:eastAsia="lt-LT"/>
        </w:rPr>
        <w:t>–</w:t>
      </w:r>
      <w:r w:rsidRPr="00CF67A1">
        <w:t xml:space="preserve"> už triukšmo prevencijos taisyklių pažeidimus, 29 – už išorinės reklamos įrengimo taisyklių nesilaikymą, 5 – už savavališkus kasinėjimus, 6 – už  atliekų tvarkymo pažeidimus, 8 – </w:t>
      </w:r>
      <w:r w:rsidRPr="00CF67A1">
        <w:rPr>
          <w:bCs/>
        </w:rPr>
        <w:t xml:space="preserve">už gyvūnų įvežimo, įsigijimo, laikymo, veisimo, dresavimo, vežimo, naudojimo, prekybos jais ar kitokio jų perdavimo reikalavimų bei atskirų rūšių gyvūnų ženklinimo ir registravimo taisyklių pažeidimą bei už kitus ANK straipsnių pažeidimus. </w:t>
      </w:r>
      <w:r w:rsidRPr="00CF67A1">
        <w:rPr>
          <w:rFonts w:eastAsia="SimSun" w:cs="Arial"/>
          <w:bCs/>
          <w:szCs w:val="24"/>
          <w:lang w:eastAsia="zh-CN"/>
        </w:rPr>
        <w:t xml:space="preserve">Be to, iš miesto teritorijos pašalinta 10 (2020 m. – 12; 2019 m. </w:t>
      </w:r>
      <w:r w:rsidRPr="00CF67A1">
        <w:rPr>
          <w:rFonts w:eastAsia="SimSun"/>
          <w:szCs w:val="24"/>
          <w:lang w:eastAsia="zh-CN"/>
        </w:rPr>
        <w:t xml:space="preserve">– </w:t>
      </w:r>
      <w:r w:rsidRPr="00CF67A1">
        <w:rPr>
          <w:rFonts w:eastAsia="SimSun" w:cs="Arial"/>
          <w:bCs/>
          <w:szCs w:val="24"/>
          <w:lang w:eastAsia="zh-CN"/>
        </w:rPr>
        <w:t>11; 2018 m. – 8) neeksploatuojamų automobilių, nuolat kontroliuotos mieste vykdomos statybos, siekiant, kad nebūtų teršiamos gatvės, tinkamai būtų sandėliuojamos statybinės atliekos bei saugiai aptvertos statybų aikštelės.</w:t>
      </w:r>
    </w:p>
    <w:p w14:paraId="4C800C26" w14:textId="77777777" w:rsidR="00CF67A1" w:rsidRPr="00CF67A1" w:rsidRDefault="00CF67A1" w:rsidP="00DC2C8E">
      <w:pPr>
        <w:ind w:firstLine="1247"/>
        <w:jc w:val="both"/>
        <w:rPr>
          <w:rFonts w:eastAsia="SimSun" w:cs="Arial"/>
          <w:bCs/>
          <w:szCs w:val="24"/>
          <w:lang w:eastAsia="zh-CN"/>
        </w:rPr>
      </w:pPr>
      <w:r w:rsidRPr="00CF67A1">
        <w:rPr>
          <w:bCs/>
        </w:rPr>
        <w:t>2021 metais Viešosios tvarkos skyriaus darbuotojai vykdė  prevencines priemones, kurių metu tikrino  Operacijų vadovo sprendimų, susijusių su  taikomų apribojimų laikymusi,  kontrolę. Tikslas buvo užtikrinti tinkamą COVID-19 ligos  plitimo prevenciją.  Pažeidėjams taikyta administracinė atsakomybė, surašyti 6 administracinio nusižengimo protokolai pagal ANK 45 straipsnį.</w:t>
      </w:r>
    </w:p>
    <w:p w14:paraId="675EF68D" w14:textId="77777777" w:rsidR="00CF67A1" w:rsidRPr="00CF67A1" w:rsidRDefault="00CF67A1" w:rsidP="00DC2C8E">
      <w:pPr>
        <w:ind w:firstLine="1247"/>
        <w:jc w:val="both"/>
        <w:rPr>
          <w:rFonts w:eastAsia="SimSun"/>
          <w:bCs/>
          <w:szCs w:val="24"/>
          <w:lang w:eastAsia="zh-CN"/>
        </w:rPr>
      </w:pPr>
      <w:bookmarkStart w:id="55" w:name="_Hlk66197450"/>
      <w:r w:rsidRPr="00CF67A1">
        <w:rPr>
          <w:rFonts w:eastAsia="SimSun"/>
          <w:szCs w:val="24"/>
          <w:lang w:eastAsia="zh-CN"/>
        </w:rPr>
        <w:t>2021 m. 23 bylose atstovauta Savivaldybės interesams teisme (2020 m. – 21; 2019 m. – 18).</w:t>
      </w:r>
    </w:p>
    <w:p w14:paraId="41257CE1" w14:textId="77777777" w:rsidR="00CF67A1" w:rsidRPr="00CF67A1" w:rsidRDefault="00CF67A1" w:rsidP="00DC2C8E">
      <w:pPr>
        <w:spacing w:line="259" w:lineRule="auto"/>
        <w:ind w:firstLine="1247"/>
        <w:jc w:val="both"/>
      </w:pPr>
      <w:r w:rsidRPr="00CF67A1">
        <w:rPr>
          <w:rFonts w:eastAsia="SimSun"/>
          <w:i/>
          <w:iCs/>
          <w:szCs w:val="24"/>
          <w:lang w:eastAsia="zh-CN"/>
        </w:rPr>
        <w:t>Vykdant statinių naudojimo priežiūrą</w:t>
      </w:r>
      <w:r w:rsidRPr="00CF67A1">
        <w:rPr>
          <w:rFonts w:eastAsia="SimSun"/>
          <w:szCs w:val="24"/>
          <w:lang w:eastAsia="zh-CN"/>
        </w:rPr>
        <w:t>, 2021 m. atlikti 9 statinių techninės priežiūros patikrinimai ir surašyti aktai su išvadomis (2020 m. – 6).</w:t>
      </w:r>
      <w:bookmarkEnd w:id="55"/>
      <w:r w:rsidRPr="00CF67A1">
        <w:t xml:space="preserve"> Siekiant sumažinti apleistų pastatų, statinių, neprižiūrimų žemės sklypų skaičių mieste, atliekamas nuolatinis darbas su nekilnojamojo turto turėtojais bei nuomotojais. </w:t>
      </w:r>
    </w:p>
    <w:p w14:paraId="56348EAA" w14:textId="77777777" w:rsidR="00CF67A1" w:rsidRPr="00CF67A1" w:rsidRDefault="00CF67A1" w:rsidP="00CF67A1">
      <w:pPr>
        <w:jc w:val="both"/>
        <w:rPr>
          <w:rFonts w:eastAsia="SimSun"/>
          <w:szCs w:val="24"/>
          <w:highlight w:val="yellow"/>
          <w:lang w:eastAsia="zh-CN"/>
        </w:rPr>
      </w:pPr>
    </w:p>
    <w:p w14:paraId="3952022D" w14:textId="77777777" w:rsidR="00CF67A1" w:rsidRPr="00CF67A1" w:rsidRDefault="00CF67A1" w:rsidP="00CF67A1">
      <w:pPr>
        <w:jc w:val="center"/>
        <w:rPr>
          <w:rFonts w:eastAsia="SimSun" w:cs="Palemonas"/>
          <w:b/>
          <w:szCs w:val="24"/>
          <w:lang w:eastAsia="zh-CN"/>
        </w:rPr>
      </w:pPr>
      <w:r w:rsidRPr="00CF67A1">
        <w:rPr>
          <w:rFonts w:eastAsia="SimSun" w:cs="Palemonas"/>
          <w:b/>
          <w:szCs w:val="24"/>
          <w:lang w:eastAsia="zh-CN"/>
        </w:rPr>
        <w:t>VIII. ŠVIETIMAS IR SPORTAS</w:t>
      </w:r>
    </w:p>
    <w:p w14:paraId="1A2A39D6" w14:textId="77777777" w:rsidR="00CF67A1" w:rsidRPr="00CF67A1" w:rsidRDefault="00CF67A1" w:rsidP="00CF67A1">
      <w:pPr>
        <w:jc w:val="both"/>
        <w:rPr>
          <w:rFonts w:eastAsia="SimSun" w:cs="Palemonas"/>
          <w:b/>
          <w:szCs w:val="24"/>
          <w:highlight w:val="yellow"/>
          <w:lang w:eastAsia="zh-CN"/>
        </w:rPr>
      </w:pPr>
    </w:p>
    <w:p w14:paraId="60F99723" w14:textId="77777777" w:rsidR="00CF67A1" w:rsidRPr="00CF67A1" w:rsidRDefault="00CF67A1" w:rsidP="00DC2C8E">
      <w:pPr>
        <w:ind w:firstLine="1247"/>
        <w:jc w:val="both"/>
        <w:rPr>
          <w:rFonts w:eastAsia="Times New Roman" w:cs="Courier New"/>
          <w:szCs w:val="24"/>
          <w:lang w:eastAsia="lt-LT"/>
        </w:rPr>
      </w:pPr>
      <w:r w:rsidRPr="00CF67A1">
        <w:rPr>
          <w:rFonts w:eastAsia="Times New Roman" w:cs="Palemonas"/>
          <w:szCs w:val="24"/>
          <w:lang w:eastAsia="lt-LT"/>
        </w:rPr>
        <w:t xml:space="preserve">Švietimo ir su juo susijusių funkcijų įgyvendinimą koordinavo </w:t>
      </w:r>
      <w:r w:rsidRPr="00CF67A1">
        <w:rPr>
          <w:rFonts w:eastAsia="Times New Roman" w:cs="Palemonas"/>
          <w:i/>
          <w:szCs w:val="24"/>
          <w:lang w:eastAsia="lt-LT"/>
        </w:rPr>
        <w:t>Švietimo skyrius</w:t>
      </w:r>
      <w:r w:rsidRPr="00CF67A1">
        <w:rPr>
          <w:rFonts w:eastAsia="Times New Roman" w:cs="Palemonas"/>
          <w:szCs w:val="24"/>
          <w:lang w:eastAsia="lt-LT"/>
        </w:rPr>
        <w:t xml:space="preserve">, kuriame 2021 m. dirbo 5 valstybės tarnautojai (nuo 2021 m. kovo mėn. – 4) ir 1 darbuotojas, dirbantis pagal darbo sutartį. Vykdytas švietimo administravimas 16 Tarybai pavaldžių mokyklų (viena iš jų – švietimo pagalbos tarnyba), administruotos specialiosios dotacijos mokymo lėšos, organizuotas </w:t>
      </w:r>
      <w:r w:rsidRPr="00CF67A1">
        <w:rPr>
          <w:rFonts w:eastAsia="Times New Roman" w:cs="Courier New"/>
          <w:szCs w:val="24"/>
          <w:lang w:eastAsia="lt-LT"/>
        </w:rPr>
        <w:t xml:space="preserve">neatlygintinas mokinių pavėžėjimas į mokyklas, neformaliojo vaikų švietimo programų bei neformaliojo švietimo veiklų (NVŠ) įgyvendinimas, koordinuotas maitinimo paslaugų teikimas švietimo </w:t>
      </w:r>
      <w:hyperlink r:id="rId20" w:anchor="70z" w:history="1">
        <w:r w:rsidRPr="00CF67A1">
          <w:rPr>
            <w:rFonts w:eastAsia="Times New Roman" w:cs="Courier New"/>
            <w:szCs w:val="24"/>
            <w:lang w:eastAsia="lt-LT"/>
          </w:rPr>
          <w:t>įstaigose</w:t>
        </w:r>
      </w:hyperlink>
      <w:r w:rsidRPr="00CF67A1">
        <w:rPr>
          <w:rFonts w:eastAsia="Times New Roman" w:cs="Courier New"/>
          <w:szCs w:val="24"/>
          <w:lang w:eastAsia="lt-LT"/>
        </w:rPr>
        <w:t>, įgyvendinančiose mokymą pagal ikimokyklinio, priešmokyklinio ir bendrojo ugdymo programas.</w:t>
      </w:r>
    </w:p>
    <w:p w14:paraId="62281618" w14:textId="77777777" w:rsidR="00CF67A1" w:rsidRPr="00CF67A1" w:rsidRDefault="00CF67A1" w:rsidP="00DC2C8E">
      <w:pPr>
        <w:ind w:firstLine="1247"/>
        <w:jc w:val="both"/>
        <w:rPr>
          <w:rFonts w:eastAsia="Times New Roman" w:cs="Palemonas"/>
          <w:szCs w:val="24"/>
          <w:highlight w:val="yellow"/>
          <w:lang w:eastAsia="lt-LT"/>
        </w:rPr>
      </w:pPr>
      <w:r w:rsidRPr="00CF67A1">
        <w:rPr>
          <w:rFonts w:eastAsia="Times New Roman" w:cs="Palemonas"/>
          <w:szCs w:val="24"/>
          <w:lang w:eastAsia="lt-LT"/>
        </w:rPr>
        <w:t xml:space="preserve">Švietimo įstaigose vykdytos ikimokyklinio, priešmokyklinio, pradinio, pagrindinio, vidurinio, pradinio ir pagrindinio specialiojo ugdymo, neformaliojo vaikų švietimo ir neformalioji suaugusiųjų švietimo programos. </w:t>
      </w:r>
    </w:p>
    <w:p w14:paraId="36E484A4" w14:textId="77777777" w:rsidR="00CF67A1" w:rsidRPr="00CF67A1" w:rsidRDefault="00CF67A1" w:rsidP="00DC2C8E">
      <w:pPr>
        <w:ind w:firstLine="1247"/>
        <w:jc w:val="both"/>
        <w:rPr>
          <w:rFonts w:eastAsia="Times New Roman" w:cs="Palemonas"/>
          <w:szCs w:val="24"/>
        </w:rPr>
      </w:pPr>
      <w:r w:rsidRPr="00CF67A1">
        <w:rPr>
          <w:rFonts w:eastAsia="Times New Roman" w:cs="Palemonas"/>
          <w:b/>
          <w:bCs/>
          <w:i/>
          <w:szCs w:val="24"/>
        </w:rPr>
        <w:t>Bendrasis ugdymas</w:t>
      </w:r>
      <w:r w:rsidRPr="00CF67A1">
        <w:rPr>
          <w:rFonts w:eastAsia="Times New Roman" w:cs="Palemonas"/>
          <w:szCs w:val="24"/>
        </w:rPr>
        <w:t>. 2021-09-01 duomenimis, bendrojo ugdymo mokyklose mokėsi 1 962 mokiniai (2020-09-01 buvo 1 905 mokiniai). 2021 m. pagrindinį išsilavinimą įgijo 133 mokiniai (2020 m. – 131), vidurinį išsilavinimą – 99 mokiniai (2020 m. – 94).</w:t>
      </w:r>
    </w:p>
    <w:p w14:paraId="77C14CF5" w14:textId="77777777" w:rsidR="00CF67A1" w:rsidRPr="00CF67A1" w:rsidRDefault="00CF67A1" w:rsidP="00DC2C8E">
      <w:pPr>
        <w:ind w:firstLine="1247"/>
        <w:jc w:val="both"/>
      </w:pPr>
      <w:r w:rsidRPr="00CF67A1">
        <w:lastRenderedPageBreak/>
        <w:t>Mokinių ir klasių komplektų skaičius bendrojo ugdymo mokyklose 2021</w:t>
      </w:r>
      <w:bookmarkStart w:id="56" w:name="_Hlk100584320"/>
      <w:r w:rsidRPr="00CF67A1">
        <w:t>–</w:t>
      </w:r>
      <w:bookmarkEnd w:id="56"/>
      <w:r w:rsidRPr="00CF67A1">
        <w:t>2022 m. m. keitėsi nežymiai: pradinio ugdymo klasių 32 (2020–2021 m. – 32), pagrindinio ugdymo klasių 42 (2020–2021 m. – 41), vidurinio ugdymo klasių 9 (2020–2021 m. – 8), specialiojo ugdymo klasių 5 (2020–2021 m. – 5). Jeigu palygintume trejų metų duomenis, tai bendras klasių komplektų skaičius išlieka stabilus, o 2021–2022 m. m. mokinių skaičius – didesnis nei ankstesniais metais. Stebima tendencija, kad per paskutiniuosius trejus metus mokinių skaičius Palangos miesto bendrojo ugdymo mokyklose kasmet auga apie 3 proc.</w:t>
      </w:r>
      <w:r w:rsidRPr="00CF67A1">
        <w:rPr>
          <w:rFonts w:eastAsia="SimSun"/>
          <w:bCs/>
          <w:iCs/>
          <w:szCs w:val="24"/>
          <w:lang w:eastAsia="zh-CN"/>
        </w:rPr>
        <w:t xml:space="preserve">   </w:t>
      </w:r>
    </w:p>
    <w:p w14:paraId="4DB25AD9" w14:textId="77777777" w:rsidR="00CF67A1" w:rsidRPr="00CF67A1" w:rsidRDefault="00CF67A1" w:rsidP="00DC2C8E">
      <w:pPr>
        <w:ind w:firstLine="1247"/>
        <w:jc w:val="both"/>
        <w:rPr>
          <w:rFonts w:eastAsia="Times New Roman"/>
          <w:szCs w:val="24"/>
          <w:highlight w:val="yellow"/>
          <w:lang w:eastAsia="lt-LT"/>
        </w:rPr>
      </w:pPr>
      <w:r w:rsidRPr="00CF67A1">
        <w:rPr>
          <w:rFonts w:eastAsia="Times New Roman" w:cs="Palemonas"/>
          <w:i/>
          <w:szCs w:val="24"/>
          <w:lang w:eastAsia="lt-LT"/>
        </w:rPr>
        <w:t xml:space="preserve">Ikimokyklinis ugdymas. </w:t>
      </w:r>
      <w:r w:rsidRPr="00CF67A1">
        <w:rPr>
          <w:rFonts w:eastAsia="Times New Roman" w:cs="Palemonas"/>
          <w:szCs w:val="24"/>
        </w:rPr>
        <w:t xml:space="preserve">2021-09-01 duomenimis, ikimokyklinio ugdymo įstaigas lankė 655 vaikai (2020 m. – 631), priešmokyklinio ugdymo grupes – 174 vaikai (2020 m. – 160). </w:t>
      </w:r>
      <w:r w:rsidRPr="00CF67A1">
        <w:rPr>
          <w:rFonts w:eastAsia="Times New Roman"/>
          <w:szCs w:val="24"/>
        </w:rPr>
        <w:t>Ikimokyklinio ugdymo įstaigose 2021</w:t>
      </w:r>
      <w:r w:rsidRPr="00CF67A1">
        <w:t>–</w:t>
      </w:r>
      <w:r w:rsidRPr="00CF67A1">
        <w:rPr>
          <w:rFonts w:eastAsia="Times New Roman"/>
          <w:szCs w:val="24"/>
        </w:rPr>
        <w:t>2022 m. m. veiklą vykdė 13 lopšelio, 27 darželio ir 10 priešmokyklinio ugdymo grupių. Savivaldybės ikimokyklinėse įstaigose 2021-09-01 iš viso veikė 50 grupių (2020 m. – 51</w:t>
      </w:r>
      <w:r w:rsidRPr="00CF67A1">
        <w:rPr>
          <w:rFonts w:eastAsia="Times New Roman"/>
          <w:bCs/>
          <w:iCs/>
          <w:szCs w:val="24"/>
        </w:rPr>
        <w:t>). Maksimalus galimas komplektuoti grupių skaičius ikimokyklinio ugdymo įstaigose yra 53 grupės.</w:t>
      </w:r>
    </w:p>
    <w:p w14:paraId="4E541CCF" w14:textId="77777777" w:rsidR="00CF67A1" w:rsidRPr="00CF67A1" w:rsidRDefault="00CF67A1" w:rsidP="00DC2C8E">
      <w:pPr>
        <w:ind w:firstLine="1247"/>
        <w:jc w:val="both"/>
        <w:rPr>
          <w:szCs w:val="24"/>
          <w:highlight w:val="yellow"/>
        </w:rPr>
      </w:pPr>
      <w:r w:rsidRPr="00CF67A1">
        <w:rPr>
          <w:rFonts w:eastAsia="Times New Roman" w:cs="Palemonas"/>
          <w:szCs w:val="24"/>
        </w:rPr>
        <w:t xml:space="preserve">Jau penkeri metai ikimokyklinio ugdymo įstaigose vaikų skaičius yra stabilus. Siekiant geresnių ugdymo sąlygų, reikėtų </w:t>
      </w:r>
      <w:r w:rsidRPr="00CF67A1">
        <w:rPr>
          <w:rFonts w:eastAsia="Times New Roman"/>
          <w:szCs w:val="24"/>
        </w:rPr>
        <w:t xml:space="preserve">ikimokyklinio ugdymo įstaigų teritorijose įrengti modernias sporto ir lauko žaidimų aikšteles vaikų laisvalaikiui bei kurti kitas edukacines erdves. </w:t>
      </w:r>
    </w:p>
    <w:p w14:paraId="0BE21335" w14:textId="77777777" w:rsidR="00CF67A1" w:rsidRPr="00CF67A1" w:rsidRDefault="00CF67A1" w:rsidP="00DC2C8E">
      <w:pPr>
        <w:ind w:firstLine="1247"/>
        <w:jc w:val="both"/>
        <w:rPr>
          <w:rFonts w:eastAsia="Times New Roman"/>
          <w:iCs/>
          <w:szCs w:val="24"/>
        </w:rPr>
      </w:pPr>
      <w:r w:rsidRPr="00CF67A1">
        <w:rPr>
          <w:rFonts w:eastAsia="Times New Roman"/>
          <w:bCs/>
          <w:i/>
          <w:iCs/>
          <w:szCs w:val="24"/>
          <w:lang w:eastAsia="lt-LT"/>
        </w:rPr>
        <w:t>Neformalusis ugdymas</w:t>
      </w:r>
      <w:r w:rsidRPr="00CF67A1">
        <w:rPr>
          <w:rFonts w:eastAsia="Times New Roman"/>
          <w:bCs/>
          <w:iCs/>
          <w:szCs w:val="24"/>
          <w:lang w:eastAsia="lt-LT"/>
        </w:rPr>
        <w:t xml:space="preserve">. </w:t>
      </w:r>
      <w:r w:rsidRPr="00CF67A1">
        <w:rPr>
          <w:rFonts w:eastAsia="Times New Roman"/>
          <w:bCs/>
          <w:iCs/>
          <w:szCs w:val="24"/>
        </w:rPr>
        <w:t xml:space="preserve">2021-10-01 duomenimis, neformaliojo vaikų švietimo įstaigas lankė 1225 vaikai (2020 m. – 1196), </w:t>
      </w:r>
      <w:r w:rsidRPr="00CF67A1">
        <w:rPr>
          <w:rFonts w:eastAsia="Times New Roman"/>
          <w:bCs/>
          <w:iCs/>
          <w:szCs w:val="24"/>
          <w:lang w:eastAsia="lt-LT"/>
        </w:rPr>
        <w:t xml:space="preserve">iš jų </w:t>
      </w:r>
      <w:r w:rsidRPr="00CF67A1">
        <w:rPr>
          <w:rFonts w:eastAsia="Times New Roman"/>
          <w:iCs/>
          <w:szCs w:val="24"/>
        </w:rPr>
        <w:t xml:space="preserve">375 </w:t>
      </w:r>
      <w:r w:rsidRPr="00CF67A1">
        <w:t>–</w:t>
      </w:r>
      <w:r w:rsidRPr="00CF67A1">
        <w:rPr>
          <w:rFonts w:eastAsia="Times New Roman"/>
          <w:iCs/>
          <w:szCs w:val="24"/>
        </w:rPr>
        <w:t xml:space="preserve"> Stasio Vainiūno meno mokyklą, 177 </w:t>
      </w:r>
      <w:r w:rsidRPr="00CF67A1">
        <w:t>–</w:t>
      </w:r>
      <w:r w:rsidRPr="00CF67A1">
        <w:rPr>
          <w:rFonts w:eastAsia="Times New Roman"/>
          <w:iCs/>
          <w:szCs w:val="24"/>
        </w:rPr>
        <w:t xml:space="preserve"> Moksleivių klubą, 673 </w:t>
      </w:r>
      <w:r w:rsidRPr="00CF67A1">
        <w:t>–</w:t>
      </w:r>
      <w:r w:rsidRPr="00CF67A1">
        <w:rPr>
          <w:rFonts w:eastAsia="Times New Roman"/>
          <w:iCs/>
          <w:szCs w:val="24"/>
        </w:rPr>
        <w:t xml:space="preserve"> Sporto centrą.</w:t>
      </w:r>
      <w:r w:rsidRPr="00CF67A1">
        <w:rPr>
          <w:rFonts w:eastAsia="Times New Roman"/>
          <w:szCs w:val="24"/>
        </w:rPr>
        <w:t xml:space="preserve"> Daugiau nei pusė bendrojo ugdymo mokyklų mokinių lanko nors vieną neformaliojo ugdymo būrelį.</w:t>
      </w:r>
    </w:p>
    <w:p w14:paraId="7B07A234" w14:textId="77777777" w:rsidR="00CF67A1" w:rsidRPr="00CF67A1" w:rsidRDefault="00CF67A1" w:rsidP="00DC2C8E">
      <w:pPr>
        <w:ind w:firstLine="1247"/>
        <w:jc w:val="both"/>
        <w:rPr>
          <w:rFonts w:eastAsia="SimSun" w:cs="Palemonas"/>
          <w:szCs w:val="24"/>
          <w:lang w:eastAsia="zh-CN"/>
        </w:rPr>
      </w:pPr>
      <w:r w:rsidRPr="00CF67A1">
        <w:rPr>
          <w:rFonts w:eastAsia="Times New Roman"/>
          <w:i/>
          <w:iCs/>
          <w:szCs w:val="24"/>
        </w:rPr>
        <w:t>Specialiųjų ugdymosi poreikių mokinių ugdymas</w:t>
      </w:r>
      <w:r w:rsidRPr="00CF67A1">
        <w:rPr>
          <w:rFonts w:eastAsia="Times New Roman"/>
          <w:szCs w:val="24"/>
        </w:rPr>
        <w:t xml:space="preserve">. Tvarkydami Mokinių registrą Švietimo skyriaus specialistai rinko ir tvarkė bei analizavo duomenis apie </w:t>
      </w:r>
      <w:r w:rsidRPr="00CF67A1">
        <w:rPr>
          <w:rFonts w:eastAsia="Times New Roman"/>
          <w:i/>
          <w:szCs w:val="24"/>
        </w:rPr>
        <w:t>specialiųjų poreikių mokinius</w:t>
      </w:r>
      <w:r w:rsidRPr="00CF67A1">
        <w:rPr>
          <w:rFonts w:eastAsia="Times New Roman"/>
          <w:szCs w:val="24"/>
        </w:rPr>
        <w:t xml:space="preserve"> bei mokinius, turinčius kalbos ir komunikacijos sutrikimų, šių mokinių ugdymą, pagalbos teikimą ir integraciją. Dėl duomenų konsultuotasi su Palangos švietimo pagalbos tarnybos specialistais. </w:t>
      </w:r>
      <w:r w:rsidRPr="00CF67A1">
        <w:rPr>
          <w:rFonts w:eastAsia="Times New Roman" w:cs="Palemonas"/>
          <w:szCs w:val="24"/>
        </w:rPr>
        <w:t>2021-09-01 švietimo įstaigose mokėsi 417 mokinių, turinčių kalbos ir komunikacijos sutrikimų, 155 – specialiųjų ugdymosi poreikių mokiniai (atitinkamai 2020 m. – 428 ir 150). Pagalbą mokiniams, jų tėvams teikė bendrojo ugdymo mokyklų, ikimokyklinio ugdymo mokyklų ir Švietimo pagalbos tarnybos specialistai.</w:t>
      </w:r>
      <w:r w:rsidRPr="00CF67A1">
        <w:rPr>
          <w:rFonts w:eastAsia="SimSun" w:cs="Palemonas"/>
          <w:szCs w:val="24"/>
          <w:lang w:eastAsia="zh-CN"/>
        </w:rPr>
        <w:t xml:space="preserve"> Pastebima specialiųjų ugdymosi poreikių turinčių mokinių skaičiaus augimo tendencija. 2021-09-01 „Baltijos“ pagrindinėje mokykloje įsteigtas Specialiojo ugdymo skyrius (5 klasės vaikams, turintiems specialiųjų ugdymosi poreikių). Nuo 2020 m. juntamas specialistų, galinčių dirbti su specialiųjų ugdymosi poreikių vaikais, stygius Savivaldybėje, šios problemos nepavyko išspręsti ir 2021 m. Reikėtų rengti programą ir skirti finansavimą specialistų (logopedų, psichologų, spec. pedagogų ir kt.) pritraukimui dirbti Savivaldybės mokyklose.</w:t>
      </w:r>
    </w:p>
    <w:p w14:paraId="6EE6AFCE" w14:textId="77777777" w:rsidR="00CF67A1" w:rsidRPr="00CF67A1" w:rsidRDefault="00CF67A1" w:rsidP="00DC2C8E">
      <w:pPr>
        <w:ind w:firstLine="1247"/>
        <w:jc w:val="both"/>
        <w:rPr>
          <w:rFonts w:eastAsia="Times New Roman"/>
          <w:iCs/>
          <w:szCs w:val="24"/>
          <w:lang w:eastAsia="zh-CN"/>
        </w:rPr>
      </w:pPr>
      <w:r w:rsidRPr="00CF67A1">
        <w:rPr>
          <w:rFonts w:eastAsia="Times New Roman" w:cs="Palemonas"/>
          <w:i/>
          <w:szCs w:val="24"/>
          <w:lang w:eastAsia="lt-LT"/>
        </w:rPr>
        <w:t>Brandos egzaminai ir pagrindinio ugdymo pasiekimų patikrinimas</w:t>
      </w:r>
      <w:r w:rsidRPr="00CF67A1">
        <w:rPr>
          <w:rFonts w:eastAsia="Times New Roman" w:cs="Palemonas"/>
          <w:szCs w:val="24"/>
          <w:lang w:eastAsia="lt-LT"/>
        </w:rPr>
        <w:t xml:space="preserve">. </w:t>
      </w:r>
      <w:r w:rsidRPr="00CF67A1">
        <w:rPr>
          <w:rFonts w:eastAsia="SimSun"/>
          <w:szCs w:val="24"/>
          <w:lang w:eastAsia="zh-CN"/>
        </w:rPr>
        <w:t>Savivaldybėje 2021 m. valstybinius brandos egzaminus laikė 99</w:t>
      </w:r>
      <w:r w:rsidRPr="00CF67A1">
        <w:rPr>
          <w:rFonts w:eastAsia="Times New Roman"/>
          <w:szCs w:val="24"/>
          <w:lang w:eastAsia="zh-CN"/>
        </w:rPr>
        <w:t xml:space="preserve"> abiturientai (2020 m. – 94). </w:t>
      </w:r>
      <w:r w:rsidRPr="00CF67A1">
        <w:rPr>
          <w:rFonts w:eastAsia="SimSun"/>
          <w:iCs/>
          <w:szCs w:val="24"/>
          <w:lang w:eastAsia="zh-CN"/>
        </w:rPr>
        <w:t xml:space="preserve">Laikyti kaip ir 2020 m. pasirinkta 10 mokomųjų dalykų egzaminai. Abiturientų egzaminų pasirinkimas 2021 m.: </w:t>
      </w:r>
      <w:r w:rsidRPr="00CF67A1">
        <w:rPr>
          <w:rFonts w:eastAsia="Times New Roman"/>
          <w:iCs/>
          <w:szCs w:val="24"/>
          <w:lang w:eastAsia="zh-CN"/>
        </w:rPr>
        <w:t>lietuvių kalbos ir literatūros – 94, matematikos – 84, biologijos – 30, istorijos – 29, fizikos – 12, chemijos – 6, informacinių technologijų – 5, užsienio (anglų) kalbos – 95, užsienio (rusų) kalbos – 1, geografijos – 11 bei mokyklinį lietuvių kalbos ir literatūros egzaminą laikė – 3.</w:t>
      </w:r>
    </w:p>
    <w:p w14:paraId="22F3690D" w14:textId="77777777" w:rsidR="00CF67A1" w:rsidRPr="00CF67A1" w:rsidRDefault="00CF67A1" w:rsidP="00DC2C8E">
      <w:pPr>
        <w:ind w:firstLine="1247"/>
        <w:jc w:val="both"/>
        <w:rPr>
          <w:rFonts w:eastAsia="Times New Roman"/>
          <w:b/>
          <w:bCs/>
          <w:szCs w:val="24"/>
          <w:lang w:eastAsia="lt-LT"/>
        </w:rPr>
      </w:pPr>
      <w:r w:rsidRPr="00CF67A1">
        <w:rPr>
          <w:rFonts w:eastAsia="Times New Roman"/>
          <w:szCs w:val="24"/>
          <w:lang w:eastAsia="zh-CN"/>
        </w:rPr>
        <w:t xml:space="preserve">Daugiausia kandidatų rinkosi lietuvių kalbos ir literatūros, matematikos bei anglų kalbos valstybinius brandos egzaminus. </w:t>
      </w:r>
      <w:r w:rsidRPr="00CF67A1">
        <w:rPr>
          <w:rFonts w:eastAsia="SimSun"/>
          <w:szCs w:val="24"/>
          <w:lang w:eastAsia="zh-CN"/>
        </w:rPr>
        <w:t xml:space="preserve">100 proc. išlaikyti  </w:t>
      </w:r>
      <w:r w:rsidRPr="00CF67A1">
        <w:rPr>
          <w:rFonts w:eastAsia="Times New Roman"/>
          <w:szCs w:val="24"/>
          <w:lang w:eastAsia="zh-CN"/>
        </w:rPr>
        <w:t xml:space="preserve">rusų k., istorijos, chemijos, fizikos, biologijos, geografijos ir IKT valstybiniai brandos egzaminai. Neišlaikė lietuvių kalbos ir literatūros valstybinio brandos egzamino 1 mokinys, matematikos – 6 mokiniai, t. y. 7,14 proc. (2020 m. – 12 (16,67 proc.), </w:t>
      </w:r>
      <w:r w:rsidRPr="00CF67A1">
        <w:rPr>
          <w:rFonts w:eastAsia="Times New Roman"/>
          <w:iCs/>
          <w:szCs w:val="24"/>
          <w:lang w:eastAsia="zh-CN"/>
        </w:rPr>
        <w:t xml:space="preserve">užsienio (anglų) kalbos – 1 mokinys, t. y. 1,05 proc. </w:t>
      </w:r>
      <w:r w:rsidRPr="00CF67A1">
        <w:rPr>
          <w:rFonts w:eastAsia="Times New Roman"/>
          <w:szCs w:val="24"/>
          <w:lang w:eastAsia="zh-CN"/>
        </w:rPr>
        <w:t>(2020 m. – 0)</w:t>
      </w:r>
      <w:r w:rsidRPr="00CF67A1">
        <w:rPr>
          <w:rFonts w:eastAsia="SimSun"/>
          <w:szCs w:val="24"/>
          <w:lang w:eastAsia="zh-CN"/>
        </w:rPr>
        <w:t xml:space="preserve">. 100 balų iš valstybinių brandos egzaminų gavo 11 mokinių (2020 m. – 24; 2019 m. – 15). </w:t>
      </w:r>
      <w:r w:rsidRPr="00CF67A1">
        <w:rPr>
          <w:rFonts w:eastAsia="Times New Roman"/>
          <w:szCs w:val="24"/>
          <w:lang w:eastAsia="lt-LT"/>
        </w:rPr>
        <w:t>Palangos abiturientų 2021 m. visų dalykų VBE vidutiniai egzaminų įvertinimai yra aukštesni už šalies VBE įvertinimų vidurkį.</w:t>
      </w:r>
      <w:r w:rsidRPr="00CF67A1">
        <w:rPr>
          <w:rFonts w:eastAsia="Times New Roman"/>
          <w:b/>
          <w:bCs/>
          <w:szCs w:val="24"/>
          <w:lang w:eastAsia="lt-LT"/>
        </w:rPr>
        <w:t xml:space="preserve"> </w:t>
      </w:r>
    </w:p>
    <w:p w14:paraId="6F11CAE5" w14:textId="77777777" w:rsidR="00CF67A1" w:rsidRPr="00CF67A1" w:rsidRDefault="00CF67A1" w:rsidP="00DC2C8E">
      <w:pPr>
        <w:ind w:firstLine="1247"/>
        <w:jc w:val="both"/>
        <w:rPr>
          <w:rFonts w:eastAsia="SimSun"/>
          <w:szCs w:val="24"/>
          <w:lang w:eastAsia="zh-CN"/>
        </w:rPr>
      </w:pPr>
      <w:r w:rsidRPr="00CF67A1">
        <w:rPr>
          <w:rFonts w:eastAsia="Times New Roman"/>
          <w:szCs w:val="24"/>
          <w:lang w:eastAsia="lt-LT"/>
        </w:rPr>
        <w:t xml:space="preserve">2021 m. pagrindinio ugdymo pasiekimų patikrinime (toliau – PUPP) dalyvavo 122 Palangos senosios gimnazijos mokiniai ir 11 Šventosios pagrindinės mokyklos mokinių. PUPP </w:t>
      </w:r>
      <w:r w:rsidRPr="00CF67A1">
        <w:rPr>
          <w:rFonts w:eastAsia="SimSun"/>
          <w:szCs w:val="24"/>
          <w:lang w:eastAsia="zh-CN"/>
        </w:rPr>
        <w:t xml:space="preserve">lietuvių kalbos  ir matematikos pagrindinį lygį pasiekė atitinkamai  58,64 % ir 54,88 %, aukštesnįjį – 20,30 % ir  21 % mokinių. </w:t>
      </w:r>
    </w:p>
    <w:p w14:paraId="18A1B5B8" w14:textId="77777777" w:rsidR="00CF67A1" w:rsidRPr="00CF67A1" w:rsidRDefault="00CF67A1" w:rsidP="00DC2C8E">
      <w:pPr>
        <w:ind w:firstLine="1247"/>
        <w:jc w:val="both"/>
        <w:rPr>
          <w:rFonts w:eastAsia="Palemonas" w:cs="Palemonas"/>
          <w:szCs w:val="24"/>
          <w:highlight w:val="yellow"/>
          <w:lang w:eastAsia="lt-LT"/>
        </w:rPr>
      </w:pPr>
      <w:r w:rsidRPr="00CF67A1">
        <w:rPr>
          <w:rFonts w:eastAsia="Times New Roman"/>
          <w:i/>
          <w:szCs w:val="24"/>
          <w:lang w:eastAsia="lt-LT"/>
        </w:rPr>
        <w:t>Olimpiadų ir konkursų rezultatai.</w:t>
      </w:r>
      <w:r w:rsidRPr="00CF67A1">
        <w:rPr>
          <w:rFonts w:eastAsia="Palemonas" w:cs="Palemonas"/>
          <w:szCs w:val="24"/>
          <w:lang w:eastAsia="lt-LT"/>
        </w:rPr>
        <w:t xml:space="preserve"> </w:t>
      </w:r>
      <w:r w:rsidRPr="00CF67A1">
        <w:rPr>
          <w:rFonts w:cs="Palemonas"/>
          <w:szCs w:val="24"/>
        </w:rPr>
        <w:t xml:space="preserve">2021 m. Savivaldybėje suorganizuoti 25 olimpiadų ir konkursų antrieji turai (2020 m. – 26), taip pat koordinuotas mokinių dalyvavimas šalies olimpiadose ir konkursuose. Lietuvos mokinių jaunųjų filologų konkurse net 6 mokiniai laimėjo II </w:t>
      </w:r>
      <w:r w:rsidRPr="00CF67A1">
        <w:rPr>
          <w:rFonts w:cs="Palemonas"/>
          <w:szCs w:val="24"/>
        </w:rPr>
        <w:lastRenderedPageBreak/>
        <w:t xml:space="preserve">ir III laipsnio diplomus; Lietuvos mokinių istorijos olimpiadoje – I vietą, geografijos – II vietą; Lietuvos mokinių </w:t>
      </w:r>
      <w:proofErr w:type="spellStart"/>
      <w:r w:rsidRPr="00CF67A1">
        <w:rPr>
          <w:rFonts w:cs="Palemonas"/>
          <w:szCs w:val="24"/>
        </w:rPr>
        <w:t>geomokslų</w:t>
      </w:r>
      <w:proofErr w:type="spellEnd"/>
      <w:r w:rsidRPr="00CF67A1">
        <w:rPr>
          <w:rFonts w:cs="Palemonas"/>
          <w:szCs w:val="24"/>
        </w:rPr>
        <w:t xml:space="preserve"> olimpiadoje – II vietą, fizikos </w:t>
      </w:r>
      <w:r w:rsidRPr="00CF67A1">
        <w:rPr>
          <w:rFonts w:eastAsia="Times New Roman"/>
          <w:iCs/>
          <w:color w:val="000000"/>
          <w:szCs w:val="24"/>
          <w:lang w:eastAsia="lt-LT"/>
        </w:rPr>
        <w:t>–</w:t>
      </w:r>
      <w:r w:rsidRPr="00CF67A1">
        <w:rPr>
          <w:rFonts w:cs="Palemonas"/>
          <w:szCs w:val="24"/>
        </w:rPr>
        <w:t xml:space="preserve"> III vietą, astronomijos – III vietą, biologijos – III vietą, etninės kultūros olimpiadoje – I vietą ir dvi II vietas; STEAM mokslų konkurse „Mūsų eksperimentas“ – I vietą. </w:t>
      </w:r>
    </w:p>
    <w:p w14:paraId="0EC51782" w14:textId="77777777" w:rsidR="00CF67A1" w:rsidRPr="00CF67A1" w:rsidRDefault="00CF67A1" w:rsidP="00DC2C8E">
      <w:pPr>
        <w:ind w:firstLine="1247"/>
        <w:jc w:val="both"/>
        <w:rPr>
          <w:rFonts w:cs="Palemonas"/>
          <w:szCs w:val="24"/>
        </w:rPr>
      </w:pPr>
      <w:r w:rsidRPr="00CF67A1">
        <w:rPr>
          <w:rFonts w:cs="Palemonas"/>
          <w:szCs w:val="24"/>
        </w:rPr>
        <w:t xml:space="preserve">Lietuvos mokinių geografijos olimpiadoje 7–8 klasių mokiniams užimta III vieta, tarptautiniame piešinių, tautodailės dirbinių ir literatūrinių miniatiūrų konkurse „Laisvės ženklai aplink mus“ – III vieta, 5–8 klasių konkurse „Lietuvos gamtininkas“ – II vieta, respublikiniame konkurse „Mano žvilgsnis į supantį pasaulį“ du mokiniai tapo laureatais. </w:t>
      </w:r>
    </w:p>
    <w:p w14:paraId="3A238A87" w14:textId="77777777" w:rsidR="00CF67A1" w:rsidRPr="00CF67A1" w:rsidRDefault="00CF67A1" w:rsidP="00DC2C8E">
      <w:pPr>
        <w:ind w:firstLine="1247"/>
        <w:jc w:val="both"/>
        <w:rPr>
          <w:rFonts w:cs="Palemonas"/>
          <w:szCs w:val="24"/>
        </w:rPr>
      </w:pPr>
      <w:r w:rsidRPr="00CF67A1">
        <w:rPr>
          <w:rFonts w:cs="Palemonas"/>
          <w:color w:val="000000"/>
          <w:szCs w:val="24"/>
        </w:rPr>
        <w:t xml:space="preserve">ES jaunųjų mokslininkų konkurso nacionaliniame ture 2 mokiniai apdovanoti II laipsnio diplomais, o respublikinėse geografijos ir astronomijos olimpiadose 2 mokiniai </w:t>
      </w:r>
      <w:r w:rsidRPr="00CF67A1">
        <w:rPr>
          <w:rFonts w:cs="Palemonas"/>
          <w:szCs w:val="24"/>
        </w:rPr>
        <w:t>–</w:t>
      </w:r>
      <w:r w:rsidRPr="00CF67A1">
        <w:rPr>
          <w:rFonts w:cs="Palemonas"/>
          <w:color w:val="000000"/>
          <w:szCs w:val="24"/>
        </w:rPr>
        <w:t xml:space="preserve"> III laipsnio diplomais</w:t>
      </w:r>
      <w:r w:rsidRPr="00CF67A1">
        <w:rPr>
          <w:rFonts w:cs="Palemonas"/>
          <w:szCs w:val="24"/>
        </w:rPr>
        <w:t>;</w:t>
      </w:r>
      <w:r w:rsidRPr="00CF67A1">
        <w:rPr>
          <w:rFonts w:cs="Palemonas"/>
          <w:color w:val="000000"/>
          <w:szCs w:val="24"/>
        </w:rPr>
        <w:t xml:space="preserve"> Jaunųjų kalbininkų konkurse 1 mokinys </w:t>
      </w:r>
      <w:r w:rsidRPr="00CF67A1">
        <w:rPr>
          <w:rFonts w:cs="Palemonas"/>
          <w:szCs w:val="24"/>
        </w:rPr>
        <w:t>–</w:t>
      </w:r>
      <w:r w:rsidRPr="00CF67A1">
        <w:rPr>
          <w:rFonts w:cs="Palemonas"/>
          <w:color w:val="000000"/>
          <w:szCs w:val="24"/>
        </w:rPr>
        <w:t xml:space="preserve"> I laipsnio diplomu. Ekonomikos ir verslo olimpiados regiono etape mokiniai tapo I ir II vietos nugalėtojais, Lietuvos mokinių etninės kultūros olimpiados Žemaitijos regioniniame ture 2 mokiniai iškovojo I ir II vietas. Meninio skaitymo konkurse regiono etape 1 mokinys tapo II vietos nugalėtoju. Vakarų Lietuvos regiono 5</w:t>
      </w:r>
      <w:r w:rsidRPr="00CF67A1">
        <w:t>–</w:t>
      </w:r>
      <w:r w:rsidRPr="00CF67A1">
        <w:rPr>
          <w:rFonts w:cs="Palemonas"/>
          <w:color w:val="000000"/>
          <w:szCs w:val="24"/>
        </w:rPr>
        <w:t xml:space="preserve">8 klasių mokinių matematikos olimpiados III ture 1 mokinys užėmė III vietą. </w:t>
      </w:r>
    </w:p>
    <w:p w14:paraId="00862EA5" w14:textId="77777777" w:rsidR="00CF67A1" w:rsidRPr="00CF67A1" w:rsidRDefault="00CF67A1" w:rsidP="00DC2C8E">
      <w:pPr>
        <w:ind w:firstLine="1247"/>
        <w:jc w:val="both"/>
        <w:rPr>
          <w:rFonts w:eastAsia="Times New Roman"/>
          <w:szCs w:val="24"/>
          <w:lang w:eastAsia="zh-CN"/>
        </w:rPr>
      </w:pPr>
      <w:r w:rsidRPr="00CF67A1">
        <w:rPr>
          <w:rFonts w:eastAsia="Times New Roman"/>
          <w:szCs w:val="24"/>
          <w:lang w:eastAsia="zh-CN"/>
        </w:rPr>
        <w:t>Palangos moksleiviai kasmet dalyvauja tarptautiniuose matematikos ir anglų kalbos konkursuose „Kengūra“, edukaciniame konkurse „</w:t>
      </w:r>
      <w:proofErr w:type="spellStart"/>
      <w:r w:rsidRPr="00CF67A1">
        <w:rPr>
          <w:rFonts w:eastAsia="Times New Roman"/>
          <w:szCs w:val="24"/>
          <w:lang w:eastAsia="zh-CN"/>
        </w:rPr>
        <w:t>Olimpis</w:t>
      </w:r>
      <w:proofErr w:type="spellEnd"/>
      <w:r w:rsidRPr="00CF67A1">
        <w:rPr>
          <w:rFonts w:eastAsia="Times New Roman"/>
          <w:szCs w:val="24"/>
          <w:lang w:eastAsia="zh-CN"/>
        </w:rPr>
        <w:t>“, nacionaliniuose matematinio ir gamtamokslinio raštingumo, loginio mąstymo ir problemų sprendimo konkursuose, respublikiniuose jaunųjų mokslininkų, saugaus eismo „Šviesoforas“, „Ką žinai apie Lietuvos kariuomenę“, teisinių žinių „Temidė“, sveikos gyvensenos „Sveikuolių sveikuoliai“ ir kituose konkursuose.</w:t>
      </w:r>
    </w:p>
    <w:p w14:paraId="36B81C00" w14:textId="77777777" w:rsidR="00CF67A1" w:rsidRPr="00CF67A1" w:rsidRDefault="00CF67A1" w:rsidP="00DC2C8E">
      <w:pPr>
        <w:ind w:firstLine="1247"/>
        <w:jc w:val="both"/>
        <w:rPr>
          <w:rFonts w:eastAsia="SimSun"/>
          <w:bCs/>
          <w:iCs/>
          <w:szCs w:val="24"/>
          <w:highlight w:val="yellow"/>
          <w:lang w:eastAsia="zh-CN"/>
        </w:rPr>
      </w:pPr>
      <w:r w:rsidRPr="00CF67A1">
        <w:rPr>
          <w:rFonts w:eastAsia="Times New Roman"/>
          <w:bCs/>
          <w:i/>
          <w:iCs/>
          <w:szCs w:val="24"/>
          <w:lang w:eastAsia="lt-LT"/>
        </w:rPr>
        <w:t>Mokinių lankomumo rodikliai</w:t>
      </w:r>
      <w:r w:rsidRPr="00CF67A1">
        <w:rPr>
          <w:rFonts w:eastAsia="Times New Roman"/>
          <w:bCs/>
          <w:iCs/>
          <w:szCs w:val="24"/>
          <w:lang w:eastAsia="lt-LT"/>
        </w:rPr>
        <w:t xml:space="preserve">. </w:t>
      </w:r>
      <w:r w:rsidRPr="00CF67A1">
        <w:rPr>
          <w:rFonts w:eastAsia="Times New Roman"/>
          <w:bCs/>
          <w:iCs/>
          <w:szCs w:val="24"/>
        </w:rPr>
        <w:t>Vienas bendrojo ugdymo mokyklų mokinys per 2020</w:t>
      </w:r>
      <w:r w:rsidRPr="00CF67A1">
        <w:rPr>
          <w:rFonts w:cs="Palemonas"/>
          <w:szCs w:val="24"/>
        </w:rPr>
        <w:t>–</w:t>
      </w:r>
      <w:r w:rsidRPr="00CF67A1">
        <w:rPr>
          <w:rFonts w:eastAsia="Times New Roman"/>
          <w:bCs/>
          <w:iCs/>
          <w:szCs w:val="24"/>
        </w:rPr>
        <w:t>2021 mokslo metus vidutiniškai praleido 30,6 pamokos (2019</w:t>
      </w:r>
      <w:r w:rsidRPr="00CF67A1">
        <w:rPr>
          <w:rFonts w:cs="Palemonas"/>
          <w:szCs w:val="24"/>
        </w:rPr>
        <w:t>–</w:t>
      </w:r>
      <w:r w:rsidRPr="00CF67A1">
        <w:rPr>
          <w:rFonts w:eastAsia="Times New Roman"/>
          <w:bCs/>
          <w:iCs/>
          <w:szCs w:val="24"/>
        </w:rPr>
        <w:t>2020 m. m. – 41,9), nepateisintų pamokų skaičius 1 mokiniui tenka – 6,4 pamokos (2019</w:t>
      </w:r>
      <w:r w:rsidRPr="00CF67A1">
        <w:rPr>
          <w:rFonts w:cs="Palemonas"/>
          <w:szCs w:val="24"/>
        </w:rPr>
        <w:t>–</w:t>
      </w:r>
      <w:r w:rsidRPr="00CF67A1">
        <w:rPr>
          <w:rFonts w:eastAsia="Times New Roman"/>
          <w:bCs/>
          <w:iCs/>
          <w:szCs w:val="24"/>
        </w:rPr>
        <w:t xml:space="preserve">2020 m. m. – 7,5). Praleistų pamokų skaičiaus mažėjimą galimai įtakojo nuotolinis ugdymas, nes tuo metu fiksuojamos tik sinchroninės pamokos. </w:t>
      </w:r>
      <w:r w:rsidRPr="00CF67A1">
        <w:rPr>
          <w:rFonts w:eastAsia="SimSun"/>
          <w:bCs/>
          <w:iCs/>
          <w:szCs w:val="24"/>
          <w:lang w:eastAsia="zh-CN"/>
        </w:rPr>
        <w:t>Lyginant su ankstesniais mokslo metais bendras praleistų pamokų skaičius pamažu keičiasi, tačiau mokyklos nelankymo problema vis dar išlieka.</w:t>
      </w:r>
    </w:p>
    <w:p w14:paraId="5016FE59" w14:textId="77777777" w:rsidR="00CF67A1" w:rsidRPr="00CF67A1" w:rsidRDefault="00CF67A1" w:rsidP="00DC2C8E">
      <w:pPr>
        <w:ind w:firstLine="1247"/>
        <w:jc w:val="both"/>
        <w:rPr>
          <w:rFonts w:eastAsia="Times New Roman"/>
          <w:szCs w:val="24"/>
          <w:highlight w:val="yellow"/>
          <w:lang w:eastAsia="lt-LT"/>
        </w:rPr>
      </w:pPr>
      <w:r w:rsidRPr="00CF67A1">
        <w:rPr>
          <w:rFonts w:eastAsia="Times New Roman"/>
          <w:szCs w:val="24"/>
          <w:lang w:eastAsia="zh-CN"/>
        </w:rPr>
        <w:t xml:space="preserve">Įgyvendinant </w:t>
      </w:r>
      <w:r w:rsidRPr="00CF67A1">
        <w:rPr>
          <w:rFonts w:eastAsia="Times New Roman"/>
          <w:i/>
          <w:iCs/>
          <w:szCs w:val="24"/>
          <w:lang w:eastAsia="zh-CN"/>
        </w:rPr>
        <w:t xml:space="preserve">Lietuvos </w:t>
      </w:r>
      <w:r w:rsidRPr="00CF67A1">
        <w:rPr>
          <w:rFonts w:eastAsia="Times New Roman"/>
          <w:i/>
          <w:szCs w:val="24"/>
          <w:lang w:eastAsia="zh-CN"/>
        </w:rPr>
        <w:t>Respublikos vaiko minimalios ir vidutinės priežiūros įstatymo nuostatas</w:t>
      </w:r>
      <w:r w:rsidRPr="00CF67A1">
        <w:rPr>
          <w:rFonts w:eastAsia="Times New Roman"/>
          <w:szCs w:val="24"/>
          <w:lang w:eastAsia="zh-CN"/>
        </w:rPr>
        <w:t xml:space="preserve"> </w:t>
      </w:r>
      <w:r w:rsidRPr="00CF67A1">
        <w:rPr>
          <w:rFonts w:eastAsia="Times New Roman"/>
          <w:szCs w:val="24"/>
          <w:lang w:eastAsia="lt-LT"/>
        </w:rPr>
        <w:t xml:space="preserve">Savivaldybėje veikia Vaiko gerovės komisija, </w:t>
      </w:r>
      <w:r w:rsidRPr="00CF67A1">
        <w:rPr>
          <w:rFonts w:eastAsia="Times New Roman"/>
          <w:szCs w:val="24"/>
        </w:rPr>
        <w:t xml:space="preserve">kuri 2021 m. posėdžiavo 5 kartus, iš jų 2 </w:t>
      </w:r>
      <w:r w:rsidRPr="00CF67A1">
        <w:rPr>
          <w:rFonts w:cs="Palemonas"/>
          <w:szCs w:val="24"/>
        </w:rPr>
        <w:t>–</w:t>
      </w:r>
      <w:r w:rsidRPr="00CF67A1">
        <w:rPr>
          <w:rFonts w:eastAsia="Times New Roman"/>
          <w:szCs w:val="24"/>
        </w:rPr>
        <w:t xml:space="preserve"> dėl minimalios ir vidutinės priežiūros priemonių skyrimo, 2 </w:t>
      </w:r>
      <w:r w:rsidRPr="00CF67A1">
        <w:rPr>
          <w:rFonts w:cs="Palemonas"/>
          <w:szCs w:val="24"/>
        </w:rPr>
        <w:t>–</w:t>
      </w:r>
      <w:r w:rsidRPr="00CF67A1">
        <w:rPr>
          <w:rFonts w:eastAsia="Times New Roman"/>
          <w:szCs w:val="24"/>
        </w:rPr>
        <w:t xml:space="preserve"> dėl privalomo ikimokyklinio ugdymo skyrimo ir 1 </w:t>
      </w:r>
      <w:r w:rsidRPr="00CF67A1">
        <w:rPr>
          <w:rFonts w:cs="Palemonas"/>
          <w:szCs w:val="24"/>
        </w:rPr>
        <w:t>–</w:t>
      </w:r>
      <w:r w:rsidRPr="00CF67A1">
        <w:rPr>
          <w:rFonts w:eastAsia="Times New Roman"/>
          <w:szCs w:val="24"/>
        </w:rPr>
        <w:t xml:space="preserve"> dėl VGK plano patvirtinimo ir </w:t>
      </w:r>
      <w:r w:rsidRPr="00CF67A1">
        <w:rPr>
          <w:rFonts w:eastAsia="Times New Roman"/>
          <w:szCs w:val="20"/>
        </w:rPr>
        <w:t>kt. organizacinių klausimų (</w:t>
      </w:r>
      <w:r w:rsidRPr="00CF67A1">
        <w:rPr>
          <w:rFonts w:eastAsia="Times New Roman"/>
          <w:szCs w:val="24"/>
        </w:rPr>
        <w:t xml:space="preserve">2020 m. – 7). </w:t>
      </w:r>
      <w:r w:rsidRPr="00CF67A1">
        <w:rPr>
          <w:rFonts w:eastAsia="Times New Roman" w:cs="TimesNewRomanPSMT"/>
          <w:szCs w:val="24"/>
        </w:rPr>
        <w:t xml:space="preserve">Savivaldybės vaiko gerovės komisija siūlė atmesti 1 prašymą dėl minimalios priežiūros priemonių skyrimo (2020 m. – 6). </w:t>
      </w:r>
      <w:r w:rsidRPr="00CF67A1">
        <w:rPr>
          <w:rFonts w:eastAsia="Times New Roman"/>
          <w:szCs w:val="20"/>
        </w:rPr>
        <w:t xml:space="preserve">2021 m. nepilnamečių padarytų administracinių nusižengimų skaičius labai išaugo – 66 (2020 – 10), iš jų 56 </w:t>
      </w:r>
      <w:r w:rsidRPr="00CF67A1">
        <w:rPr>
          <w:rFonts w:cs="Palemonas"/>
          <w:szCs w:val="24"/>
        </w:rPr>
        <w:t>–</w:t>
      </w:r>
      <w:r w:rsidRPr="00CF67A1">
        <w:rPr>
          <w:rFonts w:eastAsia="Times New Roman"/>
          <w:szCs w:val="20"/>
        </w:rPr>
        <w:t xml:space="preserve"> susiję su Kelių eismo taisyklių pažeidimu, 7 </w:t>
      </w:r>
      <w:r w:rsidRPr="00CF67A1">
        <w:rPr>
          <w:rFonts w:cs="Palemonas"/>
          <w:szCs w:val="24"/>
        </w:rPr>
        <w:t>–</w:t>
      </w:r>
      <w:r w:rsidRPr="00CF67A1">
        <w:rPr>
          <w:rFonts w:eastAsia="Times New Roman"/>
          <w:szCs w:val="20"/>
        </w:rPr>
        <w:t xml:space="preserve"> susiję su alkoholio vartojimu viešoje vietoje, 2 </w:t>
      </w:r>
      <w:r w:rsidRPr="00CF67A1">
        <w:rPr>
          <w:rFonts w:cs="Palemonas"/>
          <w:szCs w:val="24"/>
        </w:rPr>
        <w:t>–</w:t>
      </w:r>
      <w:r w:rsidRPr="00CF67A1">
        <w:rPr>
          <w:rFonts w:eastAsia="Times New Roman"/>
          <w:szCs w:val="20"/>
        </w:rPr>
        <w:t xml:space="preserve"> susiję su tyčiniu turto sunaikinimu ar sugadinimu, 1 – vagystė.</w:t>
      </w:r>
    </w:p>
    <w:p w14:paraId="1D28732D" w14:textId="77777777" w:rsidR="00CF67A1" w:rsidRPr="00CF67A1" w:rsidRDefault="00CF67A1" w:rsidP="00DC2C8E">
      <w:pPr>
        <w:ind w:firstLine="1247"/>
        <w:jc w:val="both"/>
        <w:rPr>
          <w:rFonts w:eastAsia="Times New Roman"/>
          <w:szCs w:val="24"/>
          <w:highlight w:val="yellow"/>
          <w:lang w:eastAsia="zh-CN"/>
        </w:rPr>
      </w:pPr>
      <w:r w:rsidRPr="00CF67A1">
        <w:rPr>
          <w:rFonts w:eastAsia="Times New Roman" w:cs="Palemonas"/>
          <w:i/>
          <w:szCs w:val="24"/>
          <w:lang w:eastAsia="lt-LT"/>
        </w:rPr>
        <w:t>Mokinių pavėžėjimas</w:t>
      </w:r>
      <w:r w:rsidRPr="00CF67A1">
        <w:rPr>
          <w:rFonts w:eastAsia="Times New Roman" w:cs="Palemonas"/>
          <w:szCs w:val="24"/>
          <w:lang w:eastAsia="lt-LT"/>
        </w:rPr>
        <w:t>.</w:t>
      </w:r>
      <w:r w:rsidRPr="00CF67A1">
        <w:rPr>
          <w:rFonts w:eastAsia="Times New Roman"/>
          <w:szCs w:val="24"/>
          <w:lang w:eastAsia="lt-LT"/>
        </w:rPr>
        <w:t xml:space="preserve"> Mokinius į mokyklą ir atgal paveža mokyklų darbo dienomis specialiais tiesioginiais reisais ir reguliaraus priemiesčio susisiekimo maršrutais UAB „</w:t>
      </w:r>
      <w:proofErr w:type="spellStart"/>
      <w:r w:rsidRPr="00CF67A1">
        <w:rPr>
          <w:rFonts w:eastAsia="Times New Roman"/>
          <w:szCs w:val="24"/>
          <w:lang w:eastAsia="lt-LT"/>
        </w:rPr>
        <w:t>Vlasava</w:t>
      </w:r>
      <w:proofErr w:type="spellEnd"/>
      <w:r w:rsidRPr="00CF67A1">
        <w:rPr>
          <w:rFonts w:eastAsia="Times New Roman"/>
          <w:szCs w:val="24"/>
          <w:lang w:eastAsia="lt-LT"/>
        </w:rPr>
        <w:t xml:space="preserve">“ (39 mokiniai), taip pat į mokyklas 85 mokiniai atvežami ir 4 mokykliniais autobusais. </w:t>
      </w:r>
    </w:p>
    <w:p w14:paraId="33D74CD5" w14:textId="77777777" w:rsidR="00CF67A1" w:rsidRPr="00CF67A1" w:rsidRDefault="00CF67A1" w:rsidP="00DC2C8E">
      <w:pPr>
        <w:ind w:firstLine="1247"/>
        <w:jc w:val="both"/>
        <w:rPr>
          <w:rFonts w:eastAsia="Times New Roman"/>
          <w:szCs w:val="24"/>
          <w:lang w:eastAsia="lt-LT"/>
        </w:rPr>
      </w:pPr>
      <w:bookmarkStart w:id="57" w:name="_Hlk98258893"/>
      <w:r w:rsidRPr="00CF67A1">
        <w:rPr>
          <w:rFonts w:eastAsia="Times New Roman"/>
          <w:szCs w:val="24"/>
          <w:lang w:eastAsia="lt-LT"/>
        </w:rPr>
        <w:t xml:space="preserve">Mokyklose organizuotas </w:t>
      </w:r>
      <w:r w:rsidRPr="00CF67A1">
        <w:rPr>
          <w:rFonts w:eastAsia="Times New Roman"/>
          <w:i/>
          <w:szCs w:val="24"/>
          <w:lang w:eastAsia="lt-LT"/>
        </w:rPr>
        <w:t>mokinių maitinimas</w:t>
      </w:r>
      <w:r w:rsidRPr="00CF67A1">
        <w:rPr>
          <w:rFonts w:eastAsia="Times New Roman"/>
          <w:szCs w:val="24"/>
          <w:lang w:eastAsia="lt-LT"/>
        </w:rPr>
        <w:t xml:space="preserve"> (atsakingi mokyklų vadovai). </w:t>
      </w:r>
    </w:p>
    <w:bookmarkEnd w:id="57"/>
    <w:p w14:paraId="65AB45CB" w14:textId="77777777" w:rsidR="00CF67A1" w:rsidRPr="00CF67A1" w:rsidRDefault="00CF67A1" w:rsidP="00DC2C8E">
      <w:pPr>
        <w:ind w:firstLine="1247"/>
        <w:jc w:val="both"/>
        <w:rPr>
          <w:rFonts w:eastAsia="Times New Roman"/>
          <w:szCs w:val="24"/>
        </w:rPr>
      </w:pPr>
      <w:r w:rsidRPr="00CF67A1">
        <w:rPr>
          <w:rFonts w:eastAsia="Times New Roman"/>
          <w:i/>
          <w:szCs w:val="24"/>
          <w:lang w:eastAsia="lt-LT"/>
        </w:rPr>
        <w:t>Neformalųjį suaugusiųjų švietimą vykdė</w:t>
      </w:r>
      <w:r w:rsidRPr="00CF67A1">
        <w:rPr>
          <w:rFonts w:eastAsia="Times New Roman"/>
          <w:szCs w:val="24"/>
          <w:lang w:eastAsia="lt-LT"/>
        </w:rPr>
        <w:t xml:space="preserve"> </w:t>
      </w:r>
      <w:r w:rsidRPr="00CF67A1">
        <w:rPr>
          <w:rFonts w:eastAsia="SimSun"/>
          <w:szCs w:val="24"/>
          <w:lang w:eastAsia="zh-CN"/>
        </w:rPr>
        <w:t xml:space="preserve">BĮ Palangos švietimo pagalbos tarnyba. </w:t>
      </w:r>
      <w:r w:rsidRPr="00CF67A1">
        <w:rPr>
          <w:rFonts w:eastAsia="Times New Roman" w:cs="Palemonas"/>
          <w:szCs w:val="24"/>
          <w:lang w:eastAsia="zh-CN"/>
        </w:rPr>
        <w:t xml:space="preserve">Palangos trečiojo amžiaus universiteto (toliau – TAU) veikloje 2021 m. dalyvavo 262 senjorai </w:t>
      </w:r>
      <w:r w:rsidRPr="00CF67A1">
        <w:rPr>
          <w:rFonts w:eastAsia="Times New Roman"/>
          <w:szCs w:val="24"/>
          <w:lang w:eastAsia="zh-CN"/>
        </w:rPr>
        <w:t xml:space="preserve">(2020 m. – 543), </w:t>
      </w:r>
      <w:r w:rsidRPr="00CF67A1">
        <w:rPr>
          <w:rFonts w:eastAsia="Times New Roman"/>
          <w:szCs w:val="24"/>
        </w:rPr>
        <w:t xml:space="preserve">dėl COVID-19 ligos daugelis veiklų buvo nuotolinės (12 iš 14), o tai įtakojo ir veiklose dalyvaujančių asmenų skaičiaus sumažėjimą. Paskaitose supažindinta  su Nacionaline aeronautikos ir kosmoso administracija (NASA) ir Europos kosmoso agentūra (EKA),  pristatytos jų atliekamos  mokslinių tyrimų misijos. Organizuotos šešių krypčių papildomos veiklos – Europos šalių šokių, anglų kalbos (2 grupės), vokiečių kalbos (2 grupės), prancūzų kalbos (1 grupė), floristikos, teatro studijos. Tobulinti IT įgūdžiai naudojantis nuotolinio bendravimo ZOOM platforma paskaitų ir papildomų veiklų metu. </w:t>
      </w:r>
      <w:bookmarkStart w:id="58" w:name="_Hlk98258703"/>
    </w:p>
    <w:p w14:paraId="76A16259" w14:textId="77777777" w:rsidR="00CF67A1" w:rsidRPr="00CF67A1" w:rsidRDefault="00CF67A1" w:rsidP="00DC2C8E">
      <w:pPr>
        <w:ind w:firstLine="1247"/>
        <w:jc w:val="both"/>
        <w:rPr>
          <w:rFonts w:eastAsia="Times New Roman"/>
          <w:szCs w:val="24"/>
        </w:rPr>
      </w:pPr>
      <w:r w:rsidRPr="00CF67A1">
        <w:rPr>
          <w:rFonts w:eastAsia="Times New Roman" w:cs="Palemonas"/>
          <w:i/>
          <w:szCs w:val="24"/>
          <w:lang w:eastAsia="lt-LT"/>
        </w:rPr>
        <w:t>Mokyklų pedagogų atestacija</w:t>
      </w:r>
      <w:r w:rsidRPr="00CF67A1">
        <w:rPr>
          <w:rFonts w:eastAsia="Times New Roman" w:cs="Palemonas"/>
          <w:szCs w:val="24"/>
          <w:lang w:eastAsia="lt-LT"/>
        </w:rPr>
        <w:t xml:space="preserve">. Pedagogų atestacija 2021 m. vyko vadovaujantis Administracijos direktoriaus įsakymu patvirtinta 2021–2023 metų pedagogų atestacijos programa. Aukštesnei kategorijai atestuoti 13 pedagogų (2020 m. – 6), iš jų 9 – vyresniojo mokytojo kvalifikacinei kategorijai ir 4 – mokytojo metodininko. </w:t>
      </w:r>
      <w:r w:rsidRPr="00CF67A1">
        <w:rPr>
          <w:szCs w:val="20"/>
        </w:rPr>
        <w:t>2021 m. 81,61 % mokytojų, dirbančių bendrojo ugdymo mokyklose, ir 65,47 %</w:t>
      </w:r>
      <w:r w:rsidRPr="00CF67A1">
        <w:rPr>
          <w:b/>
          <w:bCs/>
          <w:szCs w:val="20"/>
        </w:rPr>
        <w:t xml:space="preserve"> </w:t>
      </w:r>
      <w:r w:rsidRPr="00CF67A1">
        <w:rPr>
          <w:szCs w:val="20"/>
        </w:rPr>
        <w:t>mokytojų, dirbančių</w:t>
      </w:r>
      <w:r w:rsidRPr="00CF67A1">
        <w:rPr>
          <w:b/>
          <w:bCs/>
          <w:szCs w:val="20"/>
        </w:rPr>
        <w:t xml:space="preserve"> </w:t>
      </w:r>
      <w:r w:rsidRPr="00CF67A1">
        <w:rPr>
          <w:szCs w:val="20"/>
        </w:rPr>
        <w:t xml:space="preserve">ikimokyklinio ugdymo mokyklose, </w:t>
      </w:r>
      <w:r w:rsidRPr="00CF67A1">
        <w:rPr>
          <w:szCs w:val="20"/>
        </w:rPr>
        <w:lastRenderedPageBreak/>
        <w:t xml:space="preserve">yra atestuoti vyresniojo mokytojo, mokytojo metodininko ar mokytojo eksperto kvalifikacinėms kategorijoms. </w:t>
      </w:r>
    </w:p>
    <w:p w14:paraId="2846D5DD" w14:textId="77777777" w:rsidR="00CF67A1" w:rsidRPr="00CF67A1" w:rsidRDefault="00CF67A1" w:rsidP="00DC2C8E">
      <w:pPr>
        <w:ind w:firstLine="1247"/>
        <w:jc w:val="both"/>
        <w:rPr>
          <w:rFonts w:eastAsia="Times New Roman"/>
          <w:szCs w:val="24"/>
        </w:rPr>
      </w:pPr>
      <w:r w:rsidRPr="00CF67A1">
        <w:rPr>
          <w:rFonts w:eastAsia="Times New Roman" w:cs="Palemonas"/>
          <w:szCs w:val="24"/>
          <w:lang w:eastAsia="lt-LT"/>
        </w:rPr>
        <w:t xml:space="preserve">Skyriaus specialistai buvo deleguoti vertinti šių mokytojų praktinės veiklos atitikimą siekiamai kategorijai, kaip mokyklų atestacinių komisijų nariai dalyvauja atestacinių komisijų posėdžiuose. </w:t>
      </w:r>
    </w:p>
    <w:p w14:paraId="4087378E" w14:textId="77777777" w:rsidR="00CF67A1" w:rsidRPr="00CF67A1" w:rsidRDefault="00CF67A1" w:rsidP="00DC2C8E">
      <w:pPr>
        <w:ind w:firstLine="1247"/>
        <w:jc w:val="both"/>
        <w:rPr>
          <w:rFonts w:eastAsia="Times New Roman"/>
          <w:szCs w:val="24"/>
          <w:lang w:eastAsia="lt-LT"/>
        </w:rPr>
      </w:pPr>
      <w:bookmarkStart w:id="59" w:name="_Hlk34046872"/>
      <w:r w:rsidRPr="00CF67A1">
        <w:rPr>
          <w:rFonts w:eastAsia="Times New Roman"/>
          <w:i/>
          <w:szCs w:val="24"/>
          <w:lang w:eastAsia="lt-LT"/>
        </w:rPr>
        <w:t>Metodinė veikla ir mokytojų kvalifikacijos tobulinimas.</w:t>
      </w:r>
      <w:r w:rsidRPr="00CF67A1">
        <w:rPr>
          <w:rFonts w:eastAsia="Times New Roman"/>
          <w:szCs w:val="24"/>
          <w:lang w:eastAsia="lt-LT"/>
        </w:rPr>
        <w:t xml:space="preserve"> 2021 m. metodinę veiklą Palangos mieste vykdė 16 metodinių būrelių. 2021 m. mokytojai vedė 7 atviras/integruotas pamokas, suorganizavo 3 konferencijas, vyko 4 metodinės dienos, iš kurių 1 metodinę dieną tema „STEAM ugdymo metodas – tai kūrybiškų vaikų garantas“ organizavo BĮ Palangos švietimo pagalbos tarnyba; pristatyta 51 teminė paroda; ikimokyklinio ugdymo įstaigų mokytojai edukacinės patirties bankui pateikė 5 metodines priemones.</w:t>
      </w:r>
    </w:p>
    <w:p w14:paraId="1E6B2C3D" w14:textId="77777777" w:rsidR="00CF67A1" w:rsidRPr="00CF67A1" w:rsidRDefault="00CF67A1" w:rsidP="00DC2C8E">
      <w:pPr>
        <w:ind w:firstLine="1247"/>
        <w:jc w:val="both"/>
        <w:rPr>
          <w:rFonts w:eastAsia="Times New Roman"/>
          <w:szCs w:val="24"/>
          <w:highlight w:val="yellow"/>
          <w:lang w:eastAsia="lt-LT"/>
        </w:rPr>
      </w:pPr>
      <w:r w:rsidRPr="00CF67A1">
        <w:rPr>
          <w:rFonts w:eastAsia="Times New Roman"/>
          <w:szCs w:val="24"/>
          <w:lang w:eastAsia="lt-LT"/>
        </w:rPr>
        <w:t xml:space="preserve">2021 m. mokytojams buvo suorganizuoti 29 seminarai, 3 paskaitos, vesti 1 kursai, 6 tęstiniai mokymai pagal ilgalaikes kvalifikacijos tobulinimo programas, 3 edukacinės išvykos  (1052 Palangos miesto ir kitų savivaldybių mokytojai). </w:t>
      </w:r>
      <w:bookmarkEnd w:id="58"/>
      <w:r w:rsidRPr="00CF67A1">
        <w:rPr>
          <w:rFonts w:eastAsia="Times New Roman"/>
          <w:szCs w:val="24"/>
          <w:lang w:eastAsia="lt-LT"/>
        </w:rPr>
        <w:t>Parengtos ir įregistruotos 6 ilgalaikės kvalifikacijos tobulinimo programos.</w:t>
      </w:r>
    </w:p>
    <w:p w14:paraId="108CD7FC" w14:textId="77777777" w:rsidR="00CF67A1" w:rsidRPr="00CF67A1" w:rsidRDefault="00CF67A1" w:rsidP="00DC2C8E">
      <w:pPr>
        <w:ind w:firstLine="1247"/>
        <w:jc w:val="both"/>
        <w:rPr>
          <w:rFonts w:eastAsia="Times New Roman" w:cs="Palemonas"/>
          <w:szCs w:val="24"/>
          <w:lang w:eastAsia="lt-LT"/>
        </w:rPr>
      </w:pPr>
      <w:r w:rsidRPr="00CF67A1">
        <w:rPr>
          <w:rFonts w:eastAsia="Times New Roman" w:cs="Palemonas"/>
          <w:i/>
          <w:szCs w:val="24"/>
          <w:lang w:eastAsia="lt-LT"/>
        </w:rPr>
        <w:t>Mokyklų veiklos priežiūra.</w:t>
      </w:r>
      <w:r w:rsidRPr="00CF67A1">
        <w:rPr>
          <w:rFonts w:eastAsia="Times New Roman" w:cs="Palemonas"/>
          <w:szCs w:val="24"/>
          <w:lang w:eastAsia="lt-LT"/>
        </w:rPr>
        <w:t xml:space="preserve"> 2021 m. atliktos 2 patikros</w:t>
      </w:r>
      <w:r w:rsidRPr="00CF67A1">
        <w:rPr>
          <w:rFonts w:eastAsia="Times New Roman"/>
          <w:szCs w:val="24"/>
        </w:rPr>
        <w:t xml:space="preserve"> (Palangos lopšelio-darželio „Pasaka“ išorės vertinimas,  profesinio orientavimo vykdymo tvarkos aprašo įgyvendinimo Savivaldybės bendrojo ugdymo mokyklose)</w:t>
      </w:r>
      <w:r w:rsidRPr="00CF67A1">
        <w:rPr>
          <w:rFonts w:eastAsia="Times New Roman" w:cs="Palemonas"/>
          <w:szCs w:val="24"/>
          <w:lang w:eastAsia="lt-LT"/>
        </w:rPr>
        <w:t xml:space="preserve">; administruotos 8 duomenų bazės. </w:t>
      </w:r>
      <w:r w:rsidRPr="00CF67A1">
        <w:rPr>
          <w:rFonts w:eastAsia="SimSun"/>
          <w:szCs w:val="24"/>
          <w:lang w:eastAsia="zh-CN"/>
        </w:rPr>
        <w:t>Nacionalinė švietimo agentūra vykdė išorės vertinimą Palangos senojoje gimnazijoje.</w:t>
      </w:r>
    </w:p>
    <w:p w14:paraId="06469E64" w14:textId="77777777" w:rsidR="00CF67A1" w:rsidRPr="00CF67A1" w:rsidRDefault="00CF67A1" w:rsidP="00DC2C8E">
      <w:pPr>
        <w:ind w:firstLine="1247"/>
        <w:jc w:val="both"/>
        <w:rPr>
          <w:rFonts w:eastAsia="Times New Roman" w:cs="Palemonas"/>
          <w:szCs w:val="24"/>
          <w:lang w:eastAsia="lt-LT"/>
        </w:rPr>
      </w:pPr>
      <w:r w:rsidRPr="00CF67A1">
        <w:rPr>
          <w:rFonts w:eastAsia="Times New Roman"/>
          <w:szCs w:val="24"/>
          <w:lang w:eastAsia="lt-LT"/>
        </w:rPr>
        <w:t xml:space="preserve">Vykdoma </w:t>
      </w:r>
      <w:r w:rsidRPr="00CF67A1">
        <w:rPr>
          <w:rFonts w:eastAsia="Times New Roman"/>
          <w:i/>
          <w:iCs/>
          <w:szCs w:val="24"/>
          <w:lang w:eastAsia="lt-LT"/>
        </w:rPr>
        <w:t>Savivaldybės švietimo stebėsena</w:t>
      </w:r>
      <w:r w:rsidRPr="00CF67A1">
        <w:rPr>
          <w:rFonts w:eastAsia="Times New Roman"/>
          <w:szCs w:val="24"/>
          <w:lang w:eastAsia="lt-LT"/>
        </w:rPr>
        <w:t xml:space="preserve"> pagal Administracijos direktoriaus patvirtintus rodiklius, </w:t>
      </w:r>
      <w:r w:rsidRPr="00CF67A1">
        <w:rPr>
          <w:rFonts w:eastAsia="SimSun"/>
          <w:szCs w:val="24"/>
          <w:lang w:eastAsia="zh-CN"/>
        </w:rPr>
        <w:t>sisteminti duomenys apie Savivaldybėje vykdomą švietimą. Švietimo stebėsenos pagrindu parengtos Savivaldybės pažangos ataskaitos už 2020 m. ir už 2021 m., kurios paskelbtos Švietimo informacijos valdymo sistemoje ir Savivaldybės interneto svetainėje.</w:t>
      </w:r>
    </w:p>
    <w:bookmarkEnd w:id="59"/>
    <w:p w14:paraId="5E370C83" w14:textId="77777777" w:rsidR="00CF67A1" w:rsidRPr="00CF67A1" w:rsidRDefault="00CF67A1" w:rsidP="00DC2C8E">
      <w:pPr>
        <w:ind w:firstLine="1247"/>
        <w:jc w:val="both"/>
        <w:rPr>
          <w:rFonts w:eastAsia="Times New Roman" w:cs="Palemonas"/>
          <w:szCs w:val="24"/>
          <w:lang w:eastAsia="zh-CN"/>
        </w:rPr>
      </w:pPr>
      <w:r w:rsidRPr="00CF67A1">
        <w:rPr>
          <w:rFonts w:eastAsia="Times New Roman"/>
          <w:i/>
          <w:szCs w:val="24"/>
          <w:lang w:eastAsia="lt-LT"/>
        </w:rPr>
        <w:t xml:space="preserve">Kūno kultūros ir sporto plėtojimas. </w:t>
      </w:r>
      <w:r w:rsidRPr="00CF67A1">
        <w:rPr>
          <w:rFonts w:eastAsia="Times New Roman" w:cs="Palemonas"/>
          <w:szCs w:val="24"/>
          <w:lang w:eastAsia="zh-CN"/>
        </w:rPr>
        <w:t>Mieste veikiančių sporto klubų, viešųjų įstaigų sporto renginiams ir projektams finansuoti 2021 m. skirta 14,5 tūkst. Eur, finansuoti 8  sporto klubų projektai (2020 m. – atitinkamai  14,5 ir 13), didelio meistriškumo VšĮ Palangos krepšinio  komandai buvo skirta 100000 Eur.</w:t>
      </w:r>
    </w:p>
    <w:p w14:paraId="00E7E18C" w14:textId="77777777" w:rsidR="00CF67A1" w:rsidRPr="00CF67A1" w:rsidRDefault="00CF67A1" w:rsidP="00DC2C8E">
      <w:pPr>
        <w:ind w:firstLine="1247"/>
        <w:jc w:val="both"/>
        <w:rPr>
          <w:rFonts w:eastAsia="Times New Roman" w:cs="Palemonas"/>
          <w:szCs w:val="24"/>
          <w:lang w:eastAsia="zh-CN"/>
        </w:rPr>
      </w:pPr>
      <w:r w:rsidRPr="00CF67A1">
        <w:rPr>
          <w:rFonts w:eastAsia="Times New Roman" w:cs="Palemonas"/>
          <w:szCs w:val="24"/>
          <w:lang w:eastAsia="zh-CN"/>
        </w:rPr>
        <w:t xml:space="preserve">BĮ Palangos sporto centras prižiūri 7 masinio naudojimo krepšinio ir pliažo aikšteles, jas kasmet atnaujina, saugiai sportui aplinkai užtikrinti būtinas kapitalinis kai kurių aikštelių remontas. </w:t>
      </w:r>
    </w:p>
    <w:p w14:paraId="5AC4772C" w14:textId="77777777" w:rsidR="00CF67A1" w:rsidRPr="00CF67A1" w:rsidRDefault="00CF67A1" w:rsidP="00DC2C8E">
      <w:pPr>
        <w:ind w:firstLine="1247"/>
        <w:jc w:val="both"/>
        <w:rPr>
          <w:rFonts w:eastAsia="Times New Roman"/>
          <w:szCs w:val="20"/>
        </w:rPr>
      </w:pPr>
      <w:r w:rsidRPr="00CF67A1">
        <w:rPr>
          <w:rFonts w:eastAsia="SimSun"/>
          <w:i/>
          <w:szCs w:val="24"/>
          <w:lang w:eastAsia="zh-CN"/>
        </w:rPr>
        <w:t>Švietimo programų finansavimas</w:t>
      </w:r>
      <w:r w:rsidRPr="00CF67A1">
        <w:rPr>
          <w:rFonts w:eastAsia="SimSun"/>
          <w:szCs w:val="24"/>
          <w:lang w:eastAsia="zh-CN"/>
        </w:rPr>
        <w:t xml:space="preserve">. 2021 m. iš savivaldybės biudžeto finansuota 30 švietimo įstaigų saviraiškos (7000 Eur), pilietinio ir tautinio ugdymo (2000 Eur) bei prevencinės veiklos (2000 Eur) programų (plg. 2020 m. – 29, 2019 m. – 42). </w:t>
      </w:r>
      <w:r w:rsidRPr="00CF67A1">
        <w:rPr>
          <w:rFonts w:eastAsia="Times New Roman"/>
          <w:szCs w:val="20"/>
        </w:rPr>
        <w:t xml:space="preserve">Neformaliojo vaikų švietimo programų skaičius sumažėjo </w:t>
      </w:r>
      <w:r w:rsidRPr="00CF67A1">
        <w:rPr>
          <w:rFonts w:eastAsia="SimSun"/>
          <w:szCs w:val="24"/>
          <w:lang w:eastAsia="zh-CN"/>
        </w:rPr>
        <w:t>d</w:t>
      </w:r>
      <w:r w:rsidRPr="00CF67A1">
        <w:rPr>
          <w:rFonts w:eastAsia="Times New Roman"/>
          <w:szCs w:val="20"/>
        </w:rPr>
        <w:t xml:space="preserve">ėl Lietuvoje paskelbto karantino, susijusio su COVID-19, didžioji dalis programų vyko 2021 m. II pusmetį. </w:t>
      </w:r>
    </w:p>
    <w:p w14:paraId="3E1CBF7B" w14:textId="77777777" w:rsidR="00CF67A1" w:rsidRPr="00CF67A1" w:rsidRDefault="00CF67A1" w:rsidP="00DC2C8E">
      <w:pPr>
        <w:ind w:firstLine="1247"/>
        <w:jc w:val="both"/>
        <w:rPr>
          <w:szCs w:val="24"/>
        </w:rPr>
      </w:pPr>
      <w:r w:rsidRPr="00CF67A1">
        <w:rPr>
          <w:rFonts w:eastAsia="Times New Roman" w:cs="Arial"/>
          <w:szCs w:val="24"/>
        </w:rPr>
        <w:t xml:space="preserve">Norint kuo veiksmingiau naudoti turimą miesto infrastruktūrą ir žmogiškuosius išteklius, siekiant </w:t>
      </w:r>
      <w:r w:rsidRPr="00CF67A1">
        <w:rPr>
          <w:rFonts w:eastAsia="Times New Roman"/>
          <w:szCs w:val="24"/>
        </w:rPr>
        <w:t>įgyvendinti ir dalyvauti įgyvendinant projektus ir programas, skirtus vaikų ir jaunimo fiziniam aktyvumui skatinti, mokyti vaikus plaukti ir sudaryti sąlygas saugiai elgtis vandenyje ir prie vandens, nuo 2019 m. pavasario Švietimo skyrius kartu su Sporto centru ir bendrojo ugdymo mokyklomis vykdo Gyventojų mokymo plaukti</w:t>
      </w:r>
      <w:r w:rsidRPr="00CF67A1">
        <w:rPr>
          <w:szCs w:val="24"/>
        </w:rPr>
        <w:t xml:space="preserve"> programą. 2021 m. plaukimo pamokos 2 ir 4 klasių (po 32 pamokas per metus), o 5</w:t>
      </w:r>
      <w:r w:rsidRPr="00CF67A1">
        <w:rPr>
          <w:rFonts w:eastAsia="Times New Roman"/>
          <w:iCs/>
          <w:color w:val="000000"/>
          <w:szCs w:val="24"/>
          <w:lang w:eastAsia="lt-LT"/>
        </w:rPr>
        <w:t>–</w:t>
      </w:r>
      <w:r w:rsidRPr="00CF67A1">
        <w:rPr>
          <w:szCs w:val="24"/>
        </w:rPr>
        <w:t>10 ir I</w:t>
      </w:r>
      <w:r w:rsidRPr="00CF67A1">
        <w:rPr>
          <w:rFonts w:eastAsia="Times New Roman"/>
          <w:iCs/>
          <w:color w:val="000000"/>
          <w:szCs w:val="24"/>
          <w:lang w:eastAsia="lt-LT"/>
        </w:rPr>
        <w:t>–</w:t>
      </w:r>
      <w:r w:rsidRPr="00CF67A1">
        <w:rPr>
          <w:szCs w:val="24"/>
        </w:rPr>
        <w:t xml:space="preserve">IV gimnazijos klasių  mokiniams (po 8 pamokas per metus) integruotos į kūno kultūros pamokas. </w:t>
      </w:r>
    </w:p>
    <w:p w14:paraId="6FEAB795" w14:textId="77777777" w:rsidR="00CF67A1" w:rsidRPr="00CF67A1" w:rsidRDefault="00CF67A1" w:rsidP="00DC2C8E">
      <w:pPr>
        <w:ind w:firstLine="1247"/>
        <w:jc w:val="both"/>
        <w:rPr>
          <w:rFonts w:eastAsia="Times New Roman"/>
          <w:szCs w:val="20"/>
        </w:rPr>
      </w:pPr>
      <w:r w:rsidRPr="00CF67A1">
        <w:rPr>
          <w:rFonts w:eastAsia="SimSun"/>
          <w:i/>
          <w:szCs w:val="24"/>
          <w:lang w:eastAsia="zh-CN"/>
        </w:rPr>
        <w:t>Švietimo programų finansavimas</w:t>
      </w:r>
      <w:r w:rsidRPr="00CF67A1">
        <w:rPr>
          <w:rFonts w:eastAsia="SimSun"/>
          <w:szCs w:val="24"/>
          <w:lang w:eastAsia="zh-CN"/>
        </w:rPr>
        <w:t xml:space="preserve">. 2021 m. iš Savivaldybės biudžeto finansuota 30 </w:t>
      </w:r>
      <w:r w:rsidRPr="00CF67A1">
        <w:rPr>
          <w:rFonts w:eastAsia="SimSun"/>
          <w:i/>
          <w:iCs/>
          <w:szCs w:val="24"/>
          <w:lang w:eastAsia="zh-CN"/>
        </w:rPr>
        <w:t>švietimo įstaigų saviraiškos</w:t>
      </w:r>
      <w:r w:rsidRPr="00CF67A1">
        <w:rPr>
          <w:rFonts w:eastAsia="SimSun"/>
          <w:szCs w:val="24"/>
          <w:lang w:eastAsia="zh-CN"/>
        </w:rPr>
        <w:t xml:space="preserve"> (7000 Eur), </w:t>
      </w:r>
      <w:r w:rsidRPr="00CF67A1">
        <w:rPr>
          <w:rFonts w:eastAsia="SimSun"/>
          <w:i/>
          <w:iCs/>
          <w:szCs w:val="24"/>
          <w:lang w:eastAsia="zh-CN"/>
        </w:rPr>
        <w:t>pilietinio ir tautinio ugdymo</w:t>
      </w:r>
      <w:r w:rsidRPr="00CF67A1">
        <w:rPr>
          <w:rFonts w:eastAsia="SimSun"/>
          <w:szCs w:val="24"/>
          <w:lang w:eastAsia="zh-CN"/>
        </w:rPr>
        <w:t xml:space="preserve"> (2000 Eur) bei </w:t>
      </w:r>
      <w:r w:rsidRPr="00CF67A1">
        <w:rPr>
          <w:rFonts w:eastAsia="SimSun"/>
          <w:i/>
          <w:iCs/>
          <w:szCs w:val="24"/>
          <w:lang w:eastAsia="zh-CN"/>
        </w:rPr>
        <w:t>prevencinės veiklos</w:t>
      </w:r>
      <w:r w:rsidRPr="00CF67A1">
        <w:rPr>
          <w:rFonts w:eastAsia="SimSun"/>
          <w:szCs w:val="24"/>
          <w:lang w:eastAsia="zh-CN"/>
        </w:rPr>
        <w:t xml:space="preserve"> (2000 Eur) programų (2020 m. – 29). </w:t>
      </w:r>
      <w:r w:rsidRPr="00CF67A1">
        <w:rPr>
          <w:rFonts w:eastAsia="Times New Roman"/>
          <w:szCs w:val="20"/>
        </w:rPr>
        <w:t xml:space="preserve">Neformaliojo vaikų švietimo programų skaičius sumažėjo </w:t>
      </w:r>
      <w:r w:rsidRPr="00CF67A1">
        <w:rPr>
          <w:rFonts w:eastAsia="SimSun"/>
          <w:szCs w:val="24"/>
          <w:lang w:eastAsia="zh-CN"/>
        </w:rPr>
        <w:t>d</w:t>
      </w:r>
      <w:r w:rsidRPr="00CF67A1">
        <w:rPr>
          <w:rFonts w:eastAsia="Times New Roman"/>
          <w:szCs w:val="20"/>
        </w:rPr>
        <w:t>ėl Lietuvoje paskelbto karantino, susijusio su COVID-19, didžioji dalis programų vyko 2021 m. II pusmetį. Vykdyta projektinė veikla (finansuotos NVŠ programos).</w:t>
      </w:r>
    </w:p>
    <w:p w14:paraId="1A91D088" w14:textId="77777777" w:rsidR="00CF67A1" w:rsidRPr="00CF67A1" w:rsidRDefault="00CF67A1" w:rsidP="00DC2C8E">
      <w:pPr>
        <w:ind w:firstLine="1247"/>
        <w:jc w:val="both"/>
        <w:rPr>
          <w:rFonts w:eastAsia="Times New Roman" w:cs="Palemonas"/>
          <w:szCs w:val="24"/>
          <w:highlight w:val="yellow"/>
          <w:lang w:eastAsia="zh-CN"/>
        </w:rPr>
      </w:pPr>
      <w:r w:rsidRPr="00CF67A1">
        <w:rPr>
          <w:rFonts w:eastAsia="Times New Roman" w:cs="Palemonas"/>
          <w:szCs w:val="24"/>
          <w:lang w:eastAsia="zh-CN"/>
        </w:rPr>
        <w:t xml:space="preserve">15 vaikų </w:t>
      </w:r>
      <w:r w:rsidRPr="00CF67A1">
        <w:rPr>
          <w:rFonts w:eastAsia="Times New Roman" w:cs="Palemonas"/>
          <w:i/>
          <w:iCs/>
          <w:szCs w:val="24"/>
          <w:lang w:eastAsia="zh-CN"/>
        </w:rPr>
        <w:t>vasaros poilsio stovyklų</w:t>
      </w:r>
      <w:r w:rsidRPr="00CF67A1">
        <w:rPr>
          <w:rFonts w:eastAsia="Times New Roman" w:cs="Palemonas"/>
          <w:szCs w:val="24"/>
          <w:lang w:eastAsia="zh-CN"/>
        </w:rPr>
        <w:t xml:space="preserve"> organizuoti 2021 m. iš Savivaldybės biudžeto panaudota 17 tūkst. Eur (379 vaikai). Stacionarinėje stovykloje ilsėjosi 30 socialinę atskirtį patiriančių šeimų vaikų (10 tūkst. Eur). </w:t>
      </w:r>
    </w:p>
    <w:p w14:paraId="66F9BF8E" w14:textId="77777777" w:rsidR="00CF67A1" w:rsidRPr="00CF67A1" w:rsidRDefault="00CF67A1" w:rsidP="00DC2C8E">
      <w:pPr>
        <w:ind w:firstLine="1247"/>
        <w:jc w:val="both"/>
      </w:pPr>
      <w:r w:rsidRPr="00CF67A1">
        <w:rPr>
          <w:b/>
          <w:bCs/>
          <w:i/>
          <w:iCs/>
        </w:rPr>
        <w:t>Mokymo ir kitų lėšų panaudojimas.</w:t>
      </w:r>
      <w:r w:rsidRPr="00CF67A1">
        <w:t xml:space="preserve"> Nuo 2021-01-01 pasikeitus teisinei bazei keitėsi mokytojų pareiginės algos pastoviosios dalies koeficientai, vykdytos konsultacijos, susijusios su mokytojų darbo krūvio suvestinių sudarymu (dėl pareiginės algos pastoviosios dalies koeficientų nustatymo pedagoginiams darbuotojams).</w:t>
      </w:r>
      <w:r w:rsidRPr="00CF67A1">
        <w:rPr>
          <w:rFonts w:eastAsia="SimSun"/>
          <w:szCs w:val="24"/>
          <w:highlight w:val="yellow"/>
          <w:lang w:eastAsia="lt-LT"/>
        </w:rPr>
        <w:t xml:space="preserve"> </w:t>
      </w:r>
    </w:p>
    <w:p w14:paraId="163695BC" w14:textId="77777777" w:rsidR="00CF67A1" w:rsidRPr="00CF67A1" w:rsidRDefault="00CF67A1" w:rsidP="00DC2C8E">
      <w:pPr>
        <w:ind w:firstLine="1247"/>
        <w:jc w:val="both"/>
        <w:rPr>
          <w:rFonts w:eastAsia="SimSun"/>
          <w:szCs w:val="24"/>
          <w:lang w:eastAsia="zh-CN"/>
        </w:rPr>
      </w:pPr>
      <w:r w:rsidRPr="00CF67A1">
        <w:rPr>
          <w:rFonts w:eastAsia="SimSun"/>
          <w:szCs w:val="24"/>
          <w:lang w:eastAsia="zh-CN"/>
        </w:rPr>
        <w:lastRenderedPageBreak/>
        <w:t xml:space="preserve">Pagal teisės aktų reikalavimus Tarybos sprendimais pakeistas Palangos miesto savivaldybės mokymo lėšų apskaičiavimo, paskirstymo ir naudojimo tvarkos aprašas, pagal naują tvarką perskirstytos (paskirstytos papildomai skirtos) lėšos ugdymo reikmėms finansuoti. </w:t>
      </w:r>
    </w:p>
    <w:p w14:paraId="471B1D65" w14:textId="77777777" w:rsidR="00CF67A1" w:rsidRPr="00CF67A1" w:rsidRDefault="00CF67A1" w:rsidP="00DC2C8E">
      <w:pPr>
        <w:ind w:firstLine="1247"/>
        <w:jc w:val="both"/>
      </w:pPr>
      <w:r w:rsidRPr="00CF67A1">
        <w:t xml:space="preserve">2021 m. papildomai bendrojo ugdymo įstaigoms paskirstytos Lietuvos Respublikos švietimo, mokslo ir sporto ministerijos Savivaldybei skirtos lėšos skaitmeninio ugdymo plėtrai (60,5 tūkst. Eur), dėl COVID-19 pandemijos patyrusių mokymosi praradimų abiturientų tiesioginėms konsultacijoms (1,5 tūkst. Eur, suteiktos 8 mokamųjų dalykų konsultacijos), dėl nuotolinio mokymo proceso organizavimo būdo patyrusiems mokymosi sunkumų bendrojo ugdymo mokyklų mokiniams konsultacijoms (8 tūkst. Eur, suteiktos 635 konsultacijos), papildomiems mokytojų padėjėjų etatams finansuoti (19,1 tūkst. Eur, įsteigta 2,8 pareigybės 3 įstaigose </w:t>
      </w:r>
      <w:r w:rsidRPr="00CF67A1">
        <w:rPr>
          <w:rFonts w:eastAsia="Times New Roman"/>
          <w:iCs/>
          <w:color w:val="000000"/>
          <w:szCs w:val="24"/>
          <w:lang w:eastAsia="lt-LT"/>
        </w:rPr>
        <w:t>–</w:t>
      </w:r>
      <w:r w:rsidRPr="00CF67A1">
        <w:t xml:space="preserve"> bendrojo lavinimo mokykloje ir 2 ikimokyklinio ugdymo mokyklose); Savivaldybei skirta 8,2 tūkst. Eur mokytojų išeitinėms išmokoms.</w:t>
      </w:r>
    </w:p>
    <w:p w14:paraId="76438C32" w14:textId="77777777" w:rsidR="00CF67A1" w:rsidRPr="00CF67A1" w:rsidRDefault="00CF67A1" w:rsidP="00DC2C8E">
      <w:pPr>
        <w:ind w:firstLine="1247"/>
        <w:jc w:val="both"/>
        <w:rPr>
          <w:rFonts w:eastAsia="SimSun" w:cs="Palemonas"/>
          <w:b/>
          <w:szCs w:val="24"/>
          <w:highlight w:val="yellow"/>
          <w:lang w:eastAsia="zh-CN"/>
        </w:rPr>
      </w:pPr>
    </w:p>
    <w:p w14:paraId="18665892" w14:textId="77777777" w:rsidR="00CF67A1" w:rsidRPr="00CF67A1" w:rsidRDefault="00CF67A1" w:rsidP="00CF67A1">
      <w:pPr>
        <w:jc w:val="center"/>
        <w:rPr>
          <w:rFonts w:eastAsia="SimSun" w:cs="Palemonas"/>
          <w:b/>
          <w:szCs w:val="24"/>
          <w:lang w:eastAsia="zh-CN"/>
        </w:rPr>
      </w:pPr>
      <w:r w:rsidRPr="00CF67A1">
        <w:rPr>
          <w:rFonts w:eastAsia="SimSun" w:cs="Palemonas"/>
          <w:b/>
          <w:szCs w:val="24"/>
          <w:lang w:eastAsia="zh-CN"/>
        </w:rPr>
        <w:t>IX. KULTŪRA, KULTŪROS VERTYBIŲ APSAUGA, TARPTAUTINIS BENDRADARBIAVIMAS, JAUNIMO TEISIŲ APSAUGA</w:t>
      </w:r>
    </w:p>
    <w:p w14:paraId="29609D00" w14:textId="77777777" w:rsidR="00CF67A1" w:rsidRPr="00CF67A1" w:rsidRDefault="00CF67A1" w:rsidP="00CF67A1">
      <w:pPr>
        <w:jc w:val="both"/>
        <w:rPr>
          <w:rFonts w:eastAsia="SimSun"/>
          <w:szCs w:val="24"/>
          <w:highlight w:val="yellow"/>
          <w:lang w:eastAsia="zh-CN"/>
        </w:rPr>
      </w:pPr>
    </w:p>
    <w:p w14:paraId="7A73D92C" w14:textId="77777777" w:rsidR="00CF67A1" w:rsidRPr="00CF67A1" w:rsidRDefault="00CF67A1" w:rsidP="00DC2C8E">
      <w:pPr>
        <w:ind w:firstLine="1247"/>
        <w:jc w:val="both"/>
        <w:rPr>
          <w:rFonts w:eastAsia="SimSun"/>
          <w:szCs w:val="24"/>
          <w:lang w:eastAsia="zh-CN"/>
        </w:rPr>
      </w:pPr>
      <w:r w:rsidRPr="00CF67A1">
        <w:rPr>
          <w:rFonts w:eastAsia="SimSun"/>
          <w:i/>
          <w:iCs/>
          <w:szCs w:val="24"/>
          <w:lang w:eastAsia="zh-CN"/>
        </w:rPr>
        <w:t>Kultūros skyriaus</w:t>
      </w:r>
      <w:r w:rsidRPr="00CF67A1">
        <w:rPr>
          <w:rFonts w:eastAsia="SimSun"/>
          <w:szCs w:val="24"/>
          <w:lang w:eastAsia="zh-CN"/>
        </w:rPr>
        <w:t xml:space="preserve"> 4 valstybės tarnautojai koordinavo gyventojų bendrosios kultūros ugdymą, kultūros įstaigų veiklą, administravo Savivaldybės užsienio ryšius, vykdė kultūros paveldo apsaugos priežiūrą, kontrolę ir užtikrino etninės kultūros plėtrą. </w:t>
      </w:r>
    </w:p>
    <w:p w14:paraId="495F5476" w14:textId="77777777" w:rsidR="00CF67A1" w:rsidRPr="00CF67A1" w:rsidRDefault="00CF67A1" w:rsidP="00DC2C8E">
      <w:pPr>
        <w:ind w:firstLine="1247"/>
        <w:jc w:val="both"/>
        <w:rPr>
          <w:rFonts w:eastAsia="Times New Roman"/>
        </w:rPr>
      </w:pPr>
      <w:r w:rsidRPr="00CF67A1">
        <w:rPr>
          <w:rFonts w:eastAsia="Times New Roman"/>
        </w:rPr>
        <w:t xml:space="preserve">2021 m. pagrindiniai miesto renginiai skirti Palangos grąžinimo Lietuvai šimtmečiui paminėti, intensyviai bendradarbiaujant su Lietuvos ir Latvijos kultūros įstaigomis, Palangos kultūros ir švietimo įstaigomis (apie 60 renginių). Dėl paskelbto karantino pagrindinė šimtmečio minėjimo data – kovo 31 diena buvo perkelta į liepos mėnesį (teatralizuota </w:t>
      </w:r>
      <w:r w:rsidRPr="00CF67A1">
        <w:rPr>
          <w:rFonts w:eastAsia="Times New Roman"/>
          <w:lang w:eastAsia="lt-LT"/>
        </w:rPr>
        <w:t>1921-03-31 Palangos perėmimo istorinė eisena</w:t>
      </w:r>
      <w:r w:rsidRPr="00CF67A1">
        <w:rPr>
          <w:rFonts w:eastAsia="Times New Roman"/>
        </w:rPr>
        <w:t xml:space="preserve"> ir iškilmės ant Birutės kalno; šventinis koncertas; bendruomenės „Palangos santarvė“ pristatyta palangiškių kūrybos darbų paroda „Palanga – mano miestas“;  Savivaldybės kartu su BĮ Palangos kurorto muziejumi ir VšĮ Vytauto </w:t>
      </w:r>
      <w:proofErr w:type="spellStart"/>
      <w:r w:rsidRPr="00CF67A1">
        <w:rPr>
          <w:rFonts w:eastAsia="Times New Roman"/>
        </w:rPr>
        <w:t>Kuso</w:t>
      </w:r>
      <w:proofErr w:type="spellEnd"/>
      <w:r w:rsidRPr="00CF67A1">
        <w:rPr>
          <w:rFonts w:eastAsia="Times New Roman"/>
        </w:rPr>
        <w:t xml:space="preserve"> galerija-studija pristatyta paroda ant jūros tilto; konferencija „Palanga grįžta Lietuvai“, tuo pačiu pavadinimu išleistas leidinys, skirtas Palangos ir Šventosios įtraukimo į Lietuvos sudėtį šimtmečiui paminėti, tarptautinis šokių festivalis „Palangos miestely“ ir  šventė Žemės atrakinimas Palangoje „Jurgi, paimk raktus“, žygis „Gintaro kelias“, viktorina „Šimtas metų mūsų“).</w:t>
      </w:r>
    </w:p>
    <w:p w14:paraId="693806DC" w14:textId="77777777" w:rsidR="00CF67A1" w:rsidRPr="00CF67A1" w:rsidRDefault="00CF67A1" w:rsidP="00DC2C8E">
      <w:pPr>
        <w:ind w:firstLine="1247"/>
        <w:jc w:val="both"/>
        <w:rPr>
          <w:rFonts w:eastAsia="Times New Roman"/>
          <w:szCs w:val="24"/>
        </w:rPr>
      </w:pPr>
      <w:r w:rsidRPr="00CF67A1">
        <w:rPr>
          <w:rFonts w:eastAsia="Times New Roman"/>
        </w:rPr>
        <w:t xml:space="preserve">Be Palangos grąžinimo Lietuvai šimtmečiui skirtų renginių </w:t>
      </w:r>
      <w:r w:rsidRPr="00CF67A1">
        <w:rPr>
          <w:rFonts w:eastAsia="Times New Roman"/>
          <w:i/>
          <w:iCs/>
        </w:rPr>
        <w:t>Palangos kultūros įstaigos</w:t>
      </w:r>
      <w:r w:rsidRPr="00CF67A1">
        <w:rPr>
          <w:rFonts w:eastAsia="Times New Roman"/>
        </w:rPr>
        <w:t xml:space="preserve"> surengė apie 460 įvairių renginių. Palangos savivaldybės viešojoje bibliotekoje, Palangos kurorto muziejuje ir VšĮ Antano Mončio namuose-muziejuje organizuotos parodos, seminarai, konferencijos, naujų knygų pristatymai, literatūriniai, teminiai ir muzikiniai vakarai, iškilių žmonių, reikšmingų įvykių ir sukakčių minėjimai, politinės diskusijos, susitikimai su autoriais ir atlikėjais, filmų peržiūros (įsimintiniausi renginiai – konkursas „</w:t>
      </w:r>
      <w:proofErr w:type="spellStart"/>
      <w:r w:rsidRPr="00CF67A1">
        <w:rPr>
          <w:rFonts w:eastAsia="Times New Roman"/>
        </w:rPr>
        <w:t>Haiku</w:t>
      </w:r>
      <w:proofErr w:type="spellEnd"/>
      <w:r w:rsidRPr="00CF67A1">
        <w:rPr>
          <w:rFonts w:eastAsia="Times New Roman"/>
        </w:rPr>
        <w:t xml:space="preserve"> Palangai“, G. Venckaus medžio drožinių paroda, P. Barono medalių paroda „</w:t>
      </w:r>
      <w:proofErr w:type="spellStart"/>
      <w:r w:rsidRPr="00CF67A1">
        <w:rPr>
          <w:rFonts w:eastAsia="Times New Roman"/>
        </w:rPr>
        <w:t>In</w:t>
      </w:r>
      <w:proofErr w:type="spellEnd"/>
      <w:r w:rsidRPr="00CF67A1">
        <w:rPr>
          <w:rFonts w:eastAsia="Times New Roman"/>
        </w:rPr>
        <w:t xml:space="preserve"> </w:t>
      </w:r>
      <w:proofErr w:type="spellStart"/>
      <w:r w:rsidRPr="00CF67A1">
        <w:rPr>
          <w:rFonts w:eastAsia="Times New Roman"/>
        </w:rPr>
        <w:t>memoriam</w:t>
      </w:r>
      <w:proofErr w:type="spellEnd"/>
      <w:r w:rsidRPr="00CF67A1">
        <w:rPr>
          <w:rFonts w:eastAsia="Times New Roman"/>
        </w:rPr>
        <w:t xml:space="preserve"> Palangos dvasios kūrėjams“, partizano J. Lukšos-Daumanto 100-sioms gimimo metinėms skirta paroda „Laisvės žvalgas“, E. Maciaus paroda „Susitikimai“, A. Kunčiaus fotoalbumo pristatymas, prancūzų kino festivalis „Palanga, mano meilė“, paroda „Palangos savivalda 1921–1940“, Teresės ir Alberto Žulkų lovatiesių ir medžio skulptūrų paroda). Labai pasiteisino BĮ Palangos kultūros ir jaunimo centro pirmą kartą 2021 m. organizuotas kino filmų pristatymas Šventosios centrinėje aikštėje. Palangos kurorto muziejaus fondai pildomi autentiškais, mokslinę, meninę ar kitą kultūrinę vertę turinčiais eksponatais.</w:t>
      </w:r>
      <w:r w:rsidRPr="00CF67A1">
        <w:rPr>
          <w:rFonts w:eastAsia="Times New Roman"/>
          <w:szCs w:val="24"/>
        </w:rPr>
        <w:t xml:space="preserve"> Renginių sklaida per socialinius tinklus, tiesiogines vaizdo transliacijas leido pasiekti auditoriją ne tik Palangoje, Lietuvoje, bet ir užsienyje. Atnaujintoje kurhauzo medinėje dalyje įrengtose teatro ir reprezentacinėje salėse įvyko 30 renginių, o kurhauzo koncertų salėje – 80 (2020 m. </w:t>
      </w:r>
      <w:r w:rsidRPr="00CF67A1">
        <w:rPr>
          <w:rFonts w:cs="Palemonas"/>
          <w:szCs w:val="24"/>
        </w:rPr>
        <w:t>–</w:t>
      </w:r>
      <w:r w:rsidRPr="00CF67A1">
        <w:rPr>
          <w:rFonts w:eastAsia="Times New Roman"/>
          <w:szCs w:val="24"/>
        </w:rPr>
        <w:t xml:space="preserve"> 55) renginių.</w:t>
      </w:r>
    </w:p>
    <w:p w14:paraId="256C1784" w14:textId="77777777" w:rsidR="00CF67A1" w:rsidRPr="00CF67A1" w:rsidRDefault="00CF67A1" w:rsidP="00DC2C8E">
      <w:pPr>
        <w:ind w:firstLine="1247"/>
        <w:jc w:val="both"/>
        <w:rPr>
          <w:rFonts w:eastAsia="SimSun"/>
          <w:szCs w:val="24"/>
          <w:highlight w:val="yellow"/>
          <w:lang w:eastAsia="zh-CN"/>
        </w:rPr>
      </w:pPr>
      <w:r w:rsidRPr="00CF67A1">
        <w:rPr>
          <w:rFonts w:eastAsia="Times New Roman"/>
        </w:rPr>
        <w:t>P</w:t>
      </w:r>
      <w:r w:rsidRPr="00CF67A1">
        <w:rPr>
          <w:rFonts w:eastAsia="Times New Roman"/>
          <w:i/>
          <w:iCs/>
        </w:rPr>
        <w:t xml:space="preserve">ažymint dailininko, skulptoriaus Antano Mončio 100 gimimo metines </w:t>
      </w:r>
      <w:r w:rsidRPr="00CF67A1">
        <w:rPr>
          <w:rFonts w:eastAsia="Times New Roman"/>
        </w:rPr>
        <w:t xml:space="preserve"> gegužės–gruodžio mėn. organizuota 15 įvairaus žanro renginių (A. Mončio švilpių muzikos klausymasis, kūrybinės koliažo dirbtuvės, parodos,  portretistės Lauros </w:t>
      </w:r>
      <w:proofErr w:type="spellStart"/>
      <w:r w:rsidRPr="00CF67A1">
        <w:rPr>
          <w:rFonts w:eastAsia="Times New Roman"/>
        </w:rPr>
        <w:t>Guokės</w:t>
      </w:r>
      <w:proofErr w:type="spellEnd"/>
      <w:r w:rsidRPr="00CF67A1">
        <w:rPr>
          <w:rFonts w:eastAsia="Times New Roman"/>
        </w:rPr>
        <w:t xml:space="preserve"> tapytos šviesos instaliacija); išleista vinilinė plokštelė „Švilpiai“.</w:t>
      </w:r>
    </w:p>
    <w:p w14:paraId="3ECEE484" w14:textId="77777777" w:rsidR="00CF67A1" w:rsidRPr="00CF67A1" w:rsidRDefault="00CF67A1" w:rsidP="00DC2C8E">
      <w:pPr>
        <w:ind w:firstLine="1247"/>
        <w:jc w:val="both"/>
        <w:rPr>
          <w:rFonts w:eastAsia="SimSun"/>
          <w:szCs w:val="24"/>
          <w:lang w:eastAsia="zh-CN"/>
        </w:rPr>
      </w:pPr>
      <w:r w:rsidRPr="00CF67A1">
        <w:rPr>
          <w:rFonts w:eastAsia="Times New Roman"/>
          <w:i/>
          <w:iCs/>
        </w:rPr>
        <w:t>Vykdant profesionalaus meno sklaidą</w:t>
      </w:r>
      <w:r w:rsidRPr="00CF67A1">
        <w:rPr>
          <w:rFonts w:eastAsia="Times New Roman"/>
        </w:rPr>
        <w:t xml:space="preserve"> suorganizuota apie 70 renginių. Vykdytas VšĮ „Palangos orkestras“ 2020 m. surengto naujų kūrinių pučiamųjų orkestrams kūrybinio konkurso „MCC Palanga 2020“ baigiamasis etapas, suorganizuotas tarptautinis pučiamųjų muzikos festivalis „</w:t>
      </w:r>
      <w:proofErr w:type="spellStart"/>
      <w:r w:rsidRPr="00CF67A1">
        <w:rPr>
          <w:rFonts w:eastAsia="Times New Roman"/>
        </w:rPr>
        <w:t>Amber</w:t>
      </w:r>
      <w:proofErr w:type="spellEnd"/>
      <w:r w:rsidRPr="00CF67A1">
        <w:rPr>
          <w:rFonts w:eastAsia="Times New Roman"/>
        </w:rPr>
        <w:t xml:space="preserve"> </w:t>
      </w:r>
      <w:proofErr w:type="spellStart"/>
      <w:r w:rsidRPr="00CF67A1">
        <w:rPr>
          <w:rFonts w:eastAsia="Times New Roman"/>
        </w:rPr>
        <w:t>Wind</w:t>
      </w:r>
      <w:proofErr w:type="spellEnd"/>
      <w:r w:rsidRPr="00CF67A1">
        <w:rPr>
          <w:rFonts w:eastAsia="Times New Roman"/>
        </w:rPr>
        <w:t xml:space="preserve">“. </w:t>
      </w:r>
    </w:p>
    <w:p w14:paraId="22217352" w14:textId="77777777" w:rsidR="00CF67A1" w:rsidRPr="00CF67A1" w:rsidRDefault="00CF67A1" w:rsidP="00DC2C8E">
      <w:pPr>
        <w:ind w:firstLine="1247"/>
        <w:jc w:val="both"/>
        <w:rPr>
          <w:rFonts w:eastAsia="SimSun"/>
          <w:szCs w:val="24"/>
          <w:lang w:eastAsia="zh-CN"/>
        </w:rPr>
      </w:pPr>
      <w:r w:rsidRPr="00CF67A1">
        <w:rPr>
          <w:rFonts w:eastAsia="Times New Roman"/>
        </w:rPr>
        <w:lastRenderedPageBreak/>
        <w:t xml:space="preserve">Didžiausio žiūrovų skaičiaus 2021 m. sulaukė daugelis šimtmečiui skirtų renginių bei teatro festivalis vaikams „Kurhauzo nykštukas“, kurorto vasaros vizitine kortele tapęs  pučiamųjų muzikos koncertų ciklas „Orkestro vasara“, Joninės, Jūros ir žvejų diena Šventojoje, „Spindinčios Kalėdos Kurhauze“, kalėdinių eglių įžiebimas Palangoje ir Šventojoje.  </w:t>
      </w:r>
    </w:p>
    <w:p w14:paraId="7851E2AF" w14:textId="77777777" w:rsidR="00CF67A1" w:rsidRPr="00CF67A1" w:rsidRDefault="00CF67A1" w:rsidP="00DC2C8E">
      <w:pPr>
        <w:ind w:firstLine="1247"/>
        <w:jc w:val="both"/>
        <w:rPr>
          <w:rFonts w:eastAsia="Times New Roman"/>
          <w:szCs w:val="24"/>
        </w:rPr>
      </w:pPr>
      <w:r w:rsidRPr="00CF67A1">
        <w:rPr>
          <w:rFonts w:eastAsia="Times New Roman"/>
          <w:szCs w:val="24"/>
        </w:rPr>
        <w:t xml:space="preserve">2021 m. įvyko 6 iš 9 reprezentacinių Palangos miesto renginių (paplūdimio baikerių festivalis „Beach </w:t>
      </w:r>
      <w:proofErr w:type="spellStart"/>
      <w:r w:rsidRPr="00CF67A1">
        <w:rPr>
          <w:rFonts w:eastAsia="Times New Roman"/>
          <w:szCs w:val="24"/>
        </w:rPr>
        <w:t>Bike</w:t>
      </w:r>
      <w:proofErr w:type="spellEnd"/>
      <w:r w:rsidRPr="00CF67A1">
        <w:rPr>
          <w:rFonts w:eastAsia="Times New Roman"/>
          <w:szCs w:val="24"/>
        </w:rPr>
        <w:t xml:space="preserve"> </w:t>
      </w:r>
      <w:proofErr w:type="spellStart"/>
      <w:r w:rsidRPr="00CF67A1">
        <w:rPr>
          <w:rFonts w:eastAsia="Times New Roman"/>
          <w:szCs w:val="24"/>
        </w:rPr>
        <w:t>Fest</w:t>
      </w:r>
      <w:proofErr w:type="spellEnd"/>
      <w:r w:rsidRPr="00CF67A1">
        <w:rPr>
          <w:rFonts w:eastAsia="Times New Roman"/>
          <w:szCs w:val="24"/>
        </w:rPr>
        <w:t>“, 1006 km lenktynės, Ekstremalaus sporto festivalis „</w:t>
      </w:r>
      <w:proofErr w:type="spellStart"/>
      <w:r w:rsidRPr="00CF67A1">
        <w:rPr>
          <w:rFonts w:eastAsia="Times New Roman"/>
          <w:szCs w:val="24"/>
        </w:rPr>
        <w:t>Karamba</w:t>
      </w:r>
      <w:proofErr w:type="spellEnd"/>
      <w:r w:rsidRPr="00CF67A1">
        <w:rPr>
          <w:rFonts w:eastAsia="Times New Roman"/>
          <w:szCs w:val="24"/>
        </w:rPr>
        <w:t xml:space="preserve">“, Vaikų ir jaunimo populiariosios vokalinės muzikos festivalis „Laumės juosta“, tarptautinis M. K. Čiurlionio festivalis, muzikos festivalis „Pasaulio balsai“), dėl paskelbto karantino neįvyko </w:t>
      </w:r>
      <w:r w:rsidRPr="00CF67A1">
        <w:rPr>
          <w:rFonts w:eastAsia="Times New Roman"/>
          <w:szCs w:val="24"/>
          <w:lang w:eastAsia="zh-CN"/>
        </w:rPr>
        <w:t xml:space="preserve">Šlagerių festivalis, </w:t>
      </w:r>
      <w:proofErr w:type="spellStart"/>
      <w:r w:rsidRPr="00CF67A1">
        <w:rPr>
          <w:rFonts w:eastAsia="Times New Roman"/>
          <w:szCs w:val="24"/>
          <w:lang w:eastAsia="zh-CN"/>
        </w:rPr>
        <w:t>Žvejiškas</w:t>
      </w:r>
      <w:proofErr w:type="spellEnd"/>
      <w:r w:rsidRPr="00CF67A1">
        <w:rPr>
          <w:rFonts w:eastAsia="Times New Roman"/>
          <w:szCs w:val="24"/>
          <w:lang w:eastAsia="zh-CN"/>
        </w:rPr>
        <w:t xml:space="preserve"> festivalis „Palangos stinta“ ir Kurorto festivalis „Myliu Palangą“.</w:t>
      </w:r>
      <w:r w:rsidRPr="00CF67A1">
        <w:rPr>
          <w:rFonts w:eastAsia="Times New Roman"/>
          <w:szCs w:val="24"/>
        </w:rPr>
        <w:t xml:space="preserve"> Po konkurso Palangos miesto reprezentacinių renginių sąrašas pasipildė dar vienu reginiu – sporto ir sveikatingumo festivaliu „Sportas visiems“. </w:t>
      </w:r>
    </w:p>
    <w:p w14:paraId="787241DE" w14:textId="5E6ED495" w:rsidR="00CF67A1" w:rsidRPr="00CF67A1" w:rsidRDefault="00CF67A1" w:rsidP="00DC2C8E">
      <w:pPr>
        <w:ind w:firstLine="1247"/>
        <w:jc w:val="both"/>
        <w:rPr>
          <w:rFonts w:eastAsia="Times New Roman"/>
          <w:szCs w:val="24"/>
        </w:rPr>
      </w:pPr>
      <w:r w:rsidRPr="00CF67A1">
        <w:rPr>
          <w:rFonts w:eastAsia="Times New Roman"/>
          <w:szCs w:val="24"/>
        </w:rPr>
        <w:t xml:space="preserve">Visų įstaigų darbuotojai kvalifikaciją kėlė mokymuose ir seminaruose, įstaigos aktyviai dalyvavo ir </w:t>
      </w:r>
      <w:r w:rsidRPr="00CF67A1">
        <w:rPr>
          <w:rFonts w:eastAsia="Times New Roman"/>
          <w:i/>
          <w:iCs/>
          <w:szCs w:val="24"/>
        </w:rPr>
        <w:t>projektinėje veikloje</w:t>
      </w:r>
      <w:r w:rsidRPr="00CF67A1">
        <w:rPr>
          <w:rFonts w:eastAsia="Times New Roman"/>
          <w:szCs w:val="24"/>
        </w:rPr>
        <w:t xml:space="preserve">. Žymiausi projektai – „Kultūros jūra“, „Inovatyvios technologijos bibliotekoje“, „Kūrybinis žvilgsnis į rytojų 2“. Pasiteisino galimybė knygas Savivaldybės viešajai bibliotekai  grąžinti bekontakčiu būdu (vartotojai knygas gali užsisakyti el. būdu ir jas pasiimti patogiu laiku lauke stovinčiame </w:t>
      </w:r>
      <w:proofErr w:type="spellStart"/>
      <w:r w:rsidRPr="00CF67A1">
        <w:rPr>
          <w:rFonts w:eastAsia="Times New Roman"/>
          <w:szCs w:val="24"/>
        </w:rPr>
        <w:t>biblioterminale</w:t>
      </w:r>
      <w:proofErr w:type="spellEnd"/>
      <w:r w:rsidRPr="00CF67A1">
        <w:rPr>
          <w:rFonts w:eastAsia="Times New Roman"/>
          <w:szCs w:val="24"/>
        </w:rPr>
        <w:t>).</w:t>
      </w:r>
    </w:p>
    <w:p w14:paraId="5255C9DF" w14:textId="77777777" w:rsidR="00CF67A1" w:rsidRPr="00CF67A1" w:rsidRDefault="00CF67A1" w:rsidP="00DC2C8E">
      <w:pPr>
        <w:ind w:firstLine="1247"/>
        <w:jc w:val="both"/>
        <w:rPr>
          <w:rFonts w:eastAsia="SimSun"/>
          <w:szCs w:val="24"/>
          <w:highlight w:val="yellow"/>
          <w:lang w:eastAsia="zh-CN"/>
        </w:rPr>
      </w:pPr>
      <w:r w:rsidRPr="00CF67A1">
        <w:rPr>
          <w:rFonts w:eastAsia="Times New Roman"/>
        </w:rPr>
        <w:t xml:space="preserve">Šiuo metu BĮ Palangos  kultūros ir jaunimo centre veikia 8 </w:t>
      </w:r>
      <w:r w:rsidRPr="00CF67A1">
        <w:rPr>
          <w:rFonts w:eastAsia="Times New Roman"/>
          <w:i/>
          <w:iCs/>
        </w:rPr>
        <w:t xml:space="preserve">meno kolektyvai </w:t>
      </w:r>
      <w:r w:rsidRPr="00CF67A1">
        <w:rPr>
          <w:rFonts w:eastAsia="Times New Roman"/>
        </w:rPr>
        <w:t>(170 dalyvių), kuriems vadovauja kvalifikuoti meno vadovai. Vadovai rengia įvairias koncertines programas, kuria spektaklius. Dėl karantino ir uždarytų sienų tarp valstybių kolektyvai 2021 m.  negalėjo dalyvauti tarptautiniuose projektuose, tačiau 2 mėgėjų meno kolektyvai įvertinti šalies mastu – tarp geriausių suaugusiųjų mėgėjų teatrų išskirtas Palangos „Grubusis“ teatras, vokalinis ansamblis „Guboja“ solistų ir vokalinių ansamblių konkurse „Sidabriniai balsai“ pelnė I laipsnio diplomą.</w:t>
      </w:r>
    </w:p>
    <w:p w14:paraId="402E6354" w14:textId="77777777" w:rsidR="00CF67A1" w:rsidRPr="00CF67A1" w:rsidRDefault="00CF67A1" w:rsidP="00DC2C8E">
      <w:pPr>
        <w:ind w:firstLine="1247"/>
        <w:jc w:val="both"/>
        <w:rPr>
          <w:rFonts w:eastAsia="Times New Roman"/>
          <w:szCs w:val="24"/>
        </w:rPr>
      </w:pPr>
      <w:bookmarkStart w:id="60" w:name="_Hlk97560786"/>
      <w:r w:rsidRPr="00CF67A1">
        <w:rPr>
          <w:rFonts w:eastAsia="Times New Roman"/>
          <w:szCs w:val="24"/>
        </w:rPr>
        <w:t xml:space="preserve">2021 m. iš dalies finansuoti 6 konkurso būdu atrinkti </w:t>
      </w:r>
      <w:r w:rsidRPr="00CF67A1">
        <w:rPr>
          <w:rFonts w:eastAsia="Times New Roman"/>
          <w:i/>
          <w:iCs/>
          <w:szCs w:val="24"/>
        </w:rPr>
        <w:t>Palangos miesto kultūros rėmimo projektai</w:t>
      </w:r>
      <w:r w:rsidRPr="00CF67A1">
        <w:rPr>
          <w:rFonts w:eastAsia="Times New Roman"/>
          <w:szCs w:val="24"/>
        </w:rPr>
        <w:t xml:space="preserve">. 1 projektas dėl paskelbto karantino nebuvo įgyvendintas, visi kiti projektai sėkmingai įgyvendinti. </w:t>
      </w:r>
    </w:p>
    <w:bookmarkEnd w:id="60"/>
    <w:p w14:paraId="4EA555E5" w14:textId="77777777" w:rsidR="00CF67A1" w:rsidRPr="00CF67A1" w:rsidRDefault="00CF67A1" w:rsidP="00DC2C8E">
      <w:pPr>
        <w:shd w:val="clear" w:color="auto" w:fill="FFFFFF"/>
        <w:autoSpaceDE w:val="0"/>
        <w:autoSpaceDN w:val="0"/>
        <w:adjustRightInd w:val="0"/>
        <w:ind w:firstLine="1247"/>
        <w:jc w:val="both"/>
        <w:rPr>
          <w:rFonts w:eastAsia="Times New Roman"/>
          <w:iCs/>
          <w:szCs w:val="24"/>
        </w:rPr>
      </w:pPr>
      <w:r w:rsidRPr="00CF67A1">
        <w:rPr>
          <w:rFonts w:eastAsia="SimSun"/>
          <w:i/>
          <w:szCs w:val="24"/>
          <w:lang w:eastAsia="zh-CN"/>
        </w:rPr>
        <w:t>Koordinuojant etnokultūros puoselėjimą mieste</w:t>
      </w:r>
      <w:r w:rsidRPr="00CF67A1">
        <w:rPr>
          <w:rFonts w:eastAsia="Times New Roman"/>
          <w:iCs/>
          <w:szCs w:val="24"/>
        </w:rPr>
        <w:t xml:space="preserve">, finansuota 16 konkurso būdu atrinktų projektų pagal Palangos miesto etninės kultūros plėtros 2020–2023 m. programą </w:t>
      </w:r>
      <w:r w:rsidRPr="00CF67A1">
        <w:rPr>
          <w:rFonts w:eastAsia="SimSun"/>
          <w:szCs w:val="24"/>
          <w:lang w:eastAsia="zh-CN"/>
        </w:rPr>
        <w:t xml:space="preserve">(dėl pandemijos įgyvendinta 12 projektų; 2 vykdymas perkeltas į 2022 m.). </w:t>
      </w:r>
      <w:r w:rsidRPr="00CF67A1">
        <w:rPr>
          <w:rFonts w:eastAsia="Times New Roman"/>
          <w:iCs/>
          <w:szCs w:val="24"/>
        </w:rPr>
        <w:t xml:space="preserve">Atidaryta skulptūra – meninis akcentas, skirtas </w:t>
      </w:r>
      <w:proofErr w:type="spellStart"/>
      <w:r w:rsidRPr="00CF67A1">
        <w:rPr>
          <w:rFonts w:eastAsia="Times New Roman"/>
          <w:iCs/>
          <w:szCs w:val="24"/>
        </w:rPr>
        <w:t>Dž</w:t>
      </w:r>
      <w:proofErr w:type="spellEnd"/>
      <w:r w:rsidRPr="00CF67A1">
        <w:rPr>
          <w:rFonts w:eastAsia="Times New Roman"/>
          <w:iCs/>
          <w:szCs w:val="24"/>
        </w:rPr>
        <w:t xml:space="preserve">. J. </w:t>
      </w:r>
      <w:proofErr w:type="spellStart"/>
      <w:r w:rsidRPr="00CF67A1">
        <w:rPr>
          <w:rFonts w:eastAsia="Times New Roman"/>
          <w:iCs/>
          <w:szCs w:val="24"/>
        </w:rPr>
        <w:t>Simpsonui</w:t>
      </w:r>
      <w:proofErr w:type="spellEnd"/>
      <w:r w:rsidRPr="00CF67A1">
        <w:rPr>
          <w:rFonts w:eastAsia="Times New Roman"/>
          <w:iCs/>
          <w:szCs w:val="24"/>
        </w:rPr>
        <w:t xml:space="preserve"> ir derybinei grupei Palangos grąžinimui Lietuvai įamžinti; sutvarkytas šalia Antano Mončio namų-muziejaus esantis skveras, jam oficialiai suteiktas Antano Mončio skvero vardas; miestui dovanota  Rūtos </w:t>
      </w:r>
      <w:proofErr w:type="spellStart"/>
      <w:r w:rsidRPr="00CF67A1">
        <w:rPr>
          <w:rFonts w:eastAsia="Times New Roman"/>
          <w:iCs/>
          <w:szCs w:val="24"/>
        </w:rPr>
        <w:t>Jusionytės</w:t>
      </w:r>
      <w:proofErr w:type="spellEnd"/>
      <w:r w:rsidRPr="00CF67A1">
        <w:rPr>
          <w:rFonts w:eastAsia="Times New Roman"/>
          <w:iCs/>
          <w:szCs w:val="24"/>
        </w:rPr>
        <w:t xml:space="preserve"> skulptūra „Angelas“ eksponuojama Palangos skulptūrų parke; atnaujinti 2 paminklai; organizuotos </w:t>
      </w:r>
      <w:r w:rsidRPr="00CF67A1">
        <w:rPr>
          <w:rFonts w:eastAsia="Times New Roman" w:cs="Calibri"/>
          <w:iCs/>
          <w:szCs w:val="24"/>
        </w:rPr>
        <w:t>Europos paveldo dienos (4 nemokami renginiai).</w:t>
      </w:r>
    </w:p>
    <w:p w14:paraId="37DD1DDD" w14:textId="77777777" w:rsidR="00CF67A1" w:rsidRPr="00CF67A1" w:rsidRDefault="00CF67A1" w:rsidP="00DC2C8E">
      <w:pPr>
        <w:ind w:firstLine="1247"/>
        <w:jc w:val="both"/>
        <w:rPr>
          <w:rFonts w:eastAsia="SimSun"/>
          <w:i/>
          <w:iCs/>
          <w:szCs w:val="24"/>
          <w:lang w:eastAsia="zh-CN"/>
        </w:rPr>
      </w:pPr>
      <w:r w:rsidRPr="00CF67A1">
        <w:rPr>
          <w:rFonts w:eastAsia="SimSun"/>
          <w:szCs w:val="24"/>
          <w:lang w:eastAsia="zh-CN"/>
        </w:rPr>
        <w:t xml:space="preserve">Finansuoti 2 konkurso būdu atrinkti </w:t>
      </w:r>
      <w:r w:rsidRPr="00CF67A1">
        <w:rPr>
          <w:rFonts w:eastAsia="SimSun"/>
          <w:i/>
          <w:iCs/>
          <w:szCs w:val="24"/>
          <w:lang w:eastAsia="zh-CN"/>
        </w:rPr>
        <w:t>Palangos miesto tradicinių religinių bendruomenių rėmimo projektai.</w:t>
      </w:r>
    </w:p>
    <w:p w14:paraId="38CF81CD" w14:textId="77777777" w:rsidR="00CF67A1" w:rsidRPr="00CF67A1" w:rsidRDefault="00CF67A1" w:rsidP="00DC2C8E">
      <w:pPr>
        <w:shd w:val="clear" w:color="auto" w:fill="FFFFFF"/>
        <w:autoSpaceDE w:val="0"/>
        <w:autoSpaceDN w:val="0"/>
        <w:adjustRightInd w:val="0"/>
        <w:ind w:firstLine="1247"/>
        <w:jc w:val="both"/>
        <w:rPr>
          <w:rFonts w:eastAsia="Times New Roman"/>
          <w:iCs/>
          <w:szCs w:val="24"/>
        </w:rPr>
      </w:pPr>
      <w:r w:rsidRPr="00CF67A1">
        <w:rPr>
          <w:rFonts w:eastAsia="SimSun"/>
          <w:i/>
          <w:szCs w:val="24"/>
          <w:lang w:eastAsia="zh-CN"/>
        </w:rPr>
        <w:t>Vykdant kultūros paveldo apsaugos priežiūrą ir kontrolę</w:t>
      </w:r>
      <w:r w:rsidRPr="00CF67A1">
        <w:rPr>
          <w:rFonts w:eastAsia="SimSun"/>
          <w:iCs/>
          <w:szCs w:val="24"/>
          <w:lang w:eastAsia="zh-CN"/>
        </w:rPr>
        <w:t xml:space="preserve">, 2021-12-31 </w:t>
      </w:r>
      <w:r w:rsidRPr="00CF67A1">
        <w:rPr>
          <w:rFonts w:eastAsia="Times New Roman"/>
          <w:iCs/>
          <w:szCs w:val="24"/>
        </w:rPr>
        <w:t xml:space="preserve">Kultūros vertybių registre yra įregistruoti 122 Palangos kultūros paveldo objektai, iš kurių 63 stebėseną vykdo Kultūros skyrius. 2021 m. patikrinta 10 objektų (objektai tikrinami ne rečiau kaip vieną kartą per penkerius metus). Pagal poreikį suorganizuoti 4 Savivaldybės nekilnojamojo kultūros paveldo vertinimo tarybos posėdžiai bei 2 Savivaldybės etninės kultūros globos tarybos posėdžiai. </w:t>
      </w:r>
    </w:p>
    <w:p w14:paraId="0BB35923" w14:textId="77777777" w:rsidR="00CF67A1" w:rsidRPr="00CF67A1" w:rsidRDefault="00CF67A1" w:rsidP="00DC2C8E">
      <w:pPr>
        <w:ind w:firstLine="1247"/>
        <w:jc w:val="both"/>
        <w:rPr>
          <w:szCs w:val="24"/>
        </w:rPr>
      </w:pPr>
      <w:bookmarkStart w:id="61" w:name="_Hlk97557611"/>
      <w:r w:rsidRPr="00CF67A1">
        <w:rPr>
          <w:rFonts w:eastAsia="SimSun"/>
          <w:i/>
          <w:iCs/>
          <w:szCs w:val="24"/>
          <w:lang w:eastAsia="zh-CN"/>
        </w:rPr>
        <w:t>Stiprinant tarptautinį bendradarbiavimą</w:t>
      </w:r>
      <w:r w:rsidRPr="00CF67A1">
        <w:rPr>
          <w:rFonts w:eastAsia="SimSun"/>
          <w:szCs w:val="24"/>
          <w:lang w:eastAsia="zh-CN"/>
        </w:rPr>
        <w:t xml:space="preserve"> </w:t>
      </w:r>
      <w:bookmarkEnd w:id="61"/>
      <w:r w:rsidRPr="00CF67A1">
        <w:rPr>
          <w:szCs w:val="24"/>
        </w:rPr>
        <w:t xml:space="preserve">2021 m. Palanga tęsė užsimezgusius tarptautinius santykius su miestais-partneriais užsienyje (12 miestų iš 10 Europos šalių). Dėl COVID-19 pandemijos vizitai į užsienio šalis nebuvo organizuoti, todėl Palangos miesto savivaldybė ryšius su užsienio miestais-partneriais palaikė dažniausiai nuotoliniu būdu (pvz., Bergenu </w:t>
      </w:r>
      <w:proofErr w:type="spellStart"/>
      <w:r w:rsidRPr="00CF67A1">
        <w:rPr>
          <w:szCs w:val="24"/>
        </w:rPr>
        <w:t>Riugene</w:t>
      </w:r>
      <w:proofErr w:type="spellEnd"/>
      <w:r w:rsidRPr="00CF67A1">
        <w:rPr>
          <w:szCs w:val="24"/>
        </w:rPr>
        <w:t xml:space="preserve"> (Vokietija), </w:t>
      </w:r>
      <w:proofErr w:type="spellStart"/>
      <w:r w:rsidRPr="00CF67A1">
        <w:rPr>
          <w:rFonts w:eastAsia="Times New Roman"/>
          <w:szCs w:val="24"/>
          <w:lang w:eastAsia="lt-LT"/>
        </w:rPr>
        <w:t>Simrishamnu</w:t>
      </w:r>
      <w:proofErr w:type="spellEnd"/>
      <w:r w:rsidRPr="00CF67A1">
        <w:rPr>
          <w:rFonts w:eastAsia="Times New Roman"/>
          <w:szCs w:val="24"/>
          <w:lang w:eastAsia="lt-LT"/>
        </w:rPr>
        <w:t xml:space="preserve"> (Švedija); pastarojo miesto atstovai dalyvavo Palangos grąžinimo Lietuvai 100-mečio sukakties paminėjimo renginyje); </w:t>
      </w:r>
      <w:r w:rsidRPr="00CF67A1">
        <w:rPr>
          <w:rFonts w:eastAsia="Times New Roman"/>
          <w:i/>
          <w:iCs/>
          <w:szCs w:val="24"/>
          <w:lang w:eastAsia="lt-LT"/>
        </w:rPr>
        <w:t>nuotoliniu būdu ieškota naujų kontaktų</w:t>
      </w:r>
      <w:r w:rsidRPr="00CF67A1">
        <w:rPr>
          <w:rFonts w:eastAsia="Times New Roman"/>
          <w:szCs w:val="24"/>
          <w:lang w:eastAsia="lt-LT"/>
        </w:rPr>
        <w:t xml:space="preserve"> (</w:t>
      </w:r>
      <w:proofErr w:type="spellStart"/>
      <w:r w:rsidRPr="00CF67A1">
        <w:rPr>
          <w:rFonts w:eastAsia="Times New Roman"/>
          <w:szCs w:val="24"/>
          <w:lang w:eastAsia="lt-LT"/>
        </w:rPr>
        <w:t>Saint</w:t>
      </w:r>
      <w:proofErr w:type="spellEnd"/>
      <w:r w:rsidRPr="00CF67A1">
        <w:rPr>
          <w:rFonts w:eastAsia="Times New Roman"/>
          <w:szCs w:val="24"/>
          <w:lang w:eastAsia="lt-LT"/>
        </w:rPr>
        <w:t xml:space="preserve"> </w:t>
      </w:r>
      <w:proofErr w:type="spellStart"/>
      <w:r w:rsidRPr="00CF67A1">
        <w:rPr>
          <w:rFonts w:eastAsia="Times New Roman"/>
          <w:szCs w:val="24"/>
          <w:lang w:eastAsia="lt-LT"/>
        </w:rPr>
        <w:t>Gilles</w:t>
      </w:r>
      <w:proofErr w:type="spellEnd"/>
      <w:r w:rsidRPr="00CF67A1">
        <w:rPr>
          <w:rFonts w:eastAsia="Times New Roman"/>
          <w:szCs w:val="24"/>
          <w:lang w:eastAsia="lt-LT"/>
        </w:rPr>
        <w:t xml:space="preserve"> </w:t>
      </w:r>
      <w:proofErr w:type="spellStart"/>
      <w:r w:rsidRPr="00CF67A1">
        <w:rPr>
          <w:rFonts w:eastAsia="Times New Roman"/>
          <w:szCs w:val="24"/>
          <w:lang w:eastAsia="lt-LT"/>
        </w:rPr>
        <w:t>Croix</w:t>
      </w:r>
      <w:proofErr w:type="spellEnd"/>
      <w:r w:rsidRPr="00CF67A1">
        <w:rPr>
          <w:rFonts w:eastAsia="Times New Roman"/>
          <w:szCs w:val="24"/>
          <w:lang w:eastAsia="lt-LT"/>
        </w:rPr>
        <w:t xml:space="preserve"> de </w:t>
      </w:r>
      <w:proofErr w:type="spellStart"/>
      <w:r w:rsidRPr="00CF67A1">
        <w:rPr>
          <w:rFonts w:eastAsia="Times New Roman"/>
          <w:szCs w:val="24"/>
          <w:lang w:eastAsia="lt-LT"/>
        </w:rPr>
        <w:t>Vie</w:t>
      </w:r>
      <w:proofErr w:type="spellEnd"/>
      <w:r w:rsidRPr="00CF67A1">
        <w:rPr>
          <w:rFonts w:eastAsia="Times New Roman"/>
          <w:szCs w:val="24"/>
          <w:lang w:eastAsia="lt-LT"/>
        </w:rPr>
        <w:t xml:space="preserve"> (Prancūzija). Po nuotolinių susitikimų su užsienio šalių atstovais prisijungta minint Šv. Patriko dieną; mieste lankėsi </w:t>
      </w:r>
      <w:r w:rsidRPr="00CF67A1">
        <w:rPr>
          <w:szCs w:val="24"/>
        </w:rPr>
        <w:t xml:space="preserve">aukščiausio lygio užsienio šalių diplomatai iš Suomijos. </w:t>
      </w:r>
      <w:r w:rsidRPr="00CF67A1">
        <w:rPr>
          <w:rFonts w:eastAsia="Times New Roman"/>
          <w:szCs w:val="24"/>
          <w:lang w:eastAsia="lt-LT"/>
        </w:rPr>
        <w:t xml:space="preserve">Administracijos atstovai kartu su Klaipėdos regiono atstovais bei partneriais iš Latvijos </w:t>
      </w:r>
      <w:proofErr w:type="spellStart"/>
      <w:r w:rsidRPr="00CF67A1">
        <w:rPr>
          <w:rFonts w:eastAsia="Times New Roman"/>
          <w:szCs w:val="24"/>
          <w:lang w:eastAsia="lt-LT"/>
        </w:rPr>
        <w:t>Kuržemės</w:t>
      </w:r>
      <w:proofErr w:type="spellEnd"/>
      <w:r w:rsidRPr="00CF67A1">
        <w:rPr>
          <w:rFonts w:eastAsia="Times New Roman"/>
          <w:szCs w:val="24"/>
          <w:lang w:eastAsia="lt-LT"/>
        </w:rPr>
        <w:t xml:space="preserve"> regiono dalyvavo pažintiniame vizite po Pamario (</w:t>
      </w:r>
      <w:proofErr w:type="spellStart"/>
      <w:r w:rsidRPr="00CF67A1">
        <w:rPr>
          <w:rFonts w:eastAsia="Times New Roman"/>
          <w:szCs w:val="24"/>
          <w:lang w:eastAsia="lt-LT"/>
        </w:rPr>
        <w:t>Pomorskie</w:t>
      </w:r>
      <w:proofErr w:type="spellEnd"/>
      <w:r w:rsidRPr="00CF67A1">
        <w:rPr>
          <w:rFonts w:eastAsia="Times New Roman"/>
          <w:szCs w:val="24"/>
          <w:lang w:eastAsia="lt-LT"/>
        </w:rPr>
        <w:t>) regioną (Lenkija); Savivaldybė dalyvavo Tarptautinės ekonominio bendradarbiavimo ir plėtros organizacijos (tolau – EBPO) kartu su Europos Komisija inicijuojamame projekte „Kultūra, kūrybinė ekonomika ir vietos vystymasis“, vyksiančiame iki 2022 metų pavasario (</w:t>
      </w:r>
      <w:r w:rsidRPr="00CF67A1">
        <w:rPr>
          <w:szCs w:val="24"/>
        </w:rPr>
        <w:t xml:space="preserve">dalyvauta 2 dienų EBPO suorganizuotame ES </w:t>
      </w:r>
      <w:r w:rsidRPr="00CF67A1">
        <w:rPr>
          <w:szCs w:val="24"/>
        </w:rPr>
        <w:lastRenderedPageBreak/>
        <w:t>politikos nuotoliniame seminare „</w:t>
      </w:r>
      <w:proofErr w:type="spellStart"/>
      <w:r w:rsidRPr="00CF67A1">
        <w:rPr>
          <w:szCs w:val="24"/>
        </w:rPr>
        <w:t>Culture</w:t>
      </w:r>
      <w:proofErr w:type="spellEnd"/>
      <w:r w:rsidRPr="00CF67A1">
        <w:rPr>
          <w:szCs w:val="24"/>
        </w:rPr>
        <w:t xml:space="preserve"> &amp; </w:t>
      </w:r>
      <w:proofErr w:type="spellStart"/>
      <w:r w:rsidRPr="00CF67A1">
        <w:rPr>
          <w:szCs w:val="24"/>
        </w:rPr>
        <w:t>jobs</w:t>
      </w:r>
      <w:proofErr w:type="spellEnd"/>
      <w:r w:rsidRPr="00CF67A1">
        <w:rPr>
          <w:szCs w:val="24"/>
        </w:rPr>
        <w:t xml:space="preserve">: </w:t>
      </w:r>
      <w:proofErr w:type="spellStart"/>
      <w:r w:rsidRPr="00CF67A1">
        <w:rPr>
          <w:szCs w:val="24"/>
        </w:rPr>
        <w:t>Rescue</w:t>
      </w:r>
      <w:proofErr w:type="spellEnd"/>
      <w:r w:rsidRPr="00CF67A1">
        <w:rPr>
          <w:szCs w:val="24"/>
        </w:rPr>
        <w:t xml:space="preserve">, </w:t>
      </w:r>
      <w:proofErr w:type="spellStart"/>
      <w:r w:rsidRPr="00CF67A1">
        <w:rPr>
          <w:szCs w:val="24"/>
        </w:rPr>
        <w:t>support</w:t>
      </w:r>
      <w:proofErr w:type="spellEnd"/>
      <w:r w:rsidRPr="00CF67A1">
        <w:rPr>
          <w:szCs w:val="24"/>
        </w:rPr>
        <w:t xml:space="preserve"> </w:t>
      </w:r>
      <w:proofErr w:type="spellStart"/>
      <w:r w:rsidRPr="00CF67A1">
        <w:rPr>
          <w:szCs w:val="24"/>
        </w:rPr>
        <w:t>and</w:t>
      </w:r>
      <w:proofErr w:type="spellEnd"/>
      <w:r w:rsidRPr="00CF67A1">
        <w:rPr>
          <w:szCs w:val="24"/>
        </w:rPr>
        <w:t xml:space="preserve"> </w:t>
      </w:r>
      <w:proofErr w:type="spellStart"/>
      <w:r w:rsidRPr="00CF67A1">
        <w:rPr>
          <w:szCs w:val="24"/>
        </w:rPr>
        <w:t>unleash</w:t>
      </w:r>
      <w:proofErr w:type="spellEnd"/>
      <w:r w:rsidRPr="00CF67A1">
        <w:rPr>
          <w:szCs w:val="24"/>
        </w:rPr>
        <w:t xml:space="preserve"> || </w:t>
      </w:r>
      <w:proofErr w:type="spellStart"/>
      <w:r w:rsidRPr="00CF67A1">
        <w:rPr>
          <w:szCs w:val="24"/>
        </w:rPr>
        <w:t>Spotlight</w:t>
      </w:r>
      <w:proofErr w:type="spellEnd"/>
      <w:r w:rsidRPr="00CF67A1">
        <w:rPr>
          <w:szCs w:val="24"/>
        </w:rPr>
        <w:t xml:space="preserve">: </w:t>
      </w:r>
      <w:proofErr w:type="spellStart"/>
      <w:r w:rsidRPr="00CF67A1">
        <w:rPr>
          <w:szCs w:val="24"/>
        </w:rPr>
        <w:t>Music</w:t>
      </w:r>
      <w:proofErr w:type="spellEnd"/>
      <w:r w:rsidRPr="00CF67A1">
        <w:rPr>
          <w:szCs w:val="24"/>
        </w:rPr>
        <w:t xml:space="preserve"> </w:t>
      </w:r>
      <w:proofErr w:type="spellStart"/>
      <w:r w:rsidRPr="00CF67A1">
        <w:rPr>
          <w:szCs w:val="24"/>
        </w:rPr>
        <w:t>and</w:t>
      </w:r>
      <w:proofErr w:type="spellEnd"/>
      <w:r w:rsidRPr="00CF67A1">
        <w:rPr>
          <w:szCs w:val="24"/>
        </w:rPr>
        <w:t xml:space="preserve"> </w:t>
      </w:r>
      <w:proofErr w:type="spellStart"/>
      <w:r w:rsidRPr="00CF67A1">
        <w:rPr>
          <w:szCs w:val="24"/>
        </w:rPr>
        <w:t>the</w:t>
      </w:r>
      <w:proofErr w:type="spellEnd"/>
      <w:r w:rsidRPr="00CF67A1">
        <w:rPr>
          <w:szCs w:val="24"/>
        </w:rPr>
        <w:t xml:space="preserve"> </w:t>
      </w:r>
      <w:proofErr w:type="spellStart"/>
      <w:r w:rsidRPr="00CF67A1">
        <w:rPr>
          <w:szCs w:val="24"/>
        </w:rPr>
        <w:t>Night</w:t>
      </w:r>
      <w:proofErr w:type="spellEnd"/>
      <w:r w:rsidRPr="00CF67A1">
        <w:rPr>
          <w:szCs w:val="24"/>
        </w:rPr>
        <w:t xml:space="preserve"> Time </w:t>
      </w:r>
      <w:proofErr w:type="spellStart"/>
      <w:r w:rsidRPr="00CF67A1">
        <w:rPr>
          <w:szCs w:val="24"/>
        </w:rPr>
        <w:t>Economy</w:t>
      </w:r>
      <w:proofErr w:type="spellEnd"/>
      <w:r w:rsidRPr="00CF67A1">
        <w:rPr>
          <w:szCs w:val="24"/>
        </w:rPr>
        <w:t xml:space="preserve">“). </w:t>
      </w:r>
    </w:p>
    <w:p w14:paraId="7A6F4803" w14:textId="77777777" w:rsidR="00CF67A1" w:rsidRPr="00CF67A1" w:rsidRDefault="00CF67A1" w:rsidP="00DC2C8E">
      <w:pPr>
        <w:ind w:firstLine="1247"/>
        <w:jc w:val="both"/>
        <w:rPr>
          <w:rFonts w:eastAsia="Times New Roman"/>
          <w:szCs w:val="24"/>
          <w:lang w:eastAsia="lt-LT"/>
        </w:rPr>
      </w:pPr>
      <w:r w:rsidRPr="00CF67A1">
        <w:rPr>
          <w:szCs w:val="24"/>
        </w:rPr>
        <w:t xml:space="preserve">Tarptautinius ryšius su partneriais-miestais ir kitomis savivaldybėmis palaiko ir įstaigos bei kolektyvai, švietimo, meno, sporto mokyklų, socialinės apsaugos ir sveikatos sistemos darbuotojai. Aktyviai bendradarbiaudama su užsienio miestais Palangos miesto savivaldybė taip pat semiasi patirties. Palangos ugdymo įstaigos aktyviai prisijungia prie Europos idėjos skatinimo, organizuoja renginius, skatina mokinius mokytis užsienio kalbų, dalyvauja ir laimi prizines vietas įvairiuose tarptautiniuose konkursuose, festivaliuose (pažymimos </w:t>
      </w:r>
      <w:r w:rsidRPr="00CF67A1">
        <w:rPr>
          <w:rFonts w:eastAsia="Times New Roman"/>
          <w:szCs w:val="24"/>
          <w:lang w:eastAsia="lt-LT"/>
        </w:rPr>
        <w:t xml:space="preserve"> Europos kalbų diena, </w:t>
      </w:r>
      <w:bookmarkStart w:id="62" w:name="_Hlk91080416"/>
      <w:r w:rsidRPr="00CF67A1">
        <w:rPr>
          <w:rFonts w:eastAsia="Times New Roman"/>
          <w:szCs w:val="24"/>
          <w:lang w:eastAsia="lt-LT"/>
        </w:rPr>
        <w:t>Europos diena</w:t>
      </w:r>
      <w:bookmarkEnd w:id="62"/>
      <w:r w:rsidRPr="00CF67A1">
        <w:rPr>
          <w:rFonts w:eastAsia="Times New Roman"/>
          <w:szCs w:val="24"/>
          <w:lang w:eastAsia="lt-LT"/>
        </w:rPr>
        <w:t>; vykdytas jaunimo mainų projektas „</w:t>
      </w:r>
      <w:proofErr w:type="spellStart"/>
      <w:r w:rsidRPr="00CF67A1">
        <w:rPr>
          <w:rFonts w:eastAsia="Times New Roman"/>
          <w:szCs w:val="24"/>
          <w:lang w:eastAsia="lt-LT"/>
        </w:rPr>
        <w:t>Folk</w:t>
      </w:r>
      <w:proofErr w:type="spellEnd"/>
      <w:r w:rsidRPr="00CF67A1">
        <w:rPr>
          <w:rFonts w:eastAsia="Times New Roman"/>
          <w:szCs w:val="24"/>
          <w:lang w:eastAsia="lt-LT"/>
        </w:rPr>
        <w:t xml:space="preserve"> </w:t>
      </w:r>
      <w:proofErr w:type="spellStart"/>
      <w:r w:rsidRPr="00CF67A1">
        <w:rPr>
          <w:rFonts w:eastAsia="Times New Roman"/>
          <w:szCs w:val="24"/>
          <w:lang w:eastAsia="lt-LT"/>
        </w:rPr>
        <w:t>stops</w:t>
      </w:r>
      <w:proofErr w:type="spellEnd"/>
      <w:r w:rsidRPr="00CF67A1">
        <w:rPr>
          <w:rFonts w:eastAsia="Times New Roman"/>
          <w:szCs w:val="24"/>
          <w:lang w:eastAsia="lt-LT"/>
        </w:rPr>
        <w:t xml:space="preserve">“, tarpkultūrinis projektas „Velykų tradicijos ir papročiai“; tradicinis penktasis prancūzų vasaros kino festivalis „Palanga – mano meilė/Palanga, </w:t>
      </w:r>
      <w:proofErr w:type="spellStart"/>
      <w:r w:rsidRPr="00CF67A1">
        <w:rPr>
          <w:rFonts w:eastAsia="Times New Roman"/>
          <w:szCs w:val="24"/>
          <w:lang w:eastAsia="lt-LT"/>
        </w:rPr>
        <w:t>mon</w:t>
      </w:r>
      <w:proofErr w:type="spellEnd"/>
      <w:r w:rsidRPr="00CF67A1">
        <w:rPr>
          <w:rFonts w:eastAsia="Times New Roman"/>
          <w:szCs w:val="24"/>
          <w:lang w:eastAsia="lt-LT"/>
        </w:rPr>
        <w:t xml:space="preserve"> </w:t>
      </w:r>
      <w:proofErr w:type="spellStart"/>
      <w:r w:rsidRPr="00CF67A1">
        <w:rPr>
          <w:rFonts w:eastAsia="Times New Roman"/>
          <w:szCs w:val="24"/>
          <w:lang w:eastAsia="lt-LT"/>
        </w:rPr>
        <w:t>amour</w:t>
      </w:r>
      <w:proofErr w:type="spellEnd"/>
      <w:r w:rsidRPr="00CF67A1">
        <w:rPr>
          <w:rFonts w:eastAsia="Times New Roman"/>
          <w:szCs w:val="24"/>
          <w:lang w:eastAsia="lt-LT"/>
        </w:rPr>
        <w:t>“.</w:t>
      </w:r>
      <w:r w:rsidRPr="00CF67A1">
        <w:rPr>
          <w:b/>
          <w:bCs/>
          <w:i/>
          <w:iCs/>
          <w:szCs w:val="24"/>
        </w:rPr>
        <w:t xml:space="preserve"> </w:t>
      </w:r>
      <w:r w:rsidRPr="00CF67A1">
        <w:rPr>
          <w:rFonts w:eastAsia="Times New Roman"/>
          <w:szCs w:val="24"/>
          <w:lang w:eastAsia="lt-LT"/>
        </w:rPr>
        <w:t xml:space="preserve">Palangos žydų bendruomenė kvietimu Palangos centrinėje miesto aikštėje švęsta biblinė žydų šventė </w:t>
      </w:r>
      <w:proofErr w:type="spellStart"/>
      <w:r w:rsidRPr="00CF67A1">
        <w:rPr>
          <w:rFonts w:eastAsia="Times New Roman"/>
          <w:szCs w:val="24"/>
          <w:lang w:eastAsia="lt-LT"/>
        </w:rPr>
        <w:t>Chanuka</w:t>
      </w:r>
      <w:proofErr w:type="spellEnd"/>
      <w:r w:rsidRPr="00CF67A1">
        <w:rPr>
          <w:rFonts w:eastAsia="Times New Roman"/>
          <w:szCs w:val="24"/>
          <w:lang w:eastAsia="lt-LT"/>
        </w:rPr>
        <w:t>.</w:t>
      </w:r>
    </w:p>
    <w:p w14:paraId="1A2A930D" w14:textId="77777777" w:rsidR="00CF67A1" w:rsidRPr="00CF67A1" w:rsidRDefault="00CF67A1" w:rsidP="00DC2C8E">
      <w:pPr>
        <w:ind w:firstLine="1247"/>
        <w:jc w:val="both"/>
        <w:rPr>
          <w:szCs w:val="24"/>
        </w:rPr>
      </w:pPr>
      <w:r w:rsidRPr="00CF67A1">
        <w:rPr>
          <w:i/>
          <w:iCs/>
          <w:szCs w:val="24"/>
        </w:rPr>
        <w:t xml:space="preserve">Plėtojant tarptautinį bendradarbiavimą viešosios tvarkos užtikrinimo srityje </w:t>
      </w:r>
      <w:r w:rsidRPr="00CF67A1">
        <w:rPr>
          <w:szCs w:val="24"/>
        </w:rPr>
        <w:t>Administracijoje</w:t>
      </w:r>
      <w:r w:rsidRPr="00CF67A1">
        <w:rPr>
          <w:i/>
          <w:iCs/>
          <w:szCs w:val="24"/>
        </w:rPr>
        <w:t xml:space="preserve"> </w:t>
      </w:r>
      <w:r w:rsidRPr="00CF67A1">
        <w:rPr>
          <w:rFonts w:eastAsia="Times New Roman"/>
          <w:szCs w:val="24"/>
          <w:lang w:eastAsia="lt-LT"/>
        </w:rPr>
        <w:t>nuo 2020 m. vykdomi 2 projektai („Žmonių saugumo didinimas Baltijos jūroje per institucijų bendradarbiavimą Vakarų Lietuvos–Latvijos regione“ ir „Saugios aplinkos paslaugų plėtra, stiprinant gebėjimus, bendravimą ir bendradarbiavimą tarp vietos savivaldos ir policijos institucijų“) (organizuoti nuotoliniai projekto partnerių susitikimai, tarptautiniai gelbėtojų mokymai Neringoje); organizuotas tarptautinis patirties mainų seminaras Liepojoje, kuriame dalyvavo ir Administracijos darbuotojai, Palangos turizmo informacijos centro ir BĮ „Palangos investicijų valdymas“ vadovai.</w:t>
      </w:r>
      <w:r w:rsidRPr="00CF67A1">
        <w:rPr>
          <w:szCs w:val="24"/>
        </w:rPr>
        <w:t xml:space="preserve"> </w:t>
      </w:r>
    </w:p>
    <w:p w14:paraId="6E582C37" w14:textId="77777777" w:rsidR="00CF67A1" w:rsidRPr="00CF67A1" w:rsidRDefault="00CF67A1" w:rsidP="00DC2C8E">
      <w:pPr>
        <w:ind w:firstLine="1247"/>
        <w:jc w:val="both"/>
        <w:rPr>
          <w:szCs w:val="24"/>
        </w:rPr>
      </w:pPr>
      <w:r w:rsidRPr="00CF67A1">
        <w:rPr>
          <w:i/>
          <w:iCs/>
          <w:szCs w:val="24"/>
        </w:rPr>
        <w:t>Skatinant tarptautinį bendradarbiavimą turizmo srityje</w:t>
      </w:r>
      <w:r w:rsidRPr="00CF67A1">
        <w:rPr>
          <w:szCs w:val="24"/>
        </w:rPr>
        <w:t>,</w:t>
      </w:r>
      <w:r w:rsidRPr="00CF67A1">
        <w:rPr>
          <w:rFonts w:eastAsia="Times New Roman"/>
          <w:szCs w:val="24"/>
          <w:lang w:eastAsia="lt-LT"/>
        </w:rPr>
        <w:t xml:space="preserve"> BĮ Palangos</w:t>
      </w:r>
      <w:r w:rsidRPr="00CF67A1">
        <w:rPr>
          <w:rFonts w:eastAsia="Times New Roman"/>
          <w:b/>
          <w:bCs/>
          <w:szCs w:val="24"/>
          <w:lang w:eastAsia="lt-LT"/>
        </w:rPr>
        <w:t xml:space="preserve"> </w:t>
      </w:r>
      <w:r w:rsidRPr="00CF67A1">
        <w:rPr>
          <w:rFonts w:eastAsia="Times New Roman"/>
          <w:szCs w:val="24"/>
          <w:lang w:eastAsia="lt-LT"/>
        </w:rPr>
        <w:t>turizmo informacijos centras vykdė 2 projektus.</w:t>
      </w:r>
      <w:r w:rsidRPr="00CF67A1">
        <w:rPr>
          <w:szCs w:val="24"/>
        </w:rPr>
        <w:t xml:space="preserve"> </w:t>
      </w:r>
    </w:p>
    <w:p w14:paraId="47A539A8" w14:textId="77777777" w:rsidR="00CF67A1" w:rsidRPr="00CF67A1" w:rsidRDefault="00CF67A1" w:rsidP="00DC2C8E">
      <w:pPr>
        <w:ind w:firstLine="1247"/>
        <w:jc w:val="both"/>
        <w:rPr>
          <w:rFonts w:eastAsia="SimSun"/>
          <w:szCs w:val="24"/>
          <w:lang w:eastAsia="zh-CN"/>
        </w:rPr>
      </w:pPr>
      <w:r w:rsidRPr="00CF67A1">
        <w:rPr>
          <w:szCs w:val="24"/>
        </w:rPr>
        <w:t>Mieste paminėta Tarptautinė holokausto aukų atminimo diena, prisijungta prie Pasaulio žydų kongreso inicijuotos pasaulinės akcijos „</w:t>
      </w:r>
      <w:proofErr w:type="spellStart"/>
      <w:r w:rsidRPr="00CF67A1">
        <w:rPr>
          <w:szCs w:val="24"/>
        </w:rPr>
        <w:t>We</w:t>
      </w:r>
      <w:proofErr w:type="spellEnd"/>
      <w:r w:rsidRPr="00CF67A1">
        <w:rPr>
          <w:szCs w:val="24"/>
        </w:rPr>
        <w:t xml:space="preserve"> </w:t>
      </w:r>
      <w:proofErr w:type="spellStart"/>
      <w:r w:rsidRPr="00CF67A1">
        <w:rPr>
          <w:szCs w:val="24"/>
        </w:rPr>
        <w:t>remember</w:t>
      </w:r>
      <w:proofErr w:type="spellEnd"/>
      <w:r w:rsidRPr="00CF67A1">
        <w:rPr>
          <w:szCs w:val="24"/>
        </w:rPr>
        <w:t xml:space="preserve">“; reaguojant į įvykius Baltarusijoje </w:t>
      </w:r>
      <w:r w:rsidRPr="00CF67A1">
        <w:rPr>
          <w:rFonts w:eastAsia="Times New Roman"/>
          <w:szCs w:val="24"/>
          <w:lang w:eastAsia="lt-LT"/>
        </w:rPr>
        <w:t>Palangos koncertų salė nušvito tautinės Baltarusijos vėliavos spalvomis, Savivaldybės viešojoje bibliotekoje vyko susitikimas su Baltarusijos žmogaus teisių centro „</w:t>
      </w:r>
      <w:proofErr w:type="spellStart"/>
      <w:r w:rsidRPr="00CF67A1">
        <w:rPr>
          <w:rFonts w:eastAsia="Times New Roman"/>
          <w:szCs w:val="24"/>
          <w:lang w:eastAsia="lt-LT"/>
        </w:rPr>
        <w:t>Viasna</w:t>
      </w:r>
      <w:proofErr w:type="spellEnd"/>
      <w:r w:rsidRPr="00CF67A1">
        <w:rPr>
          <w:rFonts w:eastAsia="Times New Roman"/>
          <w:szCs w:val="24"/>
          <w:lang w:eastAsia="lt-LT"/>
        </w:rPr>
        <w:t>“ atstovais (akcija „</w:t>
      </w:r>
      <w:proofErr w:type="spellStart"/>
      <w:r w:rsidRPr="00CF67A1">
        <w:rPr>
          <w:rFonts w:eastAsia="Times New Roman"/>
          <w:szCs w:val="24"/>
          <w:lang w:eastAsia="lt-LT"/>
        </w:rPr>
        <w:t>FreedomLetters</w:t>
      </w:r>
      <w:proofErr w:type="spellEnd"/>
      <w:r w:rsidRPr="00CF67A1">
        <w:rPr>
          <w:rFonts w:eastAsia="Times New Roman"/>
          <w:szCs w:val="24"/>
          <w:lang w:eastAsia="lt-LT"/>
        </w:rPr>
        <w:t>“). Rugpjūčio 23 d.</w:t>
      </w:r>
      <w:r w:rsidRPr="00CF67A1">
        <w:rPr>
          <w:rFonts w:eastAsia="Times New Roman"/>
          <w:b/>
          <w:bCs/>
          <w:szCs w:val="24"/>
          <w:lang w:eastAsia="lt-LT"/>
        </w:rPr>
        <w:t xml:space="preserve"> </w:t>
      </w:r>
      <w:r w:rsidRPr="00CF67A1">
        <w:rPr>
          <w:rFonts w:eastAsia="Times New Roman"/>
          <w:szCs w:val="24"/>
          <w:lang w:eastAsia="lt-LT"/>
        </w:rPr>
        <w:t>Palanga ir Šventoji kvietė gyventojus ir svečius paminėti istorinę datą, susijusią su Baltijos keliu, atvykstant su kardeliais (šios datos simboliu) prie Palangos tilto ir susikimbant rankomis; Šventosios aikštėje rodytas dokumentinis filmas „Baltijos kelias“.</w:t>
      </w:r>
    </w:p>
    <w:p w14:paraId="28A1CFA7" w14:textId="77777777" w:rsidR="00CF67A1" w:rsidRPr="00CF67A1" w:rsidRDefault="00CF67A1" w:rsidP="00DC2C8E">
      <w:pPr>
        <w:ind w:firstLine="1247"/>
        <w:jc w:val="both"/>
        <w:rPr>
          <w:rFonts w:eastAsia="SimSun"/>
          <w:szCs w:val="24"/>
          <w:lang w:eastAsia="zh-CN"/>
        </w:rPr>
      </w:pPr>
      <w:r w:rsidRPr="00CF67A1">
        <w:rPr>
          <w:rFonts w:eastAsia="SimSun"/>
          <w:i/>
          <w:szCs w:val="24"/>
          <w:lang w:eastAsia="zh-CN"/>
        </w:rPr>
        <w:t>Vykdant jaunimo teisių apsau</w:t>
      </w:r>
      <w:r w:rsidRPr="00CF67A1">
        <w:rPr>
          <w:rFonts w:eastAsia="SimSun"/>
          <w:szCs w:val="24"/>
          <w:lang w:eastAsia="zh-CN"/>
        </w:rPr>
        <w:t xml:space="preserve">gą buvo orientuojamasi į 5 sritis (skatinti jaunų žmonių aktyvumą ir dalyvavimą jaunimo, jaunimo organizacijų veikloje; užtikrinti atvirojo darbo su jaunimu teikiamų paslaugų Savivaldybėje įvairovę ir kokybę; įgyvendinti Jaunimo savanorišką tarnybą savivaldybėje; užtikrinti efektyvų Savivaldybės jaunimo reikalų tarybos darbą; įvertinti poreikį ir galimybes Jaunimo vasaros užimtumo ir integracijos į darbo rinką programai). Organizuoti 2 renginiai su </w:t>
      </w:r>
      <w:r w:rsidRPr="00CF67A1">
        <w:t>jaunimo savanorius priimančiomis arba galinčiomis priimti organizacijomis bei jaunimo savanorišką veiklą organizuojančiomis organizacijomis arba galinčiomis tokiomis tapti organizacijomis bei 9 renginiai (205 jaunų žmonių), skirti jauniems žmonėms supažindinti, paskatinti dalyvauti ir į(</w:t>
      </w:r>
      <w:proofErr w:type="spellStart"/>
      <w:r w:rsidRPr="00CF67A1">
        <w:t>si</w:t>
      </w:r>
      <w:proofErr w:type="spellEnd"/>
      <w:r w:rsidRPr="00CF67A1">
        <w:t>)traukti į savanorišką veiklą.</w:t>
      </w:r>
      <w:r w:rsidRPr="00CF67A1">
        <w:rPr>
          <w:rFonts w:eastAsia="SimSun"/>
          <w:szCs w:val="24"/>
          <w:lang w:eastAsia="zh-CN"/>
        </w:rPr>
        <w:t xml:space="preserve"> 2021 m. naujai akredituotų jaunimo savanorius priimančių organizacijų skaičius padidėjo 3 organizacijomis (bendras  skaičius Savivaldybėje 2021-12-31 – 6); trumpalaikę savanorišką veiklą atliekančių jaunų žmonių skaičius – 64; ilgalaikę (ne mažiau nei 3 mėnesius) savanorišką veiklą ne pagal jaunimo savanoriškos tarnybos modelį atliekančių jaunų žmonių skaičius – 2).  </w:t>
      </w:r>
    </w:p>
    <w:p w14:paraId="62A8098A" w14:textId="77777777" w:rsidR="00CF67A1" w:rsidRPr="00CF67A1" w:rsidRDefault="00CF67A1" w:rsidP="00DC2C8E">
      <w:pPr>
        <w:autoSpaceDE w:val="0"/>
        <w:autoSpaceDN w:val="0"/>
        <w:adjustRightInd w:val="0"/>
        <w:ind w:firstLine="1247"/>
        <w:jc w:val="both"/>
        <w:rPr>
          <w:color w:val="000000"/>
          <w:szCs w:val="24"/>
        </w:rPr>
      </w:pPr>
      <w:r w:rsidRPr="00CF67A1">
        <w:rPr>
          <w:color w:val="000000"/>
          <w:szCs w:val="24"/>
        </w:rPr>
        <w:t xml:space="preserve">Atlikta jaunimo apklausa apie renginių pakankamumą Palangos mieste; su jaunimo darbuotoja aptarta situacija dėl socialinių valandų ir pilietiškumo ugdymo, aptartos galimos rekomendacijos, suplanuoti vizitai į mokyklas, pateiktos rekomendacijos. Dėl Covid-19 situacijos ieškota būdų ir galimybių jaunimo organizacijoms užtikrinti savo veiklos tęstinumą; papildomai jaunimas įtrauktas į programos „Erasmus+“, Europos solidarumo korpuso pristatymus ir mokymus. </w:t>
      </w:r>
    </w:p>
    <w:p w14:paraId="6382E519" w14:textId="77777777" w:rsidR="00CF67A1" w:rsidRPr="00CF67A1" w:rsidRDefault="00CF67A1" w:rsidP="00DC2C8E">
      <w:pPr>
        <w:autoSpaceDE w:val="0"/>
        <w:autoSpaceDN w:val="0"/>
        <w:adjustRightInd w:val="0"/>
        <w:ind w:firstLine="1247"/>
        <w:jc w:val="both"/>
        <w:rPr>
          <w:color w:val="000000"/>
          <w:szCs w:val="24"/>
        </w:rPr>
      </w:pPr>
      <w:r w:rsidRPr="00CF67A1">
        <w:rPr>
          <w:color w:val="000000"/>
          <w:szCs w:val="24"/>
        </w:rPr>
        <w:t xml:space="preserve">Įvertinta Savivaldybės atvirųjų jaunimo centrų ir atvirųjų jaunimo erdvių veikla pagal Jaunimo reikalų departamento patvirtintą Atvirųjų jaunimo centrų ir atvirųjų jaunimo erdvių identifikavimo ir veiklos kokybės priežiūros tvarkos aprašą; su Savivaldybėje veikiančia atvirąja jaunimo erdve, finansuota iš Savivaldybės biudžeto lėšų, aptartas ir suderintas metinis veiklos planas bei planuojami pasiekti rezultatai ir jų kiekybiniai ir kokybiniai rodikliai: unikalių lankytojų skaičius </w:t>
      </w:r>
      <w:r w:rsidRPr="00CF67A1">
        <w:rPr>
          <w:rFonts w:ascii="Times New Roman" w:hAnsi="Times New Roman" w:cs="Palemonas"/>
          <w:color w:val="000000"/>
          <w:szCs w:val="24"/>
        </w:rPr>
        <w:t>–</w:t>
      </w:r>
      <w:r w:rsidRPr="00CF67A1">
        <w:rPr>
          <w:color w:val="000000"/>
          <w:szCs w:val="24"/>
        </w:rPr>
        <w:t xml:space="preserve"> 100, bendras lankytojų (apsilankymų per metus) skaičius </w:t>
      </w:r>
      <w:r w:rsidRPr="00CF67A1">
        <w:rPr>
          <w:rFonts w:ascii="Times New Roman" w:hAnsi="Times New Roman" w:cs="Palemonas"/>
          <w:color w:val="000000"/>
          <w:szCs w:val="24"/>
        </w:rPr>
        <w:t>–</w:t>
      </w:r>
      <w:r w:rsidRPr="00CF67A1">
        <w:rPr>
          <w:color w:val="000000"/>
          <w:szCs w:val="24"/>
        </w:rPr>
        <w:t xml:space="preserve"> 600, nuolatinių lankytojų skaičius </w:t>
      </w:r>
      <w:r w:rsidRPr="00CF67A1">
        <w:rPr>
          <w:color w:val="000000"/>
          <w:szCs w:val="24"/>
        </w:rPr>
        <w:lastRenderedPageBreak/>
        <w:t xml:space="preserve">(lankytojai, kurie lankosi bent 1 kartą per savaitę) </w:t>
      </w:r>
      <w:r w:rsidRPr="00CF67A1">
        <w:rPr>
          <w:rFonts w:ascii="Times New Roman" w:hAnsi="Times New Roman" w:cs="Palemonas"/>
          <w:color w:val="000000"/>
          <w:szCs w:val="24"/>
        </w:rPr>
        <w:t>–</w:t>
      </w:r>
      <w:r w:rsidRPr="00CF67A1">
        <w:rPr>
          <w:color w:val="000000"/>
          <w:szCs w:val="24"/>
        </w:rPr>
        <w:t xml:space="preserve"> 7, jaunimo inicijuotų / suorganizuotų veiklų skaičius </w:t>
      </w:r>
      <w:r w:rsidRPr="00CF67A1">
        <w:rPr>
          <w:rFonts w:ascii="Times New Roman" w:hAnsi="Times New Roman" w:cs="Palemonas"/>
          <w:color w:val="000000"/>
          <w:szCs w:val="24"/>
        </w:rPr>
        <w:t>–</w:t>
      </w:r>
      <w:r w:rsidRPr="00CF67A1">
        <w:rPr>
          <w:color w:val="000000"/>
          <w:szCs w:val="24"/>
        </w:rPr>
        <w:t xml:space="preserve"> 14. </w:t>
      </w:r>
    </w:p>
    <w:p w14:paraId="2F9BD47D" w14:textId="5F17C93F" w:rsidR="00CF67A1" w:rsidRPr="00CF67A1" w:rsidRDefault="00CF67A1" w:rsidP="00DC2C8E">
      <w:pPr>
        <w:autoSpaceDE w:val="0"/>
        <w:autoSpaceDN w:val="0"/>
        <w:adjustRightInd w:val="0"/>
        <w:ind w:firstLine="1247"/>
        <w:jc w:val="both"/>
        <w:rPr>
          <w:color w:val="000000"/>
          <w:szCs w:val="24"/>
        </w:rPr>
      </w:pPr>
      <w:r w:rsidRPr="00CF67A1">
        <w:rPr>
          <w:color w:val="000000"/>
          <w:szCs w:val="24"/>
        </w:rPr>
        <w:t xml:space="preserve">Parengtas Savivaldybės jaunimo reikalų tarybos veiklos planas, viešinami posėdžiai ir juose svarstyti klausimai. Pateikti 2 pasiūlymai Tarybai, Administracijai dėl rengiamų teisės aktų projektų, susijusių su jaunimo politikos klausimais, dėl jaunimo politikos įgyvendinimo priemonių įtraukimo į Savivaldybės ilgalaikius (arba vidutinės trukmės) strateginio planavimo dokumentus. </w:t>
      </w:r>
    </w:p>
    <w:p w14:paraId="0833822D" w14:textId="77777777" w:rsidR="00CF67A1" w:rsidRPr="00CF67A1" w:rsidRDefault="00CF67A1" w:rsidP="00DC2C8E">
      <w:pPr>
        <w:autoSpaceDE w:val="0"/>
        <w:autoSpaceDN w:val="0"/>
        <w:adjustRightInd w:val="0"/>
        <w:ind w:firstLine="1247"/>
        <w:jc w:val="both"/>
        <w:rPr>
          <w:color w:val="000000"/>
          <w:szCs w:val="24"/>
        </w:rPr>
      </w:pPr>
      <w:r w:rsidRPr="00CF67A1">
        <w:rPr>
          <w:color w:val="000000"/>
          <w:szCs w:val="24"/>
        </w:rPr>
        <w:t>Suorganizuotos diskusijos dėl Jaunimo vasaros užimtumo ir integracijos į darbo rinką programos poreikio ir galimybių, diskusijų išvados pateiktos Administracijai ir Jaunimo reikalų tarybai.</w:t>
      </w:r>
    </w:p>
    <w:p w14:paraId="3B15A5C1" w14:textId="77777777" w:rsidR="00CF67A1" w:rsidRPr="00CF67A1" w:rsidRDefault="00CF67A1" w:rsidP="00DC2C8E">
      <w:pPr>
        <w:ind w:firstLine="1247"/>
        <w:jc w:val="both"/>
        <w:rPr>
          <w:rFonts w:cs="Calibri"/>
          <w:szCs w:val="24"/>
        </w:rPr>
      </w:pPr>
      <w:r w:rsidRPr="00CF67A1">
        <w:rPr>
          <w:rFonts w:cs="Calibri"/>
          <w:szCs w:val="24"/>
        </w:rPr>
        <w:t>2021 m. finansuoti 5 Jaunimo iniciatyvų skatinimo konkurso projektai.</w:t>
      </w:r>
    </w:p>
    <w:p w14:paraId="4884B9CD" w14:textId="77777777" w:rsidR="00CF67A1" w:rsidRPr="00CF67A1" w:rsidRDefault="00CF67A1" w:rsidP="00CF67A1">
      <w:pPr>
        <w:jc w:val="both"/>
        <w:rPr>
          <w:rFonts w:cs="Calibri"/>
          <w:szCs w:val="24"/>
        </w:rPr>
      </w:pPr>
    </w:p>
    <w:p w14:paraId="26D8BB66" w14:textId="77777777" w:rsidR="00CF67A1" w:rsidRPr="00CF67A1" w:rsidRDefault="00CF67A1" w:rsidP="00CF67A1">
      <w:pPr>
        <w:jc w:val="center"/>
        <w:rPr>
          <w:rFonts w:eastAsia="SimSun"/>
          <w:b/>
          <w:bCs/>
          <w:szCs w:val="24"/>
          <w:lang w:eastAsia="zh-CN"/>
        </w:rPr>
      </w:pPr>
      <w:r w:rsidRPr="00CF67A1">
        <w:rPr>
          <w:rFonts w:eastAsia="SimSun"/>
          <w:b/>
          <w:bCs/>
          <w:szCs w:val="24"/>
          <w:lang w:eastAsia="zh-CN"/>
        </w:rPr>
        <w:t>X. VALSTYBINIŲ (VALSTYBĖS PERDUOTŲ SAVIVALDYBĖMS)</w:t>
      </w:r>
      <w:r w:rsidRPr="00CF67A1">
        <w:rPr>
          <w:rFonts w:eastAsia="SimSun"/>
          <w:szCs w:val="24"/>
          <w:lang w:eastAsia="zh-CN"/>
        </w:rPr>
        <w:t xml:space="preserve"> </w:t>
      </w:r>
      <w:r w:rsidRPr="00CF67A1">
        <w:rPr>
          <w:rFonts w:eastAsia="SimSun"/>
          <w:b/>
          <w:bCs/>
          <w:szCs w:val="24"/>
          <w:lang w:eastAsia="zh-CN"/>
        </w:rPr>
        <w:t>FUNKCIJŲ VYKDYMAS</w:t>
      </w:r>
    </w:p>
    <w:p w14:paraId="639A0E4C" w14:textId="77777777" w:rsidR="00CF67A1" w:rsidRPr="00CF67A1" w:rsidRDefault="00CF67A1" w:rsidP="00CF67A1">
      <w:pPr>
        <w:jc w:val="center"/>
        <w:rPr>
          <w:rFonts w:eastAsia="SimSun"/>
          <w:b/>
          <w:bCs/>
          <w:szCs w:val="24"/>
          <w:lang w:eastAsia="zh-CN"/>
        </w:rPr>
      </w:pPr>
    </w:p>
    <w:p w14:paraId="28235613" w14:textId="5CDE303E" w:rsidR="00CF67A1" w:rsidRPr="00CF67A1" w:rsidRDefault="00CF67A1" w:rsidP="005C13FD">
      <w:pPr>
        <w:ind w:firstLine="1247"/>
        <w:jc w:val="both"/>
        <w:rPr>
          <w:rFonts w:eastAsia="Times New Roman"/>
          <w:szCs w:val="24"/>
          <w:lang w:eastAsia="lt-LT"/>
        </w:rPr>
      </w:pPr>
      <w:bookmarkStart w:id="63" w:name="_Hlk97554164"/>
      <w:r w:rsidRPr="00CF67A1">
        <w:rPr>
          <w:rFonts w:eastAsia="Times New Roman"/>
          <w:i/>
          <w:szCs w:val="24"/>
          <w:lang w:eastAsia="lt-LT"/>
        </w:rPr>
        <w:t>Civilinės metrikacijos skyriaus</w:t>
      </w:r>
      <w:r w:rsidRPr="00CF67A1">
        <w:rPr>
          <w:rFonts w:eastAsia="Times New Roman"/>
          <w:szCs w:val="24"/>
          <w:lang w:eastAsia="lt-LT"/>
        </w:rPr>
        <w:t xml:space="preserve"> 3 valstybės tarnautojai ir 1 darbuotojas, dirbantis pagal darbo sutartį, registravo civilinės būklės aktus, išdavė leidimus laidoti Palangos miesto ir Šventosios civilinėse kapinėse, Palangos miesto </w:t>
      </w:r>
      <w:proofErr w:type="spellStart"/>
      <w:r w:rsidRPr="00CF67A1">
        <w:rPr>
          <w:rFonts w:eastAsia="Times New Roman"/>
          <w:szCs w:val="24"/>
          <w:lang w:eastAsia="lt-LT"/>
        </w:rPr>
        <w:t>kolumbariume</w:t>
      </w:r>
      <w:proofErr w:type="spellEnd"/>
      <w:r w:rsidRPr="00CF67A1">
        <w:rPr>
          <w:rFonts w:eastAsia="Times New Roman"/>
          <w:szCs w:val="24"/>
          <w:lang w:eastAsia="lt-LT"/>
        </w:rPr>
        <w:t>, tvarkė įstatymų priskirtus registrus ir teikė duomenis valstybės registrams, tvarkė gyvenamosios vietos deklaravimo duomenis ir gyvenamosios vietos neturinčių asmenų apskaitos duomenis, kontroliavo valstybės rinkliavos už civilinės metrikacijos įstaigų teikiamas paslaugas surinkimą, parengė ir atnaujino dokumentus, susijusius su lygių galimybių įgyvendinimu,  atliko asmens duomenų pareigūno funkciją (vidaus administravimo funkcija).</w:t>
      </w:r>
    </w:p>
    <w:bookmarkEnd w:id="63"/>
    <w:p w14:paraId="6EA9CFEC" w14:textId="77777777" w:rsidR="00CF67A1" w:rsidRPr="00CF67A1" w:rsidRDefault="00CF67A1" w:rsidP="005C13FD">
      <w:pPr>
        <w:ind w:firstLine="1247"/>
        <w:jc w:val="both"/>
        <w:rPr>
          <w:rFonts w:eastAsia="Times New Roman"/>
          <w:szCs w:val="24"/>
          <w:lang w:eastAsia="lt-LT"/>
        </w:rPr>
      </w:pPr>
      <w:r w:rsidRPr="00CF67A1">
        <w:rPr>
          <w:rFonts w:eastAsia="Times New Roman"/>
          <w:szCs w:val="24"/>
          <w:lang w:eastAsia="lt-LT"/>
        </w:rPr>
        <w:t xml:space="preserve">2021 m. </w:t>
      </w:r>
      <w:r w:rsidRPr="00CF67A1">
        <w:rPr>
          <w:rFonts w:eastAsia="Times New Roman"/>
          <w:i/>
          <w:iCs/>
          <w:szCs w:val="24"/>
          <w:lang w:eastAsia="lt-LT"/>
        </w:rPr>
        <w:t>įregistruoti</w:t>
      </w:r>
      <w:r w:rsidRPr="00CF67A1">
        <w:rPr>
          <w:rFonts w:eastAsia="Times New Roman"/>
          <w:szCs w:val="24"/>
          <w:lang w:eastAsia="lt-LT"/>
        </w:rPr>
        <w:t xml:space="preserve"> 162 gimimo (2020 m. – 177), 285 mirties (2020 m. – 268), 264 santuokos (2020 m. – 228), 60 santuokos nutraukimo įrašų (2020 m. – 52), 76 civilinės būklės aktų papildymo, pakeitimo ar ištaisymo įrašai (2020 m. – 52). 2021 m., palyginus su 2020 m., sudaryta 70 civilinės būklės aktų įrašų daugiau. Į apskaitą įtrauktas 51 užsienio valstybėse gimusių kūdikių įrašas (2020 m. – 43), 8 užsienyje mirę asmenys (2020 m. - 8), 73 bažnytinės santuokos (2020 m. -65), 24 užsienyje sudarytos santuokos (2020 m. – 16), 7 užsienyje nutrauktos santuokos (2020 m. – 7), išduota 15 pažymų apie Palangos miesto gyventojų šeiminę padėtį santuokai užsienio valstybėje registruoti (2020 m. – 19). Įregistruotos 38 santuokos jaunavedžių pasirinktose vietose (2020 m. – 32) (populiariausia vieta – vila „Komoda“). Iš viso 2021 m. gauta 215 prašymų įregistruoti santuoką (2020 m. </w:t>
      </w:r>
      <w:r w:rsidRPr="00CF67A1">
        <w:rPr>
          <w:rFonts w:eastAsia="SimSun"/>
          <w:szCs w:val="24"/>
          <w:lang w:eastAsia="zh-CN"/>
        </w:rPr>
        <w:t>–</w:t>
      </w:r>
      <w:r w:rsidRPr="00CF67A1">
        <w:rPr>
          <w:rFonts w:eastAsia="Times New Roman"/>
          <w:szCs w:val="24"/>
          <w:lang w:eastAsia="lt-LT"/>
        </w:rPr>
        <w:t xml:space="preserve"> 171), 142 poros, padavusios prašymus įregistruoti santuoką, buvo deklaravusios gyvenamąją vietą ne Palangos mieste (iš Vilniaus m. – 33 poros, Kauno – 12 porų, Klaipėdos m. – 12 porų, Kretingos r. – 9 poros, Šiaulių m. </w:t>
      </w:r>
      <w:r w:rsidRPr="00CF67A1">
        <w:rPr>
          <w:rFonts w:cs="Palemonas"/>
          <w:szCs w:val="24"/>
        </w:rPr>
        <w:t>–</w:t>
      </w:r>
      <w:r w:rsidRPr="00CF67A1">
        <w:rPr>
          <w:rFonts w:eastAsia="Times New Roman"/>
          <w:szCs w:val="24"/>
          <w:lang w:eastAsia="lt-LT"/>
        </w:rPr>
        <w:t xml:space="preserve"> 9 poros). Išduoti 847 įvairūs civilinės būklės aktų įrašų išrašai (2020 m. – 777), 279 leidimai laidoti Palangos ir Šventosios civilinėse kapinėse (2020 m. – 229), iš jų 17 – Palangos </w:t>
      </w:r>
      <w:proofErr w:type="spellStart"/>
      <w:r w:rsidRPr="00CF67A1">
        <w:rPr>
          <w:rFonts w:eastAsia="Times New Roman"/>
          <w:szCs w:val="24"/>
          <w:lang w:eastAsia="lt-LT"/>
        </w:rPr>
        <w:t>kolumbariume</w:t>
      </w:r>
      <w:proofErr w:type="spellEnd"/>
      <w:r w:rsidRPr="00CF67A1">
        <w:rPr>
          <w:rFonts w:eastAsia="Times New Roman"/>
          <w:szCs w:val="24"/>
          <w:lang w:eastAsia="lt-LT"/>
        </w:rPr>
        <w:t xml:space="preserve"> (2020 m. </w:t>
      </w:r>
      <w:r w:rsidRPr="00CF67A1">
        <w:rPr>
          <w:rFonts w:cs="Palemonas"/>
          <w:szCs w:val="24"/>
        </w:rPr>
        <w:t>–</w:t>
      </w:r>
      <w:r w:rsidRPr="00CF67A1">
        <w:rPr>
          <w:rFonts w:eastAsia="Times New Roman"/>
          <w:szCs w:val="24"/>
          <w:lang w:eastAsia="lt-LT"/>
        </w:rPr>
        <w:t xml:space="preserve"> 17). Metrikacijos elektronine paslaugų informacine sistema naudojosi ir prašymus pateikė 265 interesantai (2020 m. – 205). 2020 m. į Savivaldybės iždo sąskaitą surinkta 11,4 tūkst. Eur valstybės rinkliavos už civilinės metrikacijos įstaigų teikiamas paslaugas (2020 m. – 8,6 tūkst. Eur). </w:t>
      </w:r>
    </w:p>
    <w:p w14:paraId="039A7358" w14:textId="77777777" w:rsidR="00CF67A1" w:rsidRPr="00CF67A1" w:rsidRDefault="00CF67A1" w:rsidP="005C13FD">
      <w:pPr>
        <w:ind w:firstLine="1247"/>
        <w:jc w:val="both"/>
        <w:rPr>
          <w:rFonts w:eastAsia="Times New Roman"/>
          <w:szCs w:val="24"/>
          <w:lang w:eastAsia="lt-LT"/>
        </w:rPr>
      </w:pPr>
      <w:r w:rsidRPr="00CF67A1">
        <w:rPr>
          <w:rFonts w:eastAsia="Times New Roman"/>
          <w:szCs w:val="24"/>
          <w:lang w:eastAsia="lt-LT"/>
        </w:rPr>
        <w:t>2021 m. priimtos 2 444</w:t>
      </w:r>
      <w:r w:rsidRPr="00CF67A1">
        <w:rPr>
          <w:rFonts w:eastAsia="Times New Roman"/>
          <w:color w:val="FF0000"/>
          <w:szCs w:val="24"/>
          <w:lang w:eastAsia="lt-LT"/>
        </w:rPr>
        <w:t xml:space="preserve"> </w:t>
      </w:r>
      <w:r w:rsidRPr="00CF67A1">
        <w:rPr>
          <w:rFonts w:eastAsia="Times New Roman"/>
          <w:i/>
          <w:iCs/>
          <w:szCs w:val="24"/>
          <w:lang w:eastAsia="lt-LT"/>
        </w:rPr>
        <w:t>Gyvenamosios vietos apskaitos deklaracijos</w:t>
      </w:r>
      <w:r w:rsidRPr="00CF67A1">
        <w:rPr>
          <w:rFonts w:eastAsia="Times New Roman"/>
          <w:szCs w:val="24"/>
          <w:lang w:eastAsia="lt-LT"/>
        </w:rPr>
        <w:t xml:space="preserve"> (2020 m. – 2 053): atvykimo į Lietuvos Respubliką – 306, iš jų pildytos elektroniniu būdu – 137; gyvenamosios vietos pakeitimo – 1 820, iš jų pildytos elektroniniu būdu – 1 040; kitos (ankstesnė gyvenamoji vieta nežinoma) – 123, iš jų pildytos elektroniniu būdu – 71; išvykimo iš Lietuvos Respublikos – 193, iš jų pildytos elektroniniu būdu 129; gyvenamosios vietos neturinčių asmenų </w:t>
      </w:r>
      <w:r w:rsidRPr="00CF67A1">
        <w:rPr>
          <w:rFonts w:eastAsia="SimSun"/>
          <w:szCs w:val="24"/>
          <w:lang w:eastAsia="zh-CN"/>
        </w:rPr>
        <w:t>–</w:t>
      </w:r>
      <w:r w:rsidRPr="00CF67A1">
        <w:rPr>
          <w:rFonts w:eastAsia="Times New Roman"/>
          <w:szCs w:val="24"/>
          <w:lang w:eastAsia="lt-LT"/>
        </w:rPr>
        <w:t xml:space="preserve"> 195</w:t>
      </w:r>
      <w:r w:rsidRPr="00CF67A1">
        <w:rPr>
          <w:rFonts w:eastAsia="Times New Roman"/>
          <w:color w:val="FF0000"/>
          <w:szCs w:val="24"/>
          <w:lang w:eastAsia="lt-LT"/>
        </w:rPr>
        <w:t xml:space="preserve"> </w:t>
      </w:r>
      <w:r w:rsidRPr="00CF67A1">
        <w:rPr>
          <w:rFonts w:eastAsia="Times New Roman"/>
          <w:szCs w:val="24"/>
          <w:lang w:eastAsia="lt-LT"/>
        </w:rPr>
        <w:t>(2020 m. – 158); išduota 1 553 įvairios gyvenamosios vietos duomenis žyminčios pažymos. Gyventojų skaičius Palangos miesto savivaldybės teritorijoje 2021-12-31 buvo 18 551 (2020-12-31 – 18 370), padaugėjo 181</w:t>
      </w:r>
      <w:r w:rsidRPr="00CF67A1">
        <w:rPr>
          <w:rFonts w:eastAsia="Times New Roman"/>
          <w:color w:val="FF0000"/>
          <w:szCs w:val="24"/>
          <w:lang w:eastAsia="lt-LT"/>
        </w:rPr>
        <w:t xml:space="preserve"> </w:t>
      </w:r>
      <w:r w:rsidRPr="00CF67A1">
        <w:rPr>
          <w:rFonts w:eastAsia="Times New Roman"/>
          <w:szCs w:val="24"/>
          <w:lang w:eastAsia="lt-LT"/>
        </w:rPr>
        <w:t xml:space="preserve">asmeniu. </w:t>
      </w:r>
    </w:p>
    <w:p w14:paraId="5747ABF1" w14:textId="77777777" w:rsidR="00CF67A1" w:rsidRPr="00CF67A1" w:rsidRDefault="00CF67A1" w:rsidP="005C13FD">
      <w:pPr>
        <w:ind w:firstLine="1247"/>
        <w:jc w:val="both"/>
        <w:rPr>
          <w:rFonts w:eastAsia="Times New Roman"/>
          <w:szCs w:val="24"/>
          <w:lang w:eastAsia="lt-LT"/>
        </w:rPr>
      </w:pPr>
      <w:r w:rsidRPr="00CF67A1">
        <w:rPr>
          <w:rFonts w:eastAsia="Times New Roman"/>
          <w:i/>
          <w:iCs/>
          <w:szCs w:val="24"/>
          <w:lang w:eastAsia="lt-LT"/>
        </w:rPr>
        <w:t>Vykdant įstatymais priskirtų registrų tvarkymo ir duomenų teikimo valstybės registrams funkciją</w:t>
      </w:r>
      <w:r w:rsidRPr="00CF67A1">
        <w:rPr>
          <w:rFonts w:eastAsia="Times New Roman"/>
          <w:szCs w:val="24"/>
          <w:lang w:eastAsia="lt-LT"/>
        </w:rPr>
        <w:t xml:space="preserve"> tvarkyta valstybinio gyventojų registro duomenų bazė, skatinant paslaugų teikimą elektroniniu būdu parengta ir dalinama atmintinė „Kaip deklaruoti gyvenamąją vietą elektroniniu būdu“, teiktos konsultacijos telefonu, pagalba užsisakant paslaugas, parengta atmintinė dėl privalomų dokumentų pristatymo, pateikiant prašymus santuokai, kai vienas iš sutuoktinių yra užsienio šalies pilietis, informacinė medžiaga gyvenamosios vietos neturintiems asmenims. </w:t>
      </w:r>
      <w:r w:rsidRPr="00CF67A1">
        <w:rPr>
          <w:rFonts w:eastAsia="Times New Roman"/>
          <w:szCs w:val="24"/>
          <w:lang w:eastAsia="lt-LT"/>
        </w:rPr>
        <w:lastRenderedPageBreak/>
        <w:t>Informacijos viešinimas davė pastebimų rezultatų – elektronine gyvenamosios vietos deklaravimo sistema 2021 m. pasinaudojo 1 248 asmenys (2020 m. – 899).</w:t>
      </w:r>
    </w:p>
    <w:p w14:paraId="739C267F" w14:textId="77777777" w:rsidR="00CF67A1" w:rsidRPr="00CF67A1" w:rsidRDefault="00CF67A1" w:rsidP="005C13FD">
      <w:pPr>
        <w:ind w:firstLine="1247"/>
        <w:jc w:val="both"/>
        <w:rPr>
          <w:rFonts w:eastAsia="SimSun"/>
          <w:szCs w:val="24"/>
          <w:lang w:eastAsia="lt-LT"/>
        </w:rPr>
      </w:pPr>
      <w:r w:rsidRPr="00CF67A1">
        <w:rPr>
          <w:rFonts w:eastAsia="Times New Roman" w:cs="Arial"/>
          <w:szCs w:val="24"/>
          <w:lang w:eastAsia="lt-LT"/>
        </w:rPr>
        <w:t xml:space="preserve">Parengtas ir patvirtintas teisės aktas, reglamentuojantis </w:t>
      </w:r>
      <w:r w:rsidRPr="00CF67A1">
        <w:rPr>
          <w:rFonts w:eastAsia="Times New Roman"/>
          <w:bCs/>
          <w:szCs w:val="24"/>
          <w:lang w:eastAsia="zh-CN"/>
        </w:rPr>
        <w:t>lygių galimybių politikos įgyvendinimą Administracijoje</w:t>
      </w:r>
      <w:r w:rsidRPr="00CF67A1">
        <w:rPr>
          <w:rFonts w:eastAsia="Times New Roman" w:cs="Arial"/>
          <w:color w:val="FF0000"/>
          <w:szCs w:val="24"/>
          <w:lang w:eastAsia="lt-LT"/>
        </w:rPr>
        <w:t xml:space="preserve"> </w:t>
      </w:r>
      <w:r w:rsidRPr="00CF67A1">
        <w:rPr>
          <w:rFonts w:eastAsia="Times New Roman" w:cs="Arial"/>
          <w:szCs w:val="24"/>
          <w:lang w:eastAsia="lt-LT"/>
        </w:rPr>
        <w:t>(</w:t>
      </w:r>
      <w:r w:rsidRPr="00CF67A1">
        <w:rPr>
          <w:rFonts w:eastAsia="Times New Roman"/>
          <w:bCs/>
          <w:szCs w:val="24"/>
          <w:lang w:eastAsia="zh-CN"/>
        </w:rPr>
        <w:t>Palangos miesto savivaldybės administracijos lygių galimybių politikos įgyvendinimo tvarkos aprašas</w:t>
      </w:r>
      <w:r w:rsidRPr="00CF67A1">
        <w:rPr>
          <w:rFonts w:eastAsia="SimSun"/>
          <w:szCs w:val="24"/>
          <w:lang w:eastAsia="lt-LT"/>
        </w:rPr>
        <w:t>).</w:t>
      </w:r>
    </w:p>
    <w:p w14:paraId="487DD032" w14:textId="77777777" w:rsidR="00CF67A1" w:rsidRPr="00CF67A1" w:rsidRDefault="00CF67A1" w:rsidP="00CF67A1">
      <w:pPr>
        <w:jc w:val="both"/>
        <w:rPr>
          <w:rFonts w:eastAsia="Times New Roman"/>
          <w:szCs w:val="24"/>
          <w:lang w:eastAsia="lt-LT"/>
        </w:rPr>
      </w:pPr>
    </w:p>
    <w:p w14:paraId="1DA8E3F6" w14:textId="77777777" w:rsidR="00CF67A1" w:rsidRPr="00CF67A1" w:rsidRDefault="00CF67A1" w:rsidP="00CF67A1">
      <w:pPr>
        <w:jc w:val="center"/>
        <w:rPr>
          <w:rFonts w:eastAsia="SimSun" w:cs="Palemonas"/>
          <w:b/>
          <w:bCs/>
          <w:szCs w:val="24"/>
          <w:lang w:eastAsia="zh-CN"/>
        </w:rPr>
      </w:pPr>
      <w:r w:rsidRPr="00CF67A1">
        <w:rPr>
          <w:rFonts w:eastAsia="SimSun" w:cs="Palemonas"/>
          <w:b/>
          <w:bCs/>
          <w:szCs w:val="24"/>
          <w:lang w:eastAsia="zh-CN"/>
        </w:rPr>
        <w:t>XI. VIDAUS ADMINISTRAVIMO VEIKLA</w:t>
      </w:r>
    </w:p>
    <w:p w14:paraId="733E0704" w14:textId="77777777" w:rsidR="00CF67A1" w:rsidRPr="00CF67A1" w:rsidRDefault="00CF67A1" w:rsidP="00CF67A1">
      <w:pPr>
        <w:jc w:val="both"/>
        <w:rPr>
          <w:rFonts w:eastAsia="SimSun" w:cs="Palemonas"/>
          <w:b/>
          <w:bCs/>
          <w:szCs w:val="24"/>
          <w:highlight w:val="yellow"/>
          <w:lang w:eastAsia="zh-CN"/>
        </w:rPr>
      </w:pPr>
    </w:p>
    <w:p w14:paraId="2DA01C91" w14:textId="77777777" w:rsidR="00CF67A1" w:rsidRPr="00CF67A1" w:rsidRDefault="00CF67A1" w:rsidP="005C13FD">
      <w:pPr>
        <w:ind w:firstLine="1247"/>
        <w:jc w:val="both"/>
        <w:rPr>
          <w:rFonts w:eastAsia="SimSun" w:cs="Palemonas"/>
          <w:szCs w:val="24"/>
          <w:lang w:eastAsia="zh-CN"/>
        </w:rPr>
      </w:pPr>
      <w:r w:rsidRPr="00CF67A1">
        <w:rPr>
          <w:rFonts w:eastAsia="SimSun" w:cs="Palemonas"/>
          <w:szCs w:val="24"/>
          <w:lang w:eastAsia="zh-CN"/>
        </w:rPr>
        <w:t>Savivaldybės vykdomoji institucija – Administracijos direktorius, vadovaudamasis jam įstatymų nustatytais ir Tarybos perduotais įgaliojimais, įgyvendina jam priskirtas funkcijas. Administracijos direktorius būdamas tiesiogiai ir asmeniškai atsakingas už įstatymų, Vyriausybės ir Tarybos sprendimų įgyvendinimą Savivaldybės teritorijoje jo kompetencijai priskirtais klausimais planavo ir organizavo Administracijos veiklą rengdamas pasitarimus, duodamas pavedimus, leisdamas įsakymus ir kontroliuodamas jų įgyvendinimą.</w:t>
      </w:r>
    </w:p>
    <w:p w14:paraId="7274A0BE" w14:textId="77777777" w:rsidR="00CF67A1" w:rsidRPr="00CF67A1" w:rsidRDefault="00CF67A1" w:rsidP="005C13FD">
      <w:pPr>
        <w:ind w:firstLine="1247"/>
        <w:jc w:val="both"/>
        <w:rPr>
          <w:rFonts w:eastAsia="SimSun" w:cs="Palemonas"/>
          <w:szCs w:val="24"/>
          <w:highlight w:val="yellow"/>
          <w:lang w:eastAsia="zh-CN"/>
        </w:rPr>
      </w:pPr>
      <w:r w:rsidRPr="00CF67A1">
        <w:rPr>
          <w:rFonts w:eastAsia="SimSun" w:cs="Palemonas"/>
          <w:i/>
          <w:iCs/>
          <w:szCs w:val="24"/>
          <w:lang w:eastAsia="zh-CN"/>
        </w:rPr>
        <w:t>Bendrasis skyrius</w:t>
      </w:r>
      <w:r w:rsidRPr="00CF67A1">
        <w:rPr>
          <w:rFonts w:eastAsia="SimSun" w:cs="Palemonas"/>
          <w:szCs w:val="24"/>
          <w:lang w:eastAsia="zh-CN"/>
        </w:rPr>
        <w:t>, kuriame dirbo 6 valstybės tarnautojai ir 6 darbuotojai, dirbantys pagal darbo sutartis, be vidaus administravimo vykdė ir 3 valstybines (valstybės perduotas savivaldybėms) funkcijas (valstybinės kalbos vartojimo ir taisyklingumo kontrolės, savivaldybėms pagal teisės aktus priskirtų archyvinių dokumentų tvarkymo bei civilinės saugos organizavimo).</w:t>
      </w:r>
    </w:p>
    <w:p w14:paraId="7F479075" w14:textId="77777777" w:rsidR="00CF67A1" w:rsidRPr="00CF67A1" w:rsidRDefault="00CF67A1" w:rsidP="005C13FD">
      <w:pPr>
        <w:ind w:firstLine="1247"/>
        <w:jc w:val="both"/>
        <w:rPr>
          <w:rFonts w:eastAsia="SimSun" w:cs="Palemonas"/>
          <w:szCs w:val="24"/>
          <w:lang w:eastAsia="zh-CN"/>
        </w:rPr>
      </w:pPr>
      <w:r w:rsidRPr="00CF67A1">
        <w:rPr>
          <w:rFonts w:eastAsia="SimSun" w:cs="Palemonas"/>
          <w:szCs w:val="24"/>
          <w:lang w:eastAsia="zh-CN"/>
        </w:rPr>
        <w:t>2021 m. Administracijos direktorius savo kompetencijos klausimais pasirašė 2 794 (2020 m. – 2 908) įsakymus, iš jų veiklos klausimais – 1 815 (2020 m. – 1 879), personalo – 177 (2020 m. – 142), atostogų, komandiruočių – 802 (2020 m. – 887), sudarytos 896 įvairios sutartys (2020 m. – 787) (beveik 100 proc. įsakymų ir 49 proc. sutarčių pasirašytos elektroniniais parašais). Kompiuterizuotų d</w:t>
      </w:r>
      <w:r w:rsidRPr="00CF67A1">
        <w:rPr>
          <w:rFonts w:eastAsia="SimSun"/>
          <w:szCs w:val="24"/>
          <w:lang w:eastAsia="zh-CN"/>
        </w:rPr>
        <w:t>okumentų valdymo sistemoje ,,KONTORA“ (toliau – DVS KONTORA) užregistruoti 239 Mero potvarkiai.</w:t>
      </w:r>
    </w:p>
    <w:p w14:paraId="777DC705" w14:textId="77777777" w:rsidR="00CF67A1" w:rsidRPr="00CF67A1" w:rsidRDefault="00CF67A1" w:rsidP="005C13FD">
      <w:pPr>
        <w:ind w:firstLine="1247"/>
        <w:jc w:val="both"/>
        <w:rPr>
          <w:rFonts w:eastAsia="SimSun" w:cs="Palemonas"/>
          <w:szCs w:val="24"/>
          <w:lang w:eastAsia="zh-CN"/>
        </w:rPr>
      </w:pPr>
      <w:r w:rsidRPr="00CF67A1">
        <w:rPr>
          <w:rFonts w:eastAsia="SimSun" w:cs="Palemonas"/>
          <w:szCs w:val="24"/>
          <w:lang w:eastAsia="zh-CN"/>
        </w:rPr>
        <w:t>N</w:t>
      </w:r>
      <w:r w:rsidRPr="00CF67A1">
        <w:rPr>
          <w:rFonts w:eastAsia="SimSun"/>
          <w:szCs w:val="24"/>
          <w:lang w:eastAsia="zh-CN"/>
        </w:rPr>
        <w:t xml:space="preserve">audojantis DVS KONTORA </w:t>
      </w:r>
      <w:r w:rsidRPr="00CF67A1">
        <w:rPr>
          <w:rFonts w:eastAsia="SimSun"/>
          <w:i/>
          <w:iCs/>
          <w:szCs w:val="24"/>
          <w:lang w:eastAsia="zh-CN"/>
        </w:rPr>
        <w:t>užregistruoti</w:t>
      </w:r>
      <w:r w:rsidRPr="00CF67A1">
        <w:rPr>
          <w:rFonts w:eastAsia="SimSun"/>
          <w:szCs w:val="24"/>
          <w:lang w:eastAsia="zh-CN"/>
        </w:rPr>
        <w:t xml:space="preserve"> 34 780 dokumentai (2020 m. – 33 697), iš jų gauti raštai – 19 755 (2020 m. – 19 212), piliečių prašymai – 3 347 (2020 m. – 2 908) (gautus dokumentus registravo įvairių skyrių darbuotojai), siunčiami raštai – 11 401 (2020 m. – 11 577). 2021 m. 43,22 proc. siunčiamų dokumentų buvo pasirašyti elektroniniu parašu (2020 m. </w:t>
      </w:r>
      <w:r w:rsidRPr="00CF67A1">
        <w:rPr>
          <w:rFonts w:eastAsia="Times New Roman"/>
          <w:iCs/>
          <w:color w:val="000000"/>
          <w:szCs w:val="24"/>
          <w:lang w:eastAsia="lt-LT"/>
        </w:rPr>
        <w:t>–</w:t>
      </w:r>
      <w:r w:rsidRPr="00CF67A1">
        <w:rPr>
          <w:rFonts w:eastAsia="SimSun"/>
          <w:szCs w:val="24"/>
          <w:lang w:eastAsia="zh-CN"/>
        </w:rPr>
        <w:t xml:space="preserve"> tik apie 1 proc.), elektroninėmis ryšio priemonėmis pateikta 58,53 proc. (2020 m. – 53,45).</w:t>
      </w:r>
      <w:r w:rsidRPr="00CF67A1">
        <w:rPr>
          <w:rFonts w:eastAsia="SimSun" w:cs="Palemonas"/>
          <w:szCs w:val="24"/>
          <w:lang w:eastAsia="zh-CN"/>
        </w:rPr>
        <w:t xml:space="preserve"> Užtikrinant dokumentų valdymo kontrolę, kas mėnesį buvo sudaromos ir pateikiamos </w:t>
      </w:r>
      <w:r w:rsidRPr="00CF67A1">
        <w:rPr>
          <w:rFonts w:eastAsia="SimSun"/>
          <w:szCs w:val="24"/>
          <w:lang w:eastAsia="zh-CN"/>
        </w:rPr>
        <w:t xml:space="preserve">Administracijos direktoriui </w:t>
      </w:r>
      <w:r w:rsidRPr="00CF67A1">
        <w:rPr>
          <w:rFonts w:eastAsia="SimSun" w:cs="Palemonas"/>
          <w:szCs w:val="24"/>
          <w:lang w:eastAsia="zh-CN"/>
        </w:rPr>
        <w:t>vardinės neatsakytų ir negrąžintų raštų bei neatsakytų prašymų</w:t>
      </w:r>
      <w:r w:rsidRPr="00CF67A1">
        <w:rPr>
          <w:rFonts w:eastAsia="SimSun"/>
          <w:szCs w:val="24"/>
          <w:lang w:eastAsia="zh-CN"/>
        </w:rPr>
        <w:t xml:space="preserve"> suvestinės. Vykdant susirašinėjimą su Savivaldybės biudžetinėmis, viešosiomis įstaigomis ir akcinėmis naudotasi DVS KONTORA moduliu ,,RAŠTINĖ“. Metų pabaigoje DVS KONTORA papildyta nauju moduliu ARCHYVŲ POSISTEMĖ, skirta elektroninių dokumentų archyvavimui sistemoje, pravesti įžanginiai darbuotojų mokymai.</w:t>
      </w:r>
    </w:p>
    <w:p w14:paraId="2F490806" w14:textId="77777777" w:rsidR="00CF67A1" w:rsidRPr="00CF67A1" w:rsidRDefault="00CF67A1" w:rsidP="005C13FD">
      <w:pPr>
        <w:ind w:firstLine="1247"/>
        <w:jc w:val="both"/>
        <w:rPr>
          <w:rFonts w:cs="Calibri"/>
          <w:szCs w:val="24"/>
        </w:rPr>
      </w:pPr>
      <w:r w:rsidRPr="00CF67A1">
        <w:rPr>
          <w:rFonts w:eastAsia="SimSun"/>
          <w:szCs w:val="24"/>
          <w:lang w:eastAsia="zh-CN"/>
        </w:rPr>
        <w:t xml:space="preserve">Dėl COVID-19 pandemijos Tarybos, jos komitetų, sudarytų komisijų  posėdžiai organizuoti nuotoliniu būdu per nuotolinių vaizdo susitikimų organizavimo platformas „Microsoft </w:t>
      </w:r>
      <w:proofErr w:type="spellStart"/>
      <w:r w:rsidRPr="00CF67A1">
        <w:rPr>
          <w:rFonts w:eastAsia="SimSun"/>
          <w:szCs w:val="24"/>
          <w:lang w:eastAsia="zh-CN"/>
        </w:rPr>
        <w:t>Teams</w:t>
      </w:r>
      <w:proofErr w:type="spellEnd"/>
      <w:r w:rsidRPr="00CF67A1">
        <w:rPr>
          <w:rFonts w:eastAsia="SimSun"/>
          <w:szCs w:val="24"/>
          <w:lang w:eastAsia="zh-CN"/>
        </w:rPr>
        <w:t>“ ir „</w:t>
      </w:r>
      <w:proofErr w:type="spellStart"/>
      <w:r w:rsidRPr="00CF67A1">
        <w:rPr>
          <w:rFonts w:eastAsia="SimSun"/>
          <w:szCs w:val="24"/>
          <w:lang w:eastAsia="zh-CN"/>
        </w:rPr>
        <w:t>Zoom</w:t>
      </w:r>
      <w:proofErr w:type="spellEnd"/>
      <w:r w:rsidRPr="00CF67A1">
        <w:rPr>
          <w:rFonts w:eastAsia="SimSun"/>
          <w:szCs w:val="24"/>
          <w:lang w:eastAsia="zh-CN"/>
        </w:rPr>
        <w:t xml:space="preserve">“ (2021 m. – 79). Užtikrinant viešumą ir skaidrumą, atliekamos viešinimo procedūros (žr. </w:t>
      </w:r>
      <w:hyperlink r:id="rId21" w:history="1">
        <w:r w:rsidRPr="00CF67A1">
          <w:rPr>
            <w:rFonts w:eastAsia="SimSun"/>
            <w:szCs w:val="24"/>
            <w:lang w:eastAsia="zh-CN"/>
          </w:rPr>
          <w:t>www.palanga.lt</w:t>
        </w:r>
      </w:hyperlink>
      <w:r w:rsidRPr="00CF67A1">
        <w:rPr>
          <w:rFonts w:eastAsia="SimSun"/>
          <w:szCs w:val="24"/>
          <w:lang w:eastAsia="zh-CN"/>
        </w:rPr>
        <w:t xml:space="preserve">, </w:t>
      </w:r>
      <w:hyperlink r:id="rId22" w:history="1">
        <w:r w:rsidRPr="00CF67A1">
          <w:rPr>
            <w:rFonts w:eastAsia="SimSun" w:cs="Palemonas"/>
            <w:szCs w:val="24"/>
            <w:lang w:eastAsia="zh-CN"/>
          </w:rPr>
          <w:t>http://taryba.palanga.lt</w:t>
        </w:r>
      </w:hyperlink>
      <w:r w:rsidRPr="00CF67A1">
        <w:rPr>
          <w:rFonts w:eastAsia="SimSun" w:cs="Palemonas"/>
          <w:szCs w:val="24"/>
          <w:lang w:eastAsia="zh-CN"/>
        </w:rPr>
        <w:t xml:space="preserve">). </w:t>
      </w:r>
      <w:r w:rsidRPr="00CF67A1">
        <w:rPr>
          <w:rFonts w:cs="Calibri"/>
          <w:szCs w:val="24"/>
        </w:rPr>
        <w:t>Administracija parengė ir pateikė svarstyti Tarybai 217 (2020 m. – 265) sprendimų projektų (iš viso pateikta svarstyti (įregistruota) – 230, priimta – 225).</w:t>
      </w:r>
    </w:p>
    <w:p w14:paraId="1FC595BD" w14:textId="77777777" w:rsidR="00CF67A1" w:rsidRPr="00CF67A1" w:rsidRDefault="00CF67A1" w:rsidP="005C13FD">
      <w:pPr>
        <w:ind w:firstLine="1247"/>
        <w:jc w:val="both"/>
        <w:rPr>
          <w:rFonts w:eastAsia="SimSun" w:cs="Palemonas"/>
          <w:szCs w:val="24"/>
          <w:lang w:eastAsia="zh-CN"/>
        </w:rPr>
      </w:pPr>
      <w:r w:rsidRPr="00CF67A1">
        <w:rPr>
          <w:rFonts w:eastAsia="SimSun" w:cs="Palemonas"/>
          <w:i/>
          <w:iCs/>
          <w:szCs w:val="24"/>
          <w:lang w:eastAsia="zh-CN"/>
        </w:rPr>
        <w:t>Užtikrinant viešumą ir skaidrumą</w:t>
      </w:r>
      <w:r w:rsidRPr="00CF67A1">
        <w:rPr>
          <w:rFonts w:eastAsia="SimSun" w:cs="Palemonas"/>
          <w:szCs w:val="24"/>
          <w:lang w:eastAsia="zh-CN"/>
        </w:rPr>
        <w:t xml:space="preserve"> Savivaldybės interneto svetainėje paskelbti Tarybos narių kontaktai, skelbiamos Tarybos ir jos komitetų posėdžių darbotvarkės, Tarybos sprendimų projektai, priimti Tarybos sprendimai, Mero potvarkiai ir Administracijos direktoriaus įsakymai veiklos klausimais, privaloma informacija, pvz., apie vidutinį darbo užmokestį, korupcijos prevenciją ir kt.; </w:t>
      </w:r>
      <w:r w:rsidRPr="00CF67A1">
        <w:rPr>
          <w:rFonts w:eastAsia="SimSun"/>
          <w:szCs w:val="24"/>
          <w:lang w:eastAsia="zh-CN"/>
        </w:rPr>
        <w:t>90 skelbtinų Tarybos sprendimų (2020 m. – 89) ir  78 Administracijos direktoriaus įsakymai (2020 m. – 27) pateikti Teisės aktų registrui (TAR)</w:t>
      </w:r>
      <w:r w:rsidRPr="00CF67A1">
        <w:rPr>
          <w:rFonts w:eastAsia="SimSun" w:cs="Palemonas"/>
          <w:bCs/>
          <w:szCs w:val="24"/>
          <w:lang w:eastAsia="zh-CN"/>
        </w:rPr>
        <w:t>, 30 teisės aktų</w:t>
      </w:r>
      <w:r w:rsidRPr="00CF67A1">
        <w:rPr>
          <w:rFonts w:eastAsia="SimSun"/>
          <w:szCs w:val="24"/>
          <w:lang w:eastAsia="zh-CN"/>
        </w:rPr>
        <w:t xml:space="preserve"> </w:t>
      </w:r>
      <w:r w:rsidRPr="00CF67A1">
        <w:rPr>
          <w:rFonts w:eastAsia="SimSun" w:cs="Palemonas"/>
          <w:bCs/>
          <w:szCs w:val="24"/>
          <w:lang w:eastAsia="zh-CN"/>
        </w:rPr>
        <w:t xml:space="preserve">projektų paskelbti Teisės aktų informacinėje sistemoje (TAIS).  </w:t>
      </w:r>
      <w:r w:rsidRPr="00CF67A1">
        <w:rPr>
          <w:rFonts w:eastAsia="SimSun" w:cs="Palemonas"/>
          <w:szCs w:val="24"/>
          <w:lang w:eastAsia="zh-CN"/>
        </w:rPr>
        <w:t>Gyventojams aktuali informacija skelbiama miesto laikraštyje.</w:t>
      </w:r>
    </w:p>
    <w:p w14:paraId="7A0E390A" w14:textId="77777777" w:rsidR="00CF67A1" w:rsidRPr="00CF67A1" w:rsidRDefault="00CF67A1" w:rsidP="005C13FD">
      <w:pPr>
        <w:ind w:firstLine="1247"/>
        <w:jc w:val="both"/>
        <w:rPr>
          <w:rFonts w:eastAsia="SimSun"/>
          <w:szCs w:val="24"/>
          <w:lang w:eastAsia="zh-CN"/>
        </w:rPr>
      </w:pPr>
      <w:r w:rsidRPr="00CF67A1">
        <w:rPr>
          <w:rFonts w:eastAsia="Times New Roman"/>
          <w:i/>
          <w:szCs w:val="24"/>
          <w:lang w:eastAsia="zh-CN"/>
        </w:rPr>
        <w:t>Gerinant Administracijos darbuotojų darbo sąlygas</w:t>
      </w:r>
      <w:r w:rsidRPr="00CF67A1">
        <w:rPr>
          <w:rFonts w:eastAsia="Times New Roman"/>
          <w:szCs w:val="24"/>
          <w:lang w:eastAsia="zh-CN"/>
        </w:rPr>
        <w:t xml:space="preserve"> </w:t>
      </w:r>
      <w:r w:rsidRPr="00CF67A1">
        <w:rPr>
          <w:rFonts w:eastAsia="SimSun"/>
          <w:szCs w:val="24"/>
          <w:lang w:eastAsia="zh-CN"/>
        </w:rPr>
        <w:t xml:space="preserve">Socialinės rūpybos skyriuje sumontuotas oro kondicionierius, Biudžeto skyriui nupirktas 1 </w:t>
      </w:r>
      <w:proofErr w:type="spellStart"/>
      <w:r w:rsidRPr="00CF67A1">
        <w:rPr>
          <w:rFonts w:eastAsia="SimSun"/>
          <w:szCs w:val="24"/>
          <w:lang w:eastAsia="zh-CN"/>
        </w:rPr>
        <w:t>multifunkcinis</w:t>
      </w:r>
      <w:proofErr w:type="spellEnd"/>
      <w:r w:rsidRPr="00CF67A1">
        <w:rPr>
          <w:rFonts w:eastAsia="SimSun"/>
          <w:szCs w:val="24"/>
          <w:lang w:eastAsia="zh-CN"/>
        </w:rPr>
        <w:t xml:space="preserve"> spausdintuvas; įgyvendinant Lietuvos Respublikos paskelbtos ekstremaliosios situacijos ir karantino režimo reikalavimus iš Ekstremalių operacijų centro Vilniuje pargabenta 20000 greitųjų testų, skirtų Savivaldybės biudžetinėms įstaigoms; taupant Savivaldybės biudžeto lėšas 100 KW sumažinta Vytauto g. 112 pastato elektros galia.</w:t>
      </w:r>
    </w:p>
    <w:p w14:paraId="0EAF3C7B" w14:textId="77777777" w:rsidR="00CF67A1" w:rsidRPr="00CF67A1" w:rsidRDefault="00CF67A1" w:rsidP="005C13FD">
      <w:pPr>
        <w:ind w:firstLine="1247"/>
        <w:jc w:val="both"/>
        <w:rPr>
          <w:rFonts w:eastAsia="SimSun"/>
          <w:bCs/>
          <w:sz w:val="20"/>
          <w:szCs w:val="24"/>
          <w:lang w:eastAsia="zh-CN"/>
        </w:rPr>
      </w:pPr>
      <w:r w:rsidRPr="00CF67A1">
        <w:rPr>
          <w:rFonts w:eastAsia="SimSun"/>
          <w:szCs w:val="24"/>
          <w:lang w:eastAsia="zh-CN"/>
        </w:rPr>
        <w:lastRenderedPageBreak/>
        <w:t xml:space="preserve">2021 m. patikrinta 12 įmonių (įstaigų, organizacijų) viešieji užrašai, ar įstaigos, tvarkydamos ir rengdamos dokumentus, vykdo Valstybinės kalbos įstatymą ir vadovaujasi Valstybinės lietuvių kalbos komisijos nutarimais bei kitais teisės aktais, reglamentuojančiais </w:t>
      </w:r>
      <w:r w:rsidRPr="00CF67A1">
        <w:rPr>
          <w:rFonts w:eastAsia="SimSun"/>
          <w:i/>
          <w:iCs/>
          <w:szCs w:val="24"/>
          <w:lang w:eastAsia="zh-CN"/>
        </w:rPr>
        <w:t>valstybinės kalbos vartojimą ir taisyklingumą</w:t>
      </w:r>
      <w:r w:rsidRPr="00CF67A1">
        <w:rPr>
          <w:rFonts w:eastAsia="SimSun"/>
          <w:szCs w:val="24"/>
          <w:lang w:eastAsia="zh-CN"/>
        </w:rPr>
        <w:t xml:space="preserve"> (2020 m. – 5), 13 visuomenės informavimo priemonių (interneto svetainės), suderinta 2 690 Administracijos dokumentų (2020 m. – 2 917), 133 įmonių (įstaigų, organizacijų) reklamos projektai ir viešieji užrašai (2020 m. – 163), kalbos vartojimo ir taisyklingumo klausimais konsultuoti Savivaldybės įmonių (įstaigų, organizacijų), Administracijos struktūrinių padalinių darbuotojai, kiti kalbos vartotojai. Teiktos konsultacijos (derinta) dėl siunčiamųjų dokumentų.</w:t>
      </w:r>
      <w:r w:rsidRPr="00CF67A1">
        <w:rPr>
          <w:rFonts w:eastAsia="SimSun"/>
          <w:sz w:val="20"/>
          <w:szCs w:val="24"/>
          <w:lang w:eastAsia="zh-CN"/>
        </w:rPr>
        <w:t xml:space="preserve"> </w:t>
      </w:r>
      <w:r w:rsidRPr="00CF67A1">
        <w:rPr>
          <w:rFonts w:eastAsia="SimSun"/>
          <w:szCs w:val="24"/>
          <w:lang w:eastAsia="zh-CN"/>
        </w:rPr>
        <w:t xml:space="preserve">Savivaldybės interneto svetainėje paskelbtos 6 atmintinės kalbos vartotojams (2020 m. – 3). </w:t>
      </w:r>
    </w:p>
    <w:p w14:paraId="73AFFA4B" w14:textId="77777777" w:rsidR="00CF67A1" w:rsidRPr="00CF67A1" w:rsidRDefault="00CF67A1" w:rsidP="005C13FD">
      <w:pPr>
        <w:ind w:firstLine="1247"/>
        <w:jc w:val="both"/>
        <w:rPr>
          <w:rFonts w:eastAsia="SimSun" w:cs="Palemonas"/>
          <w:szCs w:val="24"/>
          <w:lang w:eastAsia="zh-CN"/>
        </w:rPr>
      </w:pPr>
      <w:r w:rsidRPr="00CF67A1">
        <w:rPr>
          <w:rFonts w:eastAsia="SimSun" w:cs="Palemonas"/>
          <w:i/>
          <w:iCs/>
          <w:szCs w:val="24"/>
          <w:lang w:eastAsia="zh-CN"/>
        </w:rPr>
        <w:t xml:space="preserve">Suderinti </w:t>
      </w:r>
      <w:r w:rsidRPr="00CF67A1">
        <w:rPr>
          <w:rFonts w:eastAsia="SimSun" w:cs="Palemonas"/>
          <w:szCs w:val="24"/>
          <w:lang w:eastAsia="zh-CN"/>
        </w:rPr>
        <w:t xml:space="preserve">18 biudžetinių įstaigų 2021 m. </w:t>
      </w:r>
      <w:r w:rsidRPr="00CF67A1">
        <w:rPr>
          <w:rFonts w:eastAsia="SimSun" w:cs="Palemonas"/>
          <w:i/>
          <w:iCs/>
          <w:szCs w:val="24"/>
          <w:lang w:eastAsia="zh-CN"/>
        </w:rPr>
        <w:t>dokumentacijos planai</w:t>
      </w:r>
      <w:r w:rsidRPr="00CF67A1">
        <w:rPr>
          <w:rFonts w:eastAsia="SimSun" w:cs="Palemonas"/>
          <w:szCs w:val="24"/>
          <w:lang w:eastAsia="zh-CN"/>
        </w:rPr>
        <w:t xml:space="preserve"> ir 17 registrų sąrašai, 8 įstaigų dokumentų naikinimo aktai.</w:t>
      </w:r>
    </w:p>
    <w:p w14:paraId="4122179E" w14:textId="77777777" w:rsidR="00CF67A1" w:rsidRPr="00CF67A1" w:rsidRDefault="00CF67A1" w:rsidP="005C13FD">
      <w:pPr>
        <w:ind w:firstLine="1247"/>
        <w:contextualSpacing/>
        <w:jc w:val="both"/>
        <w:textAlignment w:val="center"/>
        <w:rPr>
          <w:rFonts w:eastAsia="SimSun"/>
          <w:szCs w:val="24"/>
          <w:lang w:eastAsia="zh-CN"/>
        </w:rPr>
      </w:pPr>
      <w:r w:rsidRPr="00CF67A1">
        <w:rPr>
          <w:rFonts w:eastAsia="SimSun" w:cs="Palemonas"/>
          <w:szCs w:val="24"/>
          <w:lang w:eastAsia="zh-CN"/>
        </w:rPr>
        <w:t xml:space="preserve">2021 m. </w:t>
      </w:r>
      <w:r w:rsidRPr="00CF67A1">
        <w:rPr>
          <w:rFonts w:eastAsia="SimSun" w:cs="Palemonas"/>
          <w:i/>
          <w:iCs/>
          <w:szCs w:val="24"/>
          <w:lang w:eastAsia="zh-CN"/>
        </w:rPr>
        <w:t>tolimesniam saugojimui priimta</w:t>
      </w:r>
      <w:r w:rsidRPr="00CF67A1">
        <w:rPr>
          <w:rFonts w:eastAsia="SimSun" w:cs="Palemonas"/>
          <w:szCs w:val="24"/>
          <w:lang w:eastAsia="zh-CN"/>
        </w:rPr>
        <w:t xml:space="preserve"> 17 (2020 m. – 23) likviduojamų įmonių archyviniai dokumentai, </w:t>
      </w:r>
      <w:r w:rsidRPr="00CF67A1">
        <w:rPr>
          <w:rFonts w:eastAsia="SimSun"/>
          <w:szCs w:val="24"/>
          <w:lang w:eastAsia="zh-CN"/>
        </w:rPr>
        <w:t>t. y. 10,73 tiesiniai metrai (2020 m. – 10,86) arba 476 apskaitos vienetai (2020 m. – 655),</w:t>
      </w:r>
      <w:r w:rsidRPr="00CF67A1">
        <w:rPr>
          <w:rFonts w:eastAsia="SimSun" w:cs="Palemonas"/>
          <w:szCs w:val="24"/>
          <w:lang w:eastAsia="zh-CN"/>
        </w:rPr>
        <w:t xml:space="preserve"> išduota 340 archyvinių pažymų apie piliečių darbo stažą arba draudžiamąsias pajamas (2020 m. – 219) ir 25 pažymos dėl įmonių išregistravimo iš Juridinių asmenų registro. </w:t>
      </w:r>
      <w:r w:rsidRPr="00CF67A1">
        <w:rPr>
          <w:rFonts w:eastAsia="SimSun"/>
          <w:szCs w:val="24"/>
          <w:lang w:eastAsia="zh-CN"/>
        </w:rPr>
        <w:t>2021 m. teisės aktų nustatyta tvarka parengti ir derinti su Klaipėdos apskrities archyvu dokumentų apskaitos dokumentai, pagal suderintus dokumentų naikinimo aktus sunaikintos pasibaigus saugojimo terminui 9 342 Administracijos dokumentų bylos.</w:t>
      </w:r>
    </w:p>
    <w:p w14:paraId="53F0D25A" w14:textId="77777777" w:rsidR="00CF67A1" w:rsidRPr="00CF67A1" w:rsidRDefault="00CF67A1" w:rsidP="005C13FD">
      <w:pPr>
        <w:ind w:firstLine="1247"/>
        <w:jc w:val="both"/>
        <w:rPr>
          <w:rFonts w:eastAsia="SimSun"/>
          <w:szCs w:val="24"/>
          <w:lang w:eastAsia="zh-CN"/>
        </w:rPr>
      </w:pPr>
      <w:r w:rsidRPr="00CF67A1">
        <w:rPr>
          <w:rFonts w:eastAsia="SimSun"/>
          <w:i/>
          <w:iCs/>
          <w:szCs w:val="24"/>
          <w:lang w:eastAsia="zh-CN"/>
        </w:rPr>
        <w:t>Valdant valstybės lygio ekstremaliąją situaciją dėl Covid-19</w:t>
      </w:r>
      <w:r w:rsidRPr="00CF67A1">
        <w:rPr>
          <w:rFonts w:eastAsia="SimSun"/>
          <w:szCs w:val="24"/>
          <w:lang w:eastAsia="zh-CN"/>
        </w:rPr>
        <w:t xml:space="preserve"> ligos surengti 2 Ekstremaliųjų situacijų komisijos ir 13 Ekstremaliųjų situacijų operacijų centro posėdžiai,  patvirtinta Palangos miesto savivaldybės Galimų pavojų ir ekstremaliųjų situacijų rizikos analizė, modernizuotas savivaldybės gyventojų perspėjimo sirenomis sistemos valdymo pultas, atlikti 4 ūkio subjektų kompleksiniai civilinės saugos būklės patikrinimai (visi įvertinti gerai).</w:t>
      </w:r>
    </w:p>
    <w:p w14:paraId="58C2AB3F" w14:textId="77777777" w:rsidR="00CF67A1" w:rsidRPr="00CF67A1" w:rsidRDefault="00CF67A1" w:rsidP="005C13FD">
      <w:pPr>
        <w:ind w:firstLine="1247"/>
        <w:jc w:val="both"/>
        <w:rPr>
          <w:rFonts w:eastAsia="Times New Roman"/>
          <w:color w:val="000000"/>
          <w:szCs w:val="24"/>
          <w:highlight w:val="yellow"/>
          <w:lang w:eastAsia="lt-LT"/>
        </w:rPr>
      </w:pPr>
      <w:r w:rsidRPr="00CF67A1">
        <w:rPr>
          <w:rFonts w:eastAsia="SimSun" w:cs="Palemonas"/>
          <w:bCs/>
          <w:i/>
          <w:color w:val="000000"/>
          <w:szCs w:val="24"/>
          <w:lang w:eastAsia="zh-CN"/>
        </w:rPr>
        <w:t>Komunikacijos ir e. paslaugų skyrius</w:t>
      </w:r>
      <w:r w:rsidRPr="00CF67A1">
        <w:rPr>
          <w:rFonts w:eastAsia="SimSun" w:cs="Palemonas"/>
          <w:bCs/>
          <w:iCs/>
          <w:color w:val="000000"/>
          <w:szCs w:val="24"/>
          <w:lang w:eastAsia="zh-CN"/>
        </w:rPr>
        <w:t xml:space="preserve">, kuriame metų pabaigoje dirbo 8 darbuotojai, dirbantys pagal darbo sutartis, vykdė informacinių ir komunikacinių technologijų priežiūrą, plėtrą, darbo vietų parengimą nuotoliniam darbui bei darbui Administracijos patalpose, užtikrino </w:t>
      </w:r>
      <w:r w:rsidRPr="00CF67A1">
        <w:rPr>
          <w:rFonts w:eastAsia="Times New Roman"/>
          <w:color w:val="000000"/>
          <w:szCs w:val="24"/>
          <w:lang w:eastAsia="lt-LT"/>
        </w:rPr>
        <w:t xml:space="preserve">administracinių paslaugų teikimą laiku ir kokybišką asmenų aptarnavimą, „vieno langelio“ principu veikiančios administracinių paslaugų teikimo asmenims sistemos vystymą bei </w:t>
      </w:r>
      <w:r w:rsidRPr="00CF67A1">
        <w:rPr>
          <w:rFonts w:eastAsia="SimSun" w:cs="Palemonas"/>
          <w:bCs/>
          <w:iCs/>
          <w:color w:val="000000"/>
          <w:szCs w:val="24"/>
          <w:lang w:eastAsia="zh-CN"/>
        </w:rPr>
        <w:t xml:space="preserve">elektroninių paslaugų plėtrą, </w:t>
      </w:r>
      <w:r w:rsidRPr="00CF67A1">
        <w:rPr>
          <w:rFonts w:eastAsia="Times New Roman"/>
          <w:color w:val="000000"/>
          <w:szCs w:val="24"/>
          <w:lang w:eastAsia="lt-LT"/>
        </w:rPr>
        <w:t>visuomenei aktualios informacijos pateikimą įvairiomis elektroninėmis priemonėmis.</w:t>
      </w:r>
    </w:p>
    <w:p w14:paraId="3F3086F3" w14:textId="77777777" w:rsidR="00CF67A1" w:rsidRPr="00CF67A1" w:rsidRDefault="00CF67A1" w:rsidP="005C13FD">
      <w:pPr>
        <w:ind w:firstLine="1247"/>
        <w:jc w:val="both"/>
        <w:rPr>
          <w:rFonts w:eastAsia="SimSun" w:cs="Palemonas"/>
          <w:bCs/>
          <w:iCs/>
          <w:color w:val="000000"/>
          <w:szCs w:val="24"/>
          <w:lang w:eastAsia="zh-CN"/>
        </w:rPr>
      </w:pPr>
      <w:r w:rsidRPr="00CF67A1">
        <w:rPr>
          <w:rFonts w:eastAsia="SimSun" w:cs="Palemonas"/>
          <w:bCs/>
          <w:iCs/>
          <w:color w:val="000000"/>
          <w:szCs w:val="24"/>
          <w:lang w:eastAsia="zh-CN"/>
        </w:rPr>
        <w:t xml:space="preserve">Vykdant susirašinėjimą su Savivaldybės kontroliuojamomis įmonėmis ir įstaigomis naudotasi DVS KONTORA moduliu ,,Raštinė“; </w:t>
      </w:r>
      <w:r w:rsidRPr="00CF67A1">
        <w:rPr>
          <w:rFonts w:eastAsia="SimSun" w:cs="Palemonas"/>
          <w:bCs/>
          <w:i/>
          <w:color w:val="000000"/>
          <w:szCs w:val="24"/>
          <w:lang w:eastAsia="zh-CN"/>
        </w:rPr>
        <w:t>organizuoti papildomi mokymai</w:t>
      </w:r>
      <w:r w:rsidRPr="00CF67A1">
        <w:rPr>
          <w:rFonts w:eastAsia="SimSun" w:cs="Palemonas"/>
          <w:bCs/>
          <w:iCs/>
          <w:color w:val="000000"/>
          <w:szCs w:val="24"/>
          <w:lang w:eastAsia="zh-CN"/>
        </w:rPr>
        <w:t xml:space="preserve"> Administracijos ir kontroliuojamų įmonių bei įstaigų darbuotojams </w:t>
      </w:r>
      <w:r w:rsidRPr="00CF67A1">
        <w:rPr>
          <w:color w:val="000000"/>
          <w:sz w:val="23"/>
          <w:szCs w:val="23"/>
          <w:shd w:val="clear" w:color="auto" w:fill="FFFFFF"/>
        </w:rPr>
        <w:t xml:space="preserve">apie DVS </w:t>
      </w:r>
      <w:r w:rsidRPr="00CF67A1">
        <w:rPr>
          <w:color w:val="000000"/>
          <w:szCs w:val="24"/>
          <w:shd w:val="clear" w:color="auto" w:fill="FFFFFF"/>
        </w:rPr>
        <w:t>KONTORA ir jos modulio ,,Raštinė“ funkcijų naudojimą dokumentams administruoti.</w:t>
      </w:r>
      <w:r w:rsidRPr="00CF67A1">
        <w:rPr>
          <w:color w:val="000000"/>
          <w:sz w:val="23"/>
          <w:szCs w:val="23"/>
          <w:shd w:val="clear" w:color="auto" w:fill="FFFFFF"/>
        </w:rPr>
        <w:t xml:space="preserve"> </w:t>
      </w:r>
    </w:p>
    <w:p w14:paraId="43B5E3CE" w14:textId="77777777" w:rsidR="00CF67A1" w:rsidRPr="00CF67A1" w:rsidRDefault="00CF67A1" w:rsidP="005C13FD">
      <w:pPr>
        <w:ind w:firstLine="1247"/>
        <w:contextualSpacing/>
        <w:jc w:val="both"/>
        <w:rPr>
          <w:rFonts w:eastAsia="SimSun" w:cs="Palemonas"/>
          <w:bCs/>
          <w:iCs/>
          <w:color w:val="000000"/>
          <w:szCs w:val="24"/>
          <w:lang w:eastAsia="zh-CN"/>
        </w:rPr>
      </w:pPr>
      <w:r w:rsidRPr="00CF67A1">
        <w:rPr>
          <w:rFonts w:eastAsia="SimSun" w:cs="Palemonas"/>
          <w:bCs/>
          <w:i/>
          <w:color w:val="000000"/>
          <w:szCs w:val="24"/>
          <w:lang w:eastAsia="zh-CN"/>
        </w:rPr>
        <w:t>Siekiant įgyvendinti viešąją ir vidinę komunikaciją</w:t>
      </w:r>
      <w:r w:rsidRPr="00CF67A1">
        <w:rPr>
          <w:rFonts w:eastAsia="SimSun" w:cs="Palemonas"/>
          <w:bCs/>
          <w:iCs/>
          <w:color w:val="000000"/>
          <w:szCs w:val="24"/>
          <w:lang w:eastAsia="zh-CN"/>
        </w:rPr>
        <w:t xml:space="preserve">, visuomenės informavimą ekstremalių situacijų metu bei apie Savivaldybės veiklą, vykdytas nuolatinis informacijos peržiūros, atnaujinimo ir papildymo procesas Savivaldybės interneto svetainėje </w:t>
      </w:r>
      <w:hyperlink r:id="rId23" w:history="1">
        <w:r w:rsidRPr="00CF67A1">
          <w:rPr>
            <w:i/>
            <w:color w:val="000000"/>
          </w:rPr>
          <w:t>www.palanga.lt</w:t>
        </w:r>
      </w:hyperlink>
      <w:r w:rsidRPr="00CF67A1">
        <w:rPr>
          <w:rFonts w:eastAsia="SimSun" w:cs="Palemonas"/>
          <w:bCs/>
          <w:iCs/>
          <w:color w:val="000000"/>
          <w:szCs w:val="24"/>
          <w:lang w:eastAsia="zh-CN"/>
        </w:rPr>
        <w:t xml:space="preserve">, Facebook paskyroje, Savivaldybės administracijos darbuotojų ir pavaldžių įstaigų bei įmonių informavimas elektroniniu paštu; įsigytas SSL sertifikatas saugiam domeno </w:t>
      </w:r>
      <w:r w:rsidRPr="00CF67A1">
        <w:rPr>
          <w:rFonts w:eastAsia="SimSun" w:cs="Palemonas"/>
          <w:bCs/>
          <w:i/>
          <w:color w:val="000000"/>
          <w:szCs w:val="24"/>
          <w:lang w:eastAsia="zh-CN"/>
        </w:rPr>
        <w:t>www.palanga.lt</w:t>
      </w:r>
      <w:r w:rsidRPr="00CF67A1">
        <w:rPr>
          <w:rFonts w:eastAsia="SimSun" w:cs="Palemonas"/>
          <w:bCs/>
          <w:iCs/>
          <w:color w:val="000000"/>
          <w:szCs w:val="24"/>
          <w:lang w:eastAsia="zh-CN"/>
        </w:rPr>
        <w:t xml:space="preserve"> palaikymui.</w:t>
      </w:r>
    </w:p>
    <w:p w14:paraId="33F13346" w14:textId="77777777" w:rsidR="00CF67A1" w:rsidRPr="00CF67A1" w:rsidRDefault="00CF67A1" w:rsidP="005C13FD">
      <w:pPr>
        <w:ind w:firstLine="1247"/>
        <w:jc w:val="both"/>
        <w:rPr>
          <w:rFonts w:eastAsia="SimSun" w:cs="Palemonas"/>
          <w:bCs/>
          <w:iCs/>
          <w:color w:val="000000"/>
          <w:szCs w:val="24"/>
          <w:lang w:eastAsia="zh-CN"/>
        </w:rPr>
      </w:pPr>
      <w:r w:rsidRPr="00CF67A1">
        <w:rPr>
          <w:rFonts w:eastAsia="SimSun" w:cs="Palemonas"/>
          <w:bCs/>
          <w:i/>
          <w:color w:val="000000"/>
          <w:szCs w:val="24"/>
          <w:lang w:eastAsia="zh-CN"/>
        </w:rPr>
        <w:t>Užtikrinant sklandų administracijos darbą</w:t>
      </w:r>
      <w:r w:rsidRPr="00CF67A1">
        <w:rPr>
          <w:rFonts w:eastAsia="SimSun" w:cs="Palemonas"/>
          <w:bCs/>
          <w:iCs/>
          <w:color w:val="000000"/>
          <w:szCs w:val="24"/>
          <w:lang w:eastAsia="zh-CN"/>
        </w:rPr>
        <w:t xml:space="preserve"> nupirkti 8 nešiojamieji kompiuteriai ir 9 vaizduokliai (1 </w:t>
      </w:r>
      <w:r w:rsidRPr="00CF67A1">
        <w:rPr>
          <w:rFonts w:cs="Palemonas"/>
          <w:szCs w:val="24"/>
        </w:rPr>
        <w:t>–</w:t>
      </w:r>
      <w:r w:rsidRPr="00CF67A1">
        <w:rPr>
          <w:rFonts w:eastAsia="SimSun" w:cs="Palemonas"/>
          <w:bCs/>
          <w:iCs/>
          <w:color w:val="000000"/>
          <w:szCs w:val="24"/>
          <w:lang w:eastAsia="zh-CN"/>
        </w:rPr>
        <w:t xml:space="preserve"> Švietimo skyriui, 2 </w:t>
      </w:r>
      <w:r w:rsidRPr="00CF67A1">
        <w:rPr>
          <w:rFonts w:cs="Palemonas"/>
          <w:szCs w:val="24"/>
        </w:rPr>
        <w:t>–</w:t>
      </w:r>
      <w:r w:rsidRPr="00CF67A1">
        <w:rPr>
          <w:rFonts w:eastAsia="SimSun" w:cs="Palemonas"/>
          <w:bCs/>
          <w:iCs/>
          <w:color w:val="000000"/>
          <w:szCs w:val="24"/>
          <w:lang w:eastAsia="zh-CN"/>
        </w:rPr>
        <w:t xml:space="preserve"> Architektūros ir teritorijų planavimo skyriui, 1 </w:t>
      </w:r>
      <w:r w:rsidRPr="00CF67A1">
        <w:rPr>
          <w:rFonts w:cs="Palemonas"/>
          <w:szCs w:val="24"/>
        </w:rPr>
        <w:t>–</w:t>
      </w:r>
      <w:r w:rsidRPr="00CF67A1">
        <w:rPr>
          <w:rFonts w:eastAsia="SimSun" w:cs="Palemonas"/>
          <w:bCs/>
          <w:iCs/>
          <w:color w:val="000000"/>
          <w:szCs w:val="24"/>
          <w:lang w:eastAsia="zh-CN"/>
        </w:rPr>
        <w:t xml:space="preserve"> Komunikacijos ir e. paslaugų skyriui, 1 </w:t>
      </w:r>
      <w:r w:rsidRPr="00CF67A1">
        <w:rPr>
          <w:rFonts w:cs="Palemonas"/>
          <w:szCs w:val="24"/>
        </w:rPr>
        <w:t>–</w:t>
      </w:r>
      <w:r w:rsidRPr="00CF67A1">
        <w:rPr>
          <w:rFonts w:eastAsia="SimSun" w:cs="Palemonas"/>
          <w:bCs/>
          <w:iCs/>
          <w:color w:val="000000"/>
          <w:szCs w:val="24"/>
          <w:lang w:eastAsia="zh-CN"/>
        </w:rPr>
        <w:t xml:space="preserve"> Savivaldybės gydytojai, 1 </w:t>
      </w:r>
      <w:r w:rsidRPr="00CF67A1">
        <w:rPr>
          <w:rFonts w:cs="Palemonas"/>
          <w:szCs w:val="24"/>
        </w:rPr>
        <w:t>–</w:t>
      </w:r>
      <w:r w:rsidRPr="00CF67A1">
        <w:rPr>
          <w:rFonts w:eastAsia="SimSun" w:cs="Palemonas"/>
          <w:bCs/>
          <w:iCs/>
          <w:color w:val="000000"/>
          <w:szCs w:val="24"/>
          <w:lang w:eastAsia="zh-CN"/>
        </w:rPr>
        <w:t xml:space="preserve"> Biudžeto skyriui, 1 </w:t>
      </w:r>
      <w:r w:rsidRPr="00CF67A1">
        <w:rPr>
          <w:rFonts w:cs="Palemonas"/>
          <w:szCs w:val="24"/>
        </w:rPr>
        <w:t>–</w:t>
      </w:r>
      <w:r w:rsidRPr="00CF67A1">
        <w:rPr>
          <w:rFonts w:eastAsia="SimSun" w:cs="Palemonas"/>
          <w:bCs/>
          <w:iCs/>
          <w:color w:val="000000"/>
          <w:szCs w:val="24"/>
          <w:lang w:eastAsia="zh-CN"/>
        </w:rPr>
        <w:t xml:space="preserve"> Rinkliavų skyriui, 1 </w:t>
      </w:r>
      <w:r w:rsidRPr="00CF67A1">
        <w:rPr>
          <w:rFonts w:cs="Palemonas"/>
          <w:szCs w:val="24"/>
        </w:rPr>
        <w:t xml:space="preserve">– </w:t>
      </w:r>
      <w:r w:rsidRPr="00CF67A1">
        <w:rPr>
          <w:rFonts w:eastAsia="SimSun" w:cs="Palemonas"/>
          <w:bCs/>
          <w:iCs/>
          <w:color w:val="000000"/>
          <w:szCs w:val="24"/>
          <w:lang w:eastAsia="zh-CN"/>
        </w:rPr>
        <w:t xml:space="preserve">Socialinės rūpybos skyriui), 1 tinklinis dokumentų skeneris, pagreitinsiantis ,,vieno langelio“ principu priimamų dokumentų procesą; </w:t>
      </w:r>
      <w:r w:rsidRPr="00CF67A1">
        <w:rPr>
          <w:rFonts w:eastAsia="SimSun"/>
          <w:szCs w:val="24"/>
          <w:lang w:eastAsia="zh-CN"/>
        </w:rPr>
        <w:t xml:space="preserve">nuolat atliekami kompiuterinės technikos priežiūros darbai, garantinis ir </w:t>
      </w:r>
      <w:proofErr w:type="spellStart"/>
      <w:r w:rsidRPr="00CF67A1">
        <w:rPr>
          <w:rFonts w:eastAsia="SimSun"/>
          <w:szCs w:val="24"/>
          <w:lang w:eastAsia="zh-CN"/>
        </w:rPr>
        <w:t>pogarantinis</w:t>
      </w:r>
      <w:proofErr w:type="spellEnd"/>
      <w:r w:rsidRPr="00CF67A1">
        <w:rPr>
          <w:rFonts w:eastAsia="SimSun"/>
          <w:szCs w:val="24"/>
          <w:lang w:eastAsia="zh-CN"/>
        </w:rPr>
        <w:t xml:space="preserve"> aptarnavimas; nuolat atnaujinamos Administracijos darbuotojų kompiuterizuotų darbo vietų personalinių kompiuterių ir tarnybinių stočių operacinės sistemos, registruojami nauji ir nuolat administruojami elektroninio pašto vartotojai (Savivaldybėje 132 kompiuteriai ir 27 tarnybinės stotys); </w:t>
      </w:r>
      <w:r w:rsidRPr="00CF67A1">
        <w:rPr>
          <w:rFonts w:eastAsia="SimSun" w:cs="Palemonas"/>
          <w:bCs/>
          <w:iCs/>
          <w:color w:val="000000"/>
          <w:szCs w:val="24"/>
          <w:lang w:eastAsia="zh-CN"/>
        </w:rPr>
        <w:t xml:space="preserve">reguliariai atnaujinamos Socialinės rūpybos, Biudžeto, Buhalterijos skyrių darbuotojų naudojamos sistemos (PARAMA, BIUDŽETAS VS);  Savivaldybės lygmeniu administruota Socialinės paramos šeimai informacinė sistema; naudojant antivirusinę programą atliekamas kasdienis informacinių grėsmių stebėjimas;  vykdoma nuolatinė tarnybinių stočių kopijas darančios sistemos priežiūra; pratęsta nuomos sutartis, kuri suteikia galimybę visiems Administracijos darbuotojams naudotis elektroniniu paštu, vaizdo konferencijų organizavimo sistema TEAMS, debesies tarnyba ONEDRIVE ir kitomis sistemomis, </w:t>
      </w:r>
      <w:r w:rsidRPr="00CF67A1">
        <w:rPr>
          <w:rFonts w:eastAsia="SimSun" w:cs="Palemonas"/>
          <w:bCs/>
          <w:iCs/>
          <w:color w:val="000000"/>
          <w:szCs w:val="24"/>
          <w:lang w:eastAsia="zh-CN"/>
        </w:rPr>
        <w:lastRenderedPageBreak/>
        <w:t>įeinančiomis į biuro paketą OFFICE 365; atnaujintos mobiliojo ir fiksuoto telefono ryšio sutartys; įgyvendinta DVS KONTORA ir EAIS integracija; vykdyti įžanginiai darbuotojų mokymai dėl naudojimosi nauju DVS KONTORA moduliu ARCHYVŲ POSISTEMĖ, leidžiančiu archyvuoti skaitmeninius dokumentus ir juos pateikti.</w:t>
      </w:r>
    </w:p>
    <w:p w14:paraId="4748CB50" w14:textId="77777777" w:rsidR="00CF67A1" w:rsidRPr="00CF67A1" w:rsidRDefault="00CF67A1" w:rsidP="005C13FD">
      <w:pPr>
        <w:ind w:firstLine="1247"/>
        <w:jc w:val="both"/>
        <w:rPr>
          <w:rFonts w:eastAsia="SimSun" w:cs="Palemonas"/>
          <w:bCs/>
          <w:iCs/>
          <w:color w:val="000000"/>
          <w:szCs w:val="24"/>
          <w:lang w:eastAsia="zh-CN"/>
        </w:rPr>
      </w:pPr>
      <w:r w:rsidRPr="00CF67A1">
        <w:rPr>
          <w:rFonts w:eastAsia="SimSun" w:cs="Palemonas"/>
          <w:bCs/>
          <w:i/>
          <w:color w:val="000000"/>
          <w:szCs w:val="24"/>
          <w:lang w:eastAsia="zh-CN"/>
        </w:rPr>
        <w:t>Administruojant Savivaldybės informacines sistemas</w:t>
      </w:r>
      <w:r w:rsidRPr="00CF67A1">
        <w:rPr>
          <w:rFonts w:eastAsia="SimSun" w:cs="Palemonas"/>
          <w:bCs/>
          <w:iCs/>
          <w:color w:val="000000"/>
          <w:szCs w:val="24"/>
          <w:lang w:eastAsia="zh-CN"/>
        </w:rPr>
        <w:t xml:space="preserve"> bei įgyvendinant kokybišką informacinių ir komunikacinių technologijų priežiūrą, plėtrą, sudaryta nauja sutartis dėl kompiuterizuotų DVS KONTORA, Tarybos ir administracijos priimamų teisės aktų aktualizavimo, sutvarkymo ir asmens duomenų nuasmeninimo bei paskelbimo interneto svetainės dokumentų paieškos sistemoje; </w:t>
      </w:r>
      <w:r w:rsidRPr="00CF67A1">
        <w:rPr>
          <w:color w:val="000000"/>
        </w:rPr>
        <w:t>Savivaldybės korespondencijos siuntų surinkimo, rūšiavimo, vežimo ir pristatymo gavėjams Lietuvos Respublikos teritorijoje ir užsienyje; Savivaldybės administracijos žemės nuomos mokesčio administravimo savivaldybėse informacinės sistemos (MASIS) plėtros, palaikymo, talpinimo ir konsultavimo paslaugų.</w:t>
      </w:r>
    </w:p>
    <w:p w14:paraId="4EAC8F75" w14:textId="77777777" w:rsidR="00CF67A1" w:rsidRPr="00CF67A1" w:rsidRDefault="00CF67A1" w:rsidP="005C13FD">
      <w:pPr>
        <w:ind w:firstLine="1247"/>
        <w:contextualSpacing/>
        <w:jc w:val="both"/>
        <w:rPr>
          <w:rFonts w:eastAsia="SimSun" w:cs="Palemonas"/>
          <w:bCs/>
          <w:iCs/>
          <w:color w:val="000000"/>
          <w:szCs w:val="24"/>
          <w:lang w:eastAsia="zh-CN"/>
        </w:rPr>
      </w:pPr>
      <w:r w:rsidRPr="00CF67A1">
        <w:rPr>
          <w:rFonts w:eastAsia="SimSun"/>
          <w:szCs w:val="24"/>
          <w:lang w:eastAsia="zh-CN"/>
        </w:rPr>
        <w:t xml:space="preserve">Dėl nustatytų ribojimų karantino metu </w:t>
      </w:r>
      <w:r w:rsidRPr="00CF67A1">
        <w:rPr>
          <w:rFonts w:eastAsia="SimSun"/>
          <w:i/>
          <w:iCs/>
          <w:szCs w:val="24"/>
          <w:lang w:eastAsia="zh-CN"/>
        </w:rPr>
        <w:t>interesantų priėmimas</w:t>
      </w:r>
      <w:r w:rsidRPr="00CF67A1">
        <w:rPr>
          <w:rFonts w:eastAsia="SimSun"/>
          <w:szCs w:val="24"/>
          <w:lang w:eastAsia="zh-CN"/>
        </w:rPr>
        <w:t xml:space="preserve"> organizuotas ne tik tiesioginiu, bet ir nuotoliniu būdu (2021 m. iš viso  susitikimų su gyventojais ar jų grupėmis – 613, iš jų </w:t>
      </w:r>
      <w:r w:rsidRPr="00CF67A1">
        <w:rPr>
          <w:rFonts w:eastAsia="SimSun" w:cs="Palemonas"/>
          <w:bCs/>
          <w:iCs/>
          <w:szCs w:val="24"/>
          <w:lang w:eastAsia="zh-CN"/>
        </w:rPr>
        <w:t xml:space="preserve">su Administracijos direktoriumi </w:t>
      </w:r>
      <w:r w:rsidRPr="00CF67A1">
        <w:rPr>
          <w:rFonts w:eastAsia="Times New Roman"/>
          <w:szCs w:val="24"/>
          <w:lang w:eastAsia="lt-LT"/>
        </w:rPr>
        <w:t>–</w:t>
      </w:r>
      <w:r w:rsidRPr="00CF67A1">
        <w:rPr>
          <w:rFonts w:eastAsia="SimSun" w:cs="Palemonas"/>
          <w:bCs/>
          <w:iCs/>
          <w:szCs w:val="24"/>
          <w:lang w:eastAsia="zh-CN"/>
        </w:rPr>
        <w:t xml:space="preserve"> 73 (telefonu ar nuotoliniu būdu – 69 proc.), su </w:t>
      </w:r>
      <w:r w:rsidRPr="00CF67A1">
        <w:rPr>
          <w:rFonts w:eastAsia="SimSun"/>
          <w:szCs w:val="24"/>
          <w:lang w:eastAsia="zh-CN"/>
        </w:rPr>
        <w:t xml:space="preserve">Architektūros ir teritorijų planavimo skyriaus specialistais – 252, Juridinio ir personalo skyriaus specialistais – 157, kitų skyrių specialistais </w:t>
      </w:r>
      <w:r w:rsidRPr="00CF67A1">
        <w:rPr>
          <w:rFonts w:eastAsia="Times New Roman"/>
          <w:szCs w:val="24"/>
          <w:lang w:eastAsia="lt-LT"/>
        </w:rPr>
        <w:t>–</w:t>
      </w:r>
      <w:r w:rsidRPr="00CF67A1">
        <w:rPr>
          <w:rFonts w:eastAsia="SimSun"/>
          <w:szCs w:val="24"/>
          <w:lang w:eastAsia="zh-CN"/>
        </w:rPr>
        <w:t xml:space="preserve"> 56). </w:t>
      </w:r>
    </w:p>
    <w:p w14:paraId="4D085BB6" w14:textId="77777777" w:rsidR="00CF67A1" w:rsidRPr="00CF67A1" w:rsidRDefault="00CF67A1" w:rsidP="005C13FD">
      <w:pPr>
        <w:ind w:firstLine="1247"/>
        <w:jc w:val="both"/>
        <w:rPr>
          <w:rFonts w:eastAsia="SimSun" w:cs="Palemonas"/>
          <w:bCs/>
          <w:iCs/>
          <w:color w:val="000000"/>
          <w:szCs w:val="24"/>
          <w:lang w:eastAsia="zh-CN"/>
        </w:rPr>
      </w:pPr>
      <w:r w:rsidRPr="00CF67A1">
        <w:rPr>
          <w:i/>
          <w:iCs/>
          <w:color w:val="000000"/>
          <w:lang w:eastAsia="lt-LT"/>
        </w:rPr>
        <w:t xml:space="preserve">Įgyvendintas  </w:t>
      </w:r>
      <w:r w:rsidRPr="00CF67A1">
        <w:rPr>
          <w:rFonts w:eastAsia="SimSun" w:cs="Palemonas"/>
          <w:bCs/>
          <w:i/>
          <w:iCs/>
          <w:color w:val="000000"/>
          <w:szCs w:val="24"/>
          <w:lang w:eastAsia="zh-CN"/>
        </w:rPr>
        <w:t>antras Savivaldybės teikiamų paslaugų elektroninės sistemos kūrimo etapas</w:t>
      </w:r>
      <w:r w:rsidRPr="00CF67A1">
        <w:rPr>
          <w:rFonts w:eastAsia="SimSun" w:cs="Palemonas"/>
          <w:bCs/>
          <w:iCs/>
          <w:color w:val="000000"/>
          <w:szCs w:val="24"/>
          <w:lang w:eastAsia="zh-CN"/>
        </w:rPr>
        <w:t xml:space="preserve">, kuriame </w:t>
      </w:r>
      <w:r w:rsidRPr="00CF67A1">
        <w:rPr>
          <w:color w:val="000000"/>
          <w:lang w:eastAsia="lt-LT"/>
        </w:rPr>
        <w:t xml:space="preserve">sistema papildyta mokėjimo inicijavimo integracija, įgalinančia sistemoje tarpininkavimą fiziniams ir juridiniams asmenims mokant už viešųjų ir administracinių paslaugų teikimą, vietinę rinkliavą, valstybinę rinkliavą, įmokas, o taip pat šių mokėjimų ir administracinių paslaugų administravimą. </w:t>
      </w:r>
    </w:p>
    <w:p w14:paraId="54B337A6" w14:textId="77777777" w:rsidR="00CF67A1" w:rsidRPr="00CF67A1" w:rsidRDefault="00CF67A1" w:rsidP="005C13FD">
      <w:pPr>
        <w:ind w:firstLine="1247"/>
        <w:jc w:val="both"/>
        <w:rPr>
          <w:rFonts w:eastAsia="Times New Roman"/>
          <w:szCs w:val="24"/>
          <w:lang w:eastAsia="lt-LT"/>
        </w:rPr>
      </w:pPr>
      <w:bookmarkStart w:id="64" w:name="_Hlk34381107"/>
      <w:r w:rsidRPr="00CF67A1">
        <w:rPr>
          <w:rFonts w:eastAsia="Times New Roman"/>
          <w:szCs w:val="24"/>
          <w:lang w:eastAsia="lt-LT"/>
        </w:rPr>
        <w:t xml:space="preserve">Be vidaus administravimo, </w:t>
      </w:r>
      <w:r w:rsidRPr="00CF67A1">
        <w:rPr>
          <w:rFonts w:eastAsia="Times New Roman"/>
          <w:i/>
          <w:szCs w:val="24"/>
          <w:lang w:eastAsia="lt-LT"/>
        </w:rPr>
        <w:t>Juridiniame ir personalo skyriuje</w:t>
      </w:r>
      <w:r w:rsidRPr="00CF67A1">
        <w:rPr>
          <w:rFonts w:eastAsia="Times New Roman"/>
          <w:szCs w:val="24"/>
          <w:lang w:eastAsia="lt-LT"/>
        </w:rPr>
        <w:t>, kuriame dirbo 5 valstybės tarnautojai, vykdyta ir valstybinė (valstybės perduota savivaldybėms) funkcija – valstybės garantuojamos pirminės teisinės pagalbos teikimas.</w:t>
      </w:r>
    </w:p>
    <w:p w14:paraId="7A6AAFAC" w14:textId="77777777" w:rsidR="00CF67A1" w:rsidRPr="00CF67A1" w:rsidRDefault="00CF67A1" w:rsidP="005C13FD">
      <w:pPr>
        <w:shd w:val="clear" w:color="auto" w:fill="FFFFFF"/>
        <w:ind w:firstLine="1247"/>
        <w:jc w:val="both"/>
        <w:rPr>
          <w:rFonts w:eastAsia="Times New Roman"/>
          <w:color w:val="000000"/>
          <w:szCs w:val="24"/>
          <w:lang w:eastAsia="lt-LT"/>
        </w:rPr>
      </w:pPr>
      <w:r w:rsidRPr="00CF67A1">
        <w:rPr>
          <w:rFonts w:eastAsia="Times New Roman"/>
          <w:i/>
          <w:iCs/>
          <w:color w:val="000000"/>
          <w:szCs w:val="24"/>
          <w:lang w:eastAsia="lt-LT"/>
        </w:rPr>
        <w:t>Paskelbti 42 konkursai ir atrankos dėl priėmimo į pareigas</w:t>
      </w:r>
      <w:r w:rsidRPr="00CF67A1">
        <w:rPr>
          <w:rFonts w:eastAsia="Times New Roman"/>
          <w:color w:val="000000"/>
          <w:szCs w:val="24"/>
          <w:lang w:eastAsia="lt-LT"/>
        </w:rPr>
        <w:t>, iš jų 7 konkursai – į biudžetinių ir viešųjų įstaigų vadovų pareigas, 2 – į  Administracijos darbuotojų, 24 – į karjeros valstybės tarnautojų, 9 atrankos į pakaitinio valstybės tarnautojo pareigas (2020 m. – atitinkamai 10, 2, 13, 2).</w:t>
      </w:r>
    </w:p>
    <w:p w14:paraId="69E2478D" w14:textId="77777777" w:rsidR="00CF67A1" w:rsidRPr="00CF67A1" w:rsidRDefault="00CF67A1" w:rsidP="005C13FD">
      <w:pPr>
        <w:shd w:val="clear" w:color="auto" w:fill="FFFFFF"/>
        <w:ind w:firstLine="1247"/>
        <w:jc w:val="both"/>
        <w:rPr>
          <w:rFonts w:eastAsia="Times New Roman"/>
          <w:color w:val="000000"/>
          <w:szCs w:val="24"/>
          <w:lang w:eastAsia="lt-LT"/>
        </w:rPr>
      </w:pPr>
      <w:r w:rsidRPr="00CF67A1">
        <w:rPr>
          <w:rFonts w:eastAsia="Times New Roman"/>
          <w:color w:val="000000"/>
          <w:szCs w:val="24"/>
          <w:lang w:eastAsia="lt-LT"/>
        </w:rPr>
        <w:t xml:space="preserve">Į politinio (asmeninio) pasitikėjimo, karjeros ir pakaitinių valstybės tarnautojų bei darbuotojų, įskaitant įmonių vadovus, pareigas, </w:t>
      </w:r>
      <w:r w:rsidRPr="00CF67A1">
        <w:rPr>
          <w:rFonts w:eastAsia="Times New Roman"/>
          <w:i/>
          <w:iCs/>
          <w:color w:val="000000"/>
          <w:szCs w:val="24"/>
          <w:lang w:eastAsia="lt-LT"/>
        </w:rPr>
        <w:t>paskirta ir priimta</w:t>
      </w:r>
      <w:r w:rsidRPr="00CF67A1">
        <w:rPr>
          <w:rFonts w:eastAsia="Times New Roman"/>
          <w:color w:val="000000"/>
          <w:szCs w:val="24"/>
          <w:lang w:eastAsia="lt-LT"/>
        </w:rPr>
        <w:t>, įskaitant tarnybinio kaitumo būdu, 20 asmenų (2020 m. – 16), iš pareigų atleisti 4 valstybės tarnautojai (2020 m. – 6), nutraukta 10 darbo sutarčių (2020 m. – 4), 62 valstybės tarnautojų tarnybinė veikla įvertinta labai gerai (2020 m. – 71); į kitas pareigas toje pačioje įstaigoje perkelti 3 (2020 m. – 4) valstybės tarnautojai (iš jų 2 – į aukštesnes pareigas po tarnybinės veiklos vertinimo (2020 m. – 3); buvo tiriami 2 galimi tarnybiniai nusižengimai, paskirta 1 tarnybinė nuobauda valstybės tarnautojui (2020 m. – nebuvo), tvarkomas valstybės tarnautojų registras; įvertinta visų 29 Administracijos darbuotojų, dirbančių pagal darbo sutartis, veikla.</w:t>
      </w:r>
    </w:p>
    <w:p w14:paraId="28DFE5FC" w14:textId="77777777" w:rsidR="00CF67A1" w:rsidRPr="00CF67A1" w:rsidRDefault="00CF67A1" w:rsidP="005C13FD">
      <w:pPr>
        <w:shd w:val="clear" w:color="auto" w:fill="FFFFFF"/>
        <w:ind w:firstLine="1247"/>
        <w:jc w:val="both"/>
        <w:rPr>
          <w:rFonts w:eastAsia="Times New Roman"/>
          <w:color w:val="000000"/>
          <w:szCs w:val="24"/>
          <w:lang w:eastAsia="lt-LT"/>
        </w:rPr>
      </w:pPr>
      <w:r w:rsidRPr="00CF67A1">
        <w:rPr>
          <w:rFonts w:eastAsia="Times New Roman"/>
          <w:i/>
          <w:iCs/>
          <w:color w:val="000000"/>
          <w:szCs w:val="24"/>
          <w:lang w:eastAsia="lt-LT"/>
        </w:rPr>
        <w:t>Organizuoti v</w:t>
      </w:r>
      <w:r w:rsidRPr="00CF67A1">
        <w:rPr>
          <w:rFonts w:eastAsia="Times New Roman"/>
          <w:color w:val="000000"/>
          <w:szCs w:val="24"/>
          <w:lang w:eastAsia="lt-LT"/>
        </w:rPr>
        <w:t xml:space="preserve">alstybės tarnautojų ir darbuotojų, dirbančių pagal darbo sutartis, </w:t>
      </w:r>
      <w:r w:rsidRPr="00CF67A1">
        <w:rPr>
          <w:rFonts w:eastAsia="Times New Roman"/>
          <w:i/>
          <w:iCs/>
          <w:color w:val="000000"/>
          <w:szCs w:val="24"/>
          <w:lang w:eastAsia="lt-LT"/>
        </w:rPr>
        <w:t>mokymai</w:t>
      </w:r>
      <w:r w:rsidRPr="00CF67A1">
        <w:rPr>
          <w:rFonts w:eastAsia="Times New Roman"/>
          <w:color w:val="000000"/>
          <w:szCs w:val="24"/>
          <w:lang w:eastAsia="lt-LT"/>
        </w:rPr>
        <w:t>. Bendras mokymų dalyvių skaičius – 84 (25 asmenys) (atitinkamai 2020 m. – 139 (80 asmenų). Iš viso Administracijos personalo mokymams iš Savivaldybės biudžeto panaudota 1,7 tūkst. Eur (2020 m. – 4000 Eur). Pagal sutartis su aukštojo mokslo įstaigomis buvo organizuota 1 studento praktika (2020 m. – nebuvo).</w:t>
      </w:r>
    </w:p>
    <w:bookmarkEnd w:id="64"/>
    <w:p w14:paraId="3086AE65" w14:textId="77777777" w:rsidR="00CF67A1" w:rsidRPr="00CF67A1" w:rsidRDefault="00CF67A1" w:rsidP="005C13FD">
      <w:pPr>
        <w:shd w:val="clear" w:color="auto" w:fill="FFFFFF"/>
        <w:ind w:firstLine="1247"/>
        <w:jc w:val="both"/>
        <w:rPr>
          <w:rFonts w:eastAsia="Times New Roman"/>
          <w:color w:val="000000"/>
          <w:szCs w:val="27"/>
        </w:rPr>
      </w:pPr>
      <w:r w:rsidRPr="00CF67A1">
        <w:rPr>
          <w:rFonts w:eastAsia="Times New Roman"/>
          <w:i/>
          <w:iCs/>
          <w:szCs w:val="27"/>
        </w:rPr>
        <w:t>Atstovauta Savivaldybei ir Administracijai</w:t>
      </w:r>
      <w:r w:rsidRPr="00CF67A1">
        <w:rPr>
          <w:rFonts w:eastAsia="Times New Roman"/>
          <w:szCs w:val="27"/>
        </w:rPr>
        <w:t xml:space="preserve"> 305 bylose teismuose ar ikiteisminio ginčų nagrinėjimo institucijose (2020 m. – 284). Minėtoms byloms surinkti įrodymai, vertinta jų reikšmė, parengti procesiniai dokumentai (7 bylos išspręstos ne Savivaldybės naudai),</w:t>
      </w:r>
      <w:r w:rsidRPr="00CF67A1">
        <w:rPr>
          <w:rFonts w:eastAsia="Times New Roman"/>
          <w:i/>
          <w:iCs/>
          <w:szCs w:val="27"/>
        </w:rPr>
        <w:t xml:space="preserve"> vykdoma </w:t>
      </w:r>
      <w:r w:rsidRPr="00CF67A1">
        <w:rPr>
          <w:rFonts w:eastAsia="Times New Roman"/>
          <w:i/>
          <w:iCs/>
          <w:szCs w:val="24"/>
          <w:lang w:eastAsia="lt-LT"/>
        </w:rPr>
        <w:t>Palangos miesto savivaldybės korupcijos prevencijos 2021</w:t>
      </w:r>
      <w:r w:rsidRPr="00CF67A1">
        <w:rPr>
          <w:rFonts w:eastAsia="Times New Roman" w:cs="Arial"/>
          <w:i/>
          <w:iCs/>
          <w:szCs w:val="24"/>
          <w:lang w:eastAsia="lt-LT"/>
        </w:rPr>
        <w:t>–</w:t>
      </w:r>
      <w:r w:rsidRPr="00CF67A1">
        <w:rPr>
          <w:rFonts w:eastAsia="Times New Roman"/>
          <w:i/>
          <w:iCs/>
          <w:szCs w:val="24"/>
          <w:lang w:eastAsia="lt-LT"/>
        </w:rPr>
        <w:t>2023 metų programa</w:t>
      </w:r>
      <w:r w:rsidRPr="00CF67A1">
        <w:rPr>
          <w:rFonts w:eastAsia="Times New Roman"/>
          <w:szCs w:val="24"/>
          <w:lang w:eastAsia="lt-LT"/>
        </w:rPr>
        <w:t xml:space="preserve"> </w:t>
      </w:r>
      <w:r w:rsidRPr="00CF67A1">
        <w:rPr>
          <w:rFonts w:eastAsia="Times New Roman"/>
          <w:i/>
          <w:iCs/>
          <w:szCs w:val="27"/>
        </w:rPr>
        <w:t>ir jos įgyvendinimo</w:t>
      </w:r>
      <w:r w:rsidRPr="00CF67A1">
        <w:rPr>
          <w:rFonts w:eastAsia="Times New Roman"/>
          <w:i/>
          <w:iCs/>
          <w:color w:val="000000"/>
          <w:szCs w:val="27"/>
        </w:rPr>
        <w:t xml:space="preserve"> priemonių planas, administracinės naštos mažinimo priemonės.</w:t>
      </w:r>
    </w:p>
    <w:p w14:paraId="39DD14DC" w14:textId="77777777" w:rsidR="00CF67A1" w:rsidRPr="00CF67A1" w:rsidRDefault="00CF67A1" w:rsidP="005C13FD">
      <w:pPr>
        <w:shd w:val="clear" w:color="auto" w:fill="FFFFFF"/>
        <w:ind w:firstLine="1247"/>
        <w:jc w:val="both"/>
        <w:rPr>
          <w:rFonts w:eastAsia="Times New Roman"/>
          <w:szCs w:val="27"/>
        </w:rPr>
      </w:pPr>
      <w:r w:rsidRPr="00CF67A1">
        <w:rPr>
          <w:rFonts w:eastAsia="Times New Roman"/>
          <w:szCs w:val="27"/>
        </w:rPr>
        <w:t>Suteiktos</w:t>
      </w:r>
      <w:r w:rsidRPr="00CF67A1">
        <w:rPr>
          <w:rFonts w:eastAsia="Times New Roman"/>
          <w:i/>
          <w:iCs/>
          <w:szCs w:val="27"/>
        </w:rPr>
        <w:t xml:space="preserve"> 75 pirminės teisinės pagalbos</w:t>
      </w:r>
      <w:r w:rsidRPr="00CF67A1">
        <w:rPr>
          <w:rFonts w:eastAsia="Times New Roman"/>
          <w:szCs w:val="27"/>
        </w:rPr>
        <w:t xml:space="preserve"> </w:t>
      </w:r>
      <w:r w:rsidRPr="00CF67A1">
        <w:rPr>
          <w:rFonts w:eastAsia="Times New Roman"/>
          <w:i/>
          <w:iCs/>
          <w:szCs w:val="27"/>
        </w:rPr>
        <w:t>konsultacijos</w:t>
      </w:r>
      <w:r w:rsidRPr="00CF67A1">
        <w:rPr>
          <w:rFonts w:eastAsia="Times New Roman"/>
          <w:i/>
          <w:iCs/>
          <w:szCs w:val="27"/>
          <w:vertAlign w:val="superscript"/>
        </w:rPr>
        <w:footnoteReference w:id="1"/>
      </w:r>
      <w:r w:rsidRPr="00CF67A1">
        <w:rPr>
          <w:rFonts w:eastAsia="Times New Roman"/>
          <w:szCs w:val="27"/>
        </w:rPr>
        <w:t xml:space="preserve"> Palangos miesto gyventojams (2020 m. – 198), iš jų 26 – civilinės teisės ir civilinio proceso klausimais, 31 – šeimos teisės, 5 – </w:t>
      </w:r>
      <w:r w:rsidRPr="00CF67A1">
        <w:rPr>
          <w:rFonts w:eastAsia="Times New Roman"/>
          <w:szCs w:val="27"/>
        </w:rPr>
        <w:lastRenderedPageBreak/>
        <w:t>administracinės teisės ir administracinio proceso, 1 – darbo teisės, 3 – socialinės apsaugos teisės, 7 – baudžiamosios teisės ir baudžiamojo proceso ir kitais klausimais. Pareiškėjams surašyti ar padėta surašyti 34 prašymai suteikti antrinę teisinę pagalbą (2020 m. – 19), 12 prašymų vykdyti privalomąją mediaciją, parengta 13 dokumentų, skirtų valstybės ir savivaldybių institucijoms (2020 m. – 19). Apie valstybės garantuotos pirminės teisinės pagalbos galimybes informacija nuolat skelbiama Savivaldybės interneto svetainėje, Savivaldybės ir Plungės apylinkės teismo Palangos rūmų skelbimų lentose.</w:t>
      </w:r>
    </w:p>
    <w:p w14:paraId="7176104A" w14:textId="77777777" w:rsidR="00CF67A1" w:rsidRPr="00CF67A1" w:rsidRDefault="00CF67A1" w:rsidP="005C13FD">
      <w:pPr>
        <w:ind w:firstLine="1247"/>
        <w:jc w:val="both"/>
        <w:rPr>
          <w:rFonts w:eastAsia="SimSun"/>
          <w:szCs w:val="24"/>
          <w:lang w:eastAsia="zh-CN"/>
        </w:rPr>
      </w:pPr>
      <w:r w:rsidRPr="00CF67A1">
        <w:rPr>
          <w:rFonts w:eastAsia="SimSun"/>
          <w:i/>
          <w:iCs/>
          <w:szCs w:val="24"/>
          <w:lang w:eastAsia="zh-CN"/>
        </w:rPr>
        <w:t>Viešųjų pirkimų skyriuje</w:t>
      </w:r>
      <w:r w:rsidRPr="00CF67A1">
        <w:rPr>
          <w:rFonts w:eastAsia="SimSun"/>
          <w:szCs w:val="24"/>
          <w:lang w:eastAsia="zh-CN"/>
        </w:rPr>
        <w:t xml:space="preserve"> dirbo 3 valstybės tarnautojai ir 1 darbuotojas, dirbantis pagal darbo sutartį (iki 2021-07-20); faktiškai nuo 2021-08-01 </w:t>
      </w:r>
      <w:r w:rsidRPr="00CF67A1">
        <w:rPr>
          <w:rFonts w:cs="Palemonas"/>
          <w:szCs w:val="24"/>
        </w:rPr>
        <w:t>–</w:t>
      </w:r>
      <w:r w:rsidRPr="00CF67A1">
        <w:rPr>
          <w:rFonts w:eastAsia="SimSun"/>
          <w:szCs w:val="24"/>
          <w:lang w:eastAsia="zh-CN"/>
        </w:rPr>
        <w:t xml:space="preserve"> 2 valstybės tarnautojai. 2021 m. surašyta 360 Viešojo pirkimo komisijos protokolų, 21 apklausos pažyma, CVP IS sistemoje</w:t>
      </w:r>
      <w:r w:rsidRPr="00CF67A1">
        <w:rPr>
          <w:rFonts w:eastAsia="SimSun"/>
          <w:color w:val="FF0000"/>
          <w:szCs w:val="24"/>
          <w:lang w:eastAsia="zh-CN"/>
        </w:rPr>
        <w:t xml:space="preserve"> </w:t>
      </w:r>
      <w:r w:rsidRPr="00CF67A1">
        <w:rPr>
          <w:rFonts w:eastAsia="SimSun"/>
          <w:szCs w:val="24"/>
          <w:lang w:eastAsia="zh-CN"/>
        </w:rPr>
        <w:t xml:space="preserve">paskelbti 65 prekių, paslaugų ir darbų viešieji pirkimai, iš jų 34 atviri (tarptautiniai ir supaprastinti), 26 skelbiamos apklausos, 5 neskelbiamos derybos; 12 pirkimų atlikta naudojantis centrine perkančiąja organizacija (CPO); 13 pirkimų procedūros buvo nutrauktos (iki nustatyto termino nepateiktas nė vienas pasiūlymas). </w:t>
      </w:r>
      <w:r w:rsidRPr="00CF67A1">
        <w:rPr>
          <w:rFonts w:eastAsia="SimSun"/>
          <w:bCs/>
          <w:szCs w:val="24"/>
          <w:lang w:eastAsia="zh-CN"/>
        </w:rPr>
        <w:t>Atliktos visos pirkimo sutarčių viešinimo procedūros.</w:t>
      </w:r>
    </w:p>
    <w:p w14:paraId="595BD4F4" w14:textId="77777777" w:rsidR="00CF67A1" w:rsidRPr="00CF67A1" w:rsidRDefault="00CF67A1" w:rsidP="005C13FD">
      <w:pPr>
        <w:ind w:firstLine="1247"/>
        <w:jc w:val="both"/>
        <w:rPr>
          <w:rFonts w:eastAsia="Times New Roman"/>
          <w:bCs/>
          <w:szCs w:val="24"/>
          <w:lang w:eastAsia="zh-CN"/>
        </w:rPr>
      </w:pPr>
      <w:r w:rsidRPr="00CF67A1">
        <w:rPr>
          <w:rFonts w:eastAsia="SimSun"/>
          <w:szCs w:val="24"/>
          <w:lang w:eastAsia="zh-CN"/>
        </w:rPr>
        <w:t xml:space="preserve">2021 m. bendra pasirašytų sutarčių vertė – daugiau kaip 13 081 tūkst. Eur, įskaitant PVM. Pasirašytos 3 sutartys, kurių vertės didesnės nei 500 tūkst. Eur, įskaitant PVM (Žvejybos infrastruktūros plėtros Šventosios valstybiniame jūrų uoste, Prieplaukos g. 26, Palangoje, rangos </w:t>
      </w:r>
      <w:r w:rsidRPr="00CF67A1">
        <w:rPr>
          <w:rFonts w:eastAsia="SimSun" w:cs="Calibri"/>
          <w:color w:val="333333"/>
          <w:szCs w:val="24"/>
          <w:shd w:val="clear" w:color="auto" w:fill="FFFFFF"/>
          <w:lang w:eastAsia="zh-CN"/>
        </w:rPr>
        <w:t xml:space="preserve">darbų pirkimas </w:t>
      </w:r>
      <w:r w:rsidRPr="00CF67A1">
        <w:rPr>
          <w:rFonts w:eastAsia="SimSun" w:cs="Calibri"/>
          <w:szCs w:val="24"/>
          <w:shd w:val="clear" w:color="auto" w:fill="FFFFFF"/>
          <w:lang w:eastAsia="zh-CN"/>
        </w:rPr>
        <w:t>(</w:t>
      </w:r>
      <w:r w:rsidRPr="00CF67A1">
        <w:rPr>
          <w:rFonts w:eastAsia="SimSun" w:cs="Arial"/>
          <w:szCs w:val="24"/>
          <w:lang w:eastAsia="zh-CN"/>
        </w:rPr>
        <w:t xml:space="preserve">3 432); </w:t>
      </w:r>
      <w:r w:rsidRPr="00CF67A1">
        <w:rPr>
          <w:rFonts w:eastAsia="Times New Roman" w:cs="Arial"/>
          <w:color w:val="333333"/>
          <w:szCs w:val="24"/>
          <w:lang w:eastAsia="zh-CN"/>
        </w:rPr>
        <w:t xml:space="preserve"> </w:t>
      </w:r>
      <w:r w:rsidRPr="00CF67A1">
        <w:rPr>
          <w:rFonts w:eastAsia="Times New Roman"/>
          <w:szCs w:val="24"/>
          <w:lang w:eastAsia="zh-CN"/>
        </w:rPr>
        <w:t>S</w:t>
      </w:r>
      <w:r w:rsidRPr="00CF67A1">
        <w:rPr>
          <w:rFonts w:eastAsia="SimSun"/>
          <w:bCs/>
          <w:szCs w:val="24"/>
          <w:lang w:eastAsia="zh-CN"/>
        </w:rPr>
        <w:t xml:space="preserve">porto paskirties </w:t>
      </w:r>
      <w:r w:rsidRPr="00CF67A1">
        <w:rPr>
          <w:rFonts w:eastAsia="SimSun"/>
          <w:szCs w:val="24"/>
          <w:lang w:eastAsia="zh-CN"/>
        </w:rPr>
        <w:t xml:space="preserve">pastato – bokso salės (unikalus Nr. 4400-0440-9634) Vytauto g. 110, Palangoje, rekonstravimo, keičiant naudojimo paskirtį į administracinės paskirties pastatą, rangos darbų </w:t>
      </w:r>
      <w:r w:rsidRPr="00CF67A1">
        <w:rPr>
          <w:rFonts w:eastAsia="SimSun"/>
          <w:bCs/>
          <w:szCs w:val="24"/>
          <w:lang w:eastAsia="zh-CN"/>
        </w:rPr>
        <w:t xml:space="preserve">pirkimas (1 400); Vėžių g. (ruožo nuo Klaipėdos pl. 42 sklypo iki </w:t>
      </w:r>
      <w:proofErr w:type="spellStart"/>
      <w:r w:rsidRPr="00CF67A1">
        <w:rPr>
          <w:rFonts w:eastAsia="SimSun"/>
          <w:bCs/>
          <w:szCs w:val="24"/>
          <w:lang w:eastAsia="zh-CN"/>
        </w:rPr>
        <w:t>Valteriškės</w:t>
      </w:r>
      <w:proofErr w:type="spellEnd"/>
      <w:r w:rsidRPr="00CF67A1">
        <w:rPr>
          <w:rFonts w:eastAsia="SimSun"/>
          <w:bCs/>
          <w:szCs w:val="24"/>
          <w:lang w:eastAsia="zh-CN"/>
        </w:rPr>
        <w:t xml:space="preserve"> gatvės) Palangos mieste statybos darbų pirkimas (</w:t>
      </w:r>
      <w:r w:rsidRPr="00CF67A1">
        <w:rPr>
          <w:rFonts w:eastAsia="Times New Roman"/>
          <w:bCs/>
          <w:szCs w:val="24"/>
          <w:lang w:eastAsia="zh-CN"/>
        </w:rPr>
        <w:t>792).</w:t>
      </w:r>
    </w:p>
    <w:p w14:paraId="33056809" w14:textId="77777777" w:rsidR="00CF67A1" w:rsidRPr="00CF67A1" w:rsidRDefault="00CF67A1" w:rsidP="005C13FD">
      <w:pPr>
        <w:ind w:firstLine="1247"/>
        <w:jc w:val="both"/>
        <w:rPr>
          <w:rFonts w:eastAsia="SimSun"/>
          <w:szCs w:val="24"/>
          <w:lang w:eastAsia="zh-CN"/>
        </w:rPr>
      </w:pPr>
      <w:r w:rsidRPr="00CF67A1">
        <w:rPr>
          <w:rFonts w:eastAsia="SimSun"/>
          <w:i/>
          <w:iCs/>
          <w:szCs w:val="24"/>
          <w:lang w:eastAsia="zh-CN"/>
        </w:rPr>
        <w:t xml:space="preserve">Buhalterijoje </w:t>
      </w:r>
      <w:r w:rsidRPr="00CF67A1">
        <w:rPr>
          <w:rFonts w:eastAsia="SimSun"/>
          <w:szCs w:val="24"/>
          <w:lang w:eastAsia="zh-CN"/>
        </w:rPr>
        <w:t xml:space="preserve">dirbo 7 darbuotojai, dirbantys pagal darbo sutartis. Buhalterinė apskaita tvarkoma naudojantis Biudžetas VS sistema, sudarančia galimybes apskaitą tvarkyti pagal programas, finansavimo šaltinius ir funkcinę klasifikaciją vadovaujantis Administracijos direktoriaus patvirtintu apskaitos vadovu, formuoti būtinas finansines ataskaitas ir metinius finansinių ataskaitų rinkinius. Apskaitoma daugiau kaip du trečdaliai Savivaldybės 2021–2023 m. strateginiame veiklos plane  numatytų 11 programų savivaldybės ir valstybės biudžetų bei kitų šaltinių lėšų, tvarkyta 22 naujų ir tęstinių projektų, finansuojamų iš Europos Sąjungos lėšų, apskaita. Administracijos darbui organizuoti Savivaldybės strateginio veiklos plano Bendrojoje programoje buvo numatyta 2474, 2 tūkst. EUR Savivaldybės biudžeto lėšų. Asignavimai naudoti taupiai, nustatytais terminais perskirstomi tarp straipsnių ir ketvirčių. 2021 m. Administracija kaip paramos gavėja lėšų negavo. </w:t>
      </w:r>
    </w:p>
    <w:p w14:paraId="7175017A" w14:textId="77777777" w:rsidR="00CF67A1" w:rsidRPr="00CF67A1" w:rsidRDefault="00CF67A1" w:rsidP="005C13FD">
      <w:pPr>
        <w:ind w:firstLine="1247"/>
        <w:jc w:val="both"/>
        <w:rPr>
          <w:szCs w:val="24"/>
        </w:rPr>
      </w:pPr>
      <w:r w:rsidRPr="00CF67A1">
        <w:rPr>
          <w:rFonts w:eastAsia="SimSun"/>
          <w:i/>
          <w:szCs w:val="24"/>
          <w:lang w:eastAsia="zh-CN"/>
        </w:rPr>
        <w:t xml:space="preserve">Centralizuotame vidaus audito skyriuje </w:t>
      </w:r>
      <w:r w:rsidRPr="00CF67A1">
        <w:rPr>
          <w:rFonts w:eastAsia="SimSun"/>
          <w:szCs w:val="24"/>
          <w:lang w:eastAsia="zh-CN"/>
        </w:rPr>
        <w:t xml:space="preserve">patvirtintos 2 valstybės tarnautojų pareigybės (faktiškai II </w:t>
      </w:r>
      <w:proofErr w:type="spellStart"/>
      <w:r w:rsidRPr="00CF67A1">
        <w:rPr>
          <w:rFonts w:eastAsia="SimSun"/>
          <w:szCs w:val="24"/>
          <w:lang w:eastAsia="zh-CN"/>
        </w:rPr>
        <w:t>ketv</w:t>
      </w:r>
      <w:proofErr w:type="spellEnd"/>
      <w:r w:rsidRPr="00CF67A1">
        <w:rPr>
          <w:rFonts w:eastAsia="SimSun"/>
          <w:szCs w:val="24"/>
          <w:lang w:eastAsia="zh-CN"/>
        </w:rPr>
        <w:t xml:space="preserve">. sukomplektuotas skyrius). </w:t>
      </w:r>
      <w:r w:rsidRPr="00CF67A1">
        <w:rPr>
          <w:rFonts w:eastAsia="SimSun" w:cs="Palemonas"/>
          <w:szCs w:val="24"/>
          <w:lang w:eastAsia="zh-CN"/>
        </w:rPr>
        <w:t xml:space="preserve">Siekiant padėti įgyvendinti Administracijos, jai pavaldžių ir (ar) atskaitingų viešųjų juridinių asmenų veiklos tikslus </w:t>
      </w:r>
      <w:r w:rsidRPr="00CF67A1">
        <w:rPr>
          <w:rFonts w:eastAsia="Times New Roman"/>
          <w:szCs w:val="20"/>
        </w:rPr>
        <w:t xml:space="preserve">2021 m. atlikti 5 vidaus auditai, iš jų 2 – administracinės naštos priemonių vykdymo vertinimo Administracijoje (2020 m. II </w:t>
      </w:r>
      <w:proofErr w:type="spellStart"/>
      <w:r w:rsidRPr="00CF67A1">
        <w:rPr>
          <w:rFonts w:eastAsia="Times New Roman"/>
          <w:szCs w:val="20"/>
        </w:rPr>
        <w:t>pusm</w:t>
      </w:r>
      <w:proofErr w:type="spellEnd"/>
      <w:r w:rsidRPr="00CF67A1">
        <w:rPr>
          <w:rFonts w:eastAsia="Times New Roman"/>
          <w:szCs w:val="20"/>
        </w:rPr>
        <w:t xml:space="preserve">. ir 2021 m. I </w:t>
      </w:r>
      <w:proofErr w:type="spellStart"/>
      <w:r w:rsidRPr="00CF67A1">
        <w:rPr>
          <w:rFonts w:eastAsia="Times New Roman"/>
          <w:szCs w:val="20"/>
        </w:rPr>
        <w:t>pusm</w:t>
      </w:r>
      <w:proofErr w:type="spellEnd"/>
      <w:r w:rsidRPr="00CF67A1">
        <w:rPr>
          <w:rFonts w:eastAsia="Times New Roman"/>
          <w:szCs w:val="20"/>
        </w:rPr>
        <w:t xml:space="preserve">., ataskaitos skelbiamos Savivaldybės  interneto svetainėje </w:t>
      </w:r>
      <w:hyperlink r:id="rId24" w:history="1">
        <w:r w:rsidRPr="00CF67A1">
          <w:rPr>
            <w:rFonts w:eastAsia="Times New Roman"/>
            <w:szCs w:val="20"/>
          </w:rPr>
          <w:t>www.palanga.lt</w:t>
        </w:r>
      </w:hyperlink>
      <w:r w:rsidRPr="00CF67A1">
        <w:rPr>
          <w:rFonts w:eastAsia="Times New Roman"/>
          <w:szCs w:val="20"/>
        </w:rPr>
        <w:t>), 2 – 26 Savivaldybės biudžetinėse įstaigose, 1 – 29 Savivaldybės biudžetinėse ir viešosiose įstaigose. Vidaus audito ataskaitose pateikta 141 rekomendacija dėl valdymo, rizikos valdymo, vidaus kontrolės, iš jų 46 – didelio reikšmingumo, 60 – vidutinio reikšmingumo, 35 – mažo reikšmingumo</w:t>
      </w:r>
      <w:r w:rsidRPr="00CF67A1">
        <w:rPr>
          <w:szCs w:val="24"/>
        </w:rPr>
        <w:t xml:space="preserve">; </w:t>
      </w:r>
      <w:r w:rsidRPr="00CF67A1">
        <w:rPr>
          <w:rFonts w:eastAsia="SimSun"/>
          <w:szCs w:val="24"/>
          <w:lang w:eastAsia="zh-CN"/>
        </w:rPr>
        <w:t xml:space="preserve">įgyvendinta, įskaitant ir pateiktas ankstesniais metais, 111 rekomendacijų (67 rekomendacijų įgyvendinimas tęsiamas, iš jų 61 </w:t>
      </w:r>
      <w:r w:rsidRPr="00CF67A1">
        <w:rPr>
          <w:rFonts w:eastAsia="Times New Roman"/>
          <w:szCs w:val="24"/>
          <w:lang w:eastAsia="lt-LT"/>
        </w:rPr>
        <w:t>–</w:t>
      </w:r>
      <w:r w:rsidRPr="00CF67A1">
        <w:rPr>
          <w:rFonts w:eastAsia="SimSun"/>
          <w:szCs w:val="24"/>
          <w:lang w:eastAsia="zh-CN"/>
        </w:rPr>
        <w:t xml:space="preserve"> nesuėjus įgyvendinimo terminui). Įgyvendinant Lietuvos Respublikos administracinės naštos mažinimo įstatymo nuostatas atliktų </w:t>
      </w:r>
      <w:r w:rsidRPr="00CF67A1">
        <w:rPr>
          <w:rFonts w:eastAsia="SimSun" w:cs="Courier New"/>
          <w:szCs w:val="24"/>
          <w:lang w:eastAsia="zh-CN"/>
        </w:rPr>
        <w:t xml:space="preserve">administracinės naštos mažinimo priemonių, įtrauktų į Savivaldybės strateginį veiklos planą, vykdymo vertinimų ataskaitos paskelbtos Savivaldybės interneto svetainėje www.palanga.lt. </w:t>
      </w:r>
    </w:p>
    <w:p w14:paraId="050B80D1" w14:textId="77777777" w:rsidR="00CF67A1" w:rsidRPr="00CF67A1" w:rsidRDefault="00CF67A1" w:rsidP="00CF67A1">
      <w:pPr>
        <w:jc w:val="both"/>
        <w:rPr>
          <w:rFonts w:eastAsia="SimSun"/>
          <w:b/>
          <w:bCs/>
          <w:szCs w:val="24"/>
          <w:highlight w:val="yellow"/>
          <w:lang w:eastAsia="zh-CN"/>
        </w:rPr>
      </w:pPr>
    </w:p>
    <w:p w14:paraId="2559852E" w14:textId="77777777" w:rsidR="00CF67A1" w:rsidRPr="00CF67A1" w:rsidRDefault="00CF67A1" w:rsidP="00CF67A1">
      <w:pPr>
        <w:jc w:val="center"/>
        <w:rPr>
          <w:rFonts w:eastAsia="SimSun"/>
          <w:b/>
          <w:bCs/>
          <w:szCs w:val="24"/>
          <w:lang w:eastAsia="zh-CN"/>
        </w:rPr>
      </w:pPr>
      <w:r w:rsidRPr="00CF67A1">
        <w:rPr>
          <w:rFonts w:eastAsia="SimSun"/>
          <w:b/>
          <w:bCs/>
          <w:szCs w:val="24"/>
          <w:lang w:eastAsia="zh-CN"/>
        </w:rPr>
        <w:t>XII. ŠVENTOSIOS SENIŪNIJOS VEIKLA</w:t>
      </w:r>
    </w:p>
    <w:p w14:paraId="7656F27A" w14:textId="77777777" w:rsidR="00CF67A1" w:rsidRPr="00CF67A1" w:rsidRDefault="00CF67A1" w:rsidP="00CF67A1">
      <w:pPr>
        <w:rPr>
          <w:rFonts w:eastAsia="SimSun"/>
          <w:b/>
          <w:bCs/>
          <w:szCs w:val="24"/>
          <w:lang w:eastAsia="zh-CN"/>
        </w:rPr>
      </w:pPr>
    </w:p>
    <w:p w14:paraId="00A11814" w14:textId="77777777" w:rsidR="00CF67A1" w:rsidRPr="00CF67A1" w:rsidRDefault="00CF67A1" w:rsidP="005C13FD">
      <w:pPr>
        <w:shd w:val="clear" w:color="auto" w:fill="FFFFFF"/>
        <w:ind w:firstLine="1247"/>
        <w:jc w:val="both"/>
        <w:rPr>
          <w:rFonts w:eastAsia="Times New Roman"/>
          <w:lang w:eastAsia="lt-LT"/>
        </w:rPr>
      </w:pPr>
      <w:r w:rsidRPr="00CF67A1">
        <w:rPr>
          <w:rFonts w:eastAsia="Times New Roman"/>
          <w:i/>
          <w:iCs/>
          <w:shd w:val="clear" w:color="auto" w:fill="FFFFFF"/>
          <w:lang w:eastAsia="lt-LT"/>
        </w:rPr>
        <w:t xml:space="preserve">Šventosios seniūnijoje </w:t>
      </w:r>
      <w:r w:rsidRPr="00CF67A1">
        <w:rPr>
          <w:rFonts w:eastAsia="Times New Roman"/>
          <w:shd w:val="clear" w:color="auto" w:fill="FFFFFF"/>
          <w:lang w:eastAsia="lt-LT"/>
        </w:rPr>
        <w:t>dirbo 2 valstybės tarnautojai. Seniūnija kaip Administracijos</w:t>
      </w:r>
      <w:r w:rsidRPr="00CF67A1">
        <w:rPr>
          <w:rFonts w:eastAsia="Times New Roman"/>
          <w:lang w:eastAsia="lt-LT"/>
        </w:rPr>
        <w:t xml:space="preserve"> filialas vykdė Šventosios seniūnijos programą bei vieną valstybinę (valstybės perduotą savivaldybėms) funkciją – melioracijos įrenginių priežiūrą ir atnaujinimą. </w:t>
      </w:r>
    </w:p>
    <w:p w14:paraId="3F255E27" w14:textId="77777777" w:rsidR="00CF67A1" w:rsidRPr="00CF67A1" w:rsidRDefault="00CF67A1" w:rsidP="005C13FD">
      <w:pPr>
        <w:ind w:firstLine="1247"/>
        <w:jc w:val="both"/>
        <w:rPr>
          <w:rFonts w:eastAsia="Times New Roman"/>
          <w:highlight w:val="yellow"/>
          <w:lang w:eastAsia="lt-LT"/>
        </w:rPr>
      </w:pPr>
      <w:r w:rsidRPr="00CF67A1">
        <w:rPr>
          <w:rFonts w:eastAsia="Times New Roman"/>
          <w:lang w:eastAsia="lt-LT"/>
        </w:rPr>
        <w:t xml:space="preserve">Vykdant Šventosios seniūnijos 2021 m. programą, buvo tvarkomos visuomeninio naudojimo teritorijos atliekant gatvių, šaligatvių, žvyro dangų, medinių takų į paplūdimius, viešųjų tualetų, paplūdimių, želdynų, kelio ženklų tvarkymą ir priežiūrą bei atliekų ir šiukšlių išvežimą </w:t>
      </w:r>
      <w:r w:rsidRPr="00CF67A1">
        <w:rPr>
          <w:rFonts w:eastAsia="Times New Roman"/>
          <w:color w:val="000000"/>
          <w:lang w:eastAsia="lt-LT"/>
        </w:rPr>
        <w:t>(663,7 tūkst. Eur).</w:t>
      </w:r>
      <w:r w:rsidRPr="00CF67A1">
        <w:rPr>
          <w:rFonts w:eastAsia="Times New Roman"/>
          <w:lang w:eastAsia="lt-LT"/>
        </w:rPr>
        <w:t xml:space="preserve"> </w:t>
      </w:r>
    </w:p>
    <w:p w14:paraId="1799E26D" w14:textId="77777777" w:rsidR="00CF67A1" w:rsidRPr="00CF67A1" w:rsidRDefault="00CF67A1" w:rsidP="005C13FD">
      <w:pPr>
        <w:ind w:firstLine="1247"/>
        <w:jc w:val="both"/>
        <w:rPr>
          <w:rFonts w:eastAsia="Times New Roman"/>
          <w:lang w:eastAsia="lt-LT"/>
        </w:rPr>
      </w:pPr>
      <w:r w:rsidRPr="00CF67A1">
        <w:rPr>
          <w:rFonts w:eastAsia="Times New Roman"/>
          <w:lang w:eastAsia="lt-LT"/>
        </w:rPr>
        <w:lastRenderedPageBreak/>
        <w:t xml:space="preserve">Baigti inžinerinio statinio </w:t>
      </w:r>
      <w:r w:rsidRPr="00CF67A1">
        <w:rPr>
          <w:rFonts w:eastAsia="Times New Roman"/>
          <w:i/>
          <w:iCs/>
          <w:lang w:eastAsia="lt-LT"/>
        </w:rPr>
        <w:t>rekonstravimo</w:t>
      </w:r>
      <w:r w:rsidRPr="00CF67A1">
        <w:rPr>
          <w:rFonts w:eastAsia="Times New Roman"/>
          <w:lang w:eastAsia="lt-LT"/>
        </w:rPr>
        <w:t xml:space="preserve">, keičiant jo paskirtį iš sporto į kitą (kiemo aikštelė), ir paslaugų paskirties pastato Topolių g. 4, </w:t>
      </w:r>
      <w:r w:rsidRPr="00CF67A1">
        <w:rPr>
          <w:rFonts w:eastAsia="Times New Roman" w:cs="Palemonas"/>
          <w:lang w:eastAsia="lt-LT"/>
        </w:rPr>
        <w:t xml:space="preserve">Palangoje, </w:t>
      </w:r>
      <w:r w:rsidRPr="00CF67A1">
        <w:rPr>
          <w:rFonts w:eastAsia="Times New Roman" w:cs="Palemonas"/>
          <w:i/>
          <w:iCs/>
          <w:lang w:eastAsia="lt-LT"/>
        </w:rPr>
        <w:t>statybos</w:t>
      </w:r>
      <w:r w:rsidRPr="00CF67A1">
        <w:rPr>
          <w:rFonts w:eastAsia="Times New Roman" w:cs="Palemonas"/>
          <w:lang w:eastAsia="lt-LT"/>
        </w:rPr>
        <w:t xml:space="preserve"> darbai </w:t>
      </w:r>
      <w:r w:rsidRPr="00CF67A1">
        <w:rPr>
          <w:rFonts w:eastAsia="Times New Roman"/>
          <w:lang w:eastAsia="lt-LT"/>
        </w:rPr>
        <w:t>(bendra darbų suma  1 577,5 tūkst. Eur).</w:t>
      </w:r>
    </w:p>
    <w:p w14:paraId="05902FE4" w14:textId="77777777" w:rsidR="00CF67A1" w:rsidRPr="00CF67A1" w:rsidRDefault="00CF67A1" w:rsidP="005C13FD">
      <w:pPr>
        <w:ind w:firstLine="1247"/>
        <w:jc w:val="both"/>
        <w:rPr>
          <w:color w:val="000000"/>
          <w:shd w:val="clear" w:color="auto" w:fill="FFFFFF"/>
        </w:rPr>
      </w:pPr>
      <w:r w:rsidRPr="00CF67A1">
        <w:rPr>
          <w:rFonts w:eastAsia="Times New Roman"/>
          <w:lang w:eastAsia="lt-LT"/>
        </w:rPr>
        <w:t xml:space="preserve">Tęsiamas </w:t>
      </w:r>
      <w:r w:rsidRPr="00CF67A1">
        <w:rPr>
          <w:color w:val="000000"/>
          <w:bdr w:val="none" w:sz="0" w:space="0" w:color="auto" w:frame="1"/>
        </w:rPr>
        <w:t xml:space="preserve">projektas „Potvynių rizikos valdymas Palangos mieste“, kurio tikslas </w:t>
      </w:r>
      <w:r w:rsidRPr="00CF67A1">
        <w:rPr>
          <w:color w:val="000000"/>
          <w:shd w:val="clear" w:color="auto" w:fill="FFFFFF"/>
        </w:rPr>
        <w:t xml:space="preserve">sumažinti potvynių keliamą riziką Palangos miesto apgyvendintoje potvynio grėsmės teritorijoje, siekiant minimizuoti neigiamas klimato kaitos pasekmes ir mažinti teritorijos pažeidžiamumą. Planuojama, kad numatomas priemonių kompleksas apsaugos 1501 ha teritoriją (teritorijos plotas preliminarus) nuo 1 proc. potvynių pasikartojimo tikimybės. Įgyvendinus potvynių rizikos mažinimo priemones Palangos miesto apgyvendintoje potvynio grėsmės teritorijoje, bus  pastatyta nauja siurblinė šalia </w:t>
      </w:r>
      <w:proofErr w:type="spellStart"/>
      <w:r w:rsidRPr="00CF67A1">
        <w:rPr>
          <w:color w:val="000000"/>
          <w:shd w:val="clear" w:color="auto" w:fill="FFFFFF"/>
        </w:rPr>
        <w:t>Užkanavės</w:t>
      </w:r>
      <w:proofErr w:type="spellEnd"/>
      <w:r w:rsidRPr="00CF67A1">
        <w:rPr>
          <w:color w:val="000000"/>
          <w:shd w:val="clear" w:color="auto" w:fill="FFFFFF"/>
        </w:rPr>
        <w:t xml:space="preserve"> gatvės ir </w:t>
      </w:r>
      <w:proofErr w:type="spellStart"/>
      <w:r w:rsidRPr="00CF67A1">
        <w:rPr>
          <w:color w:val="000000"/>
          <w:shd w:val="clear" w:color="auto" w:fill="FFFFFF"/>
        </w:rPr>
        <w:t>Ošupio</w:t>
      </w:r>
      <w:proofErr w:type="spellEnd"/>
      <w:r w:rsidRPr="00CF67A1">
        <w:rPr>
          <w:color w:val="000000"/>
          <w:shd w:val="clear" w:color="auto" w:fill="FFFFFF"/>
        </w:rPr>
        <w:t xml:space="preserve"> upelio sankirtos, rekonstruoti atviri melioracijos grioviai </w:t>
      </w:r>
      <w:proofErr w:type="spellStart"/>
      <w:r w:rsidRPr="00CF67A1">
        <w:rPr>
          <w:color w:val="000000"/>
          <w:shd w:val="clear" w:color="auto" w:fill="FFFFFF"/>
        </w:rPr>
        <w:t>Užkanavėje</w:t>
      </w:r>
      <w:proofErr w:type="spellEnd"/>
      <w:r w:rsidRPr="00CF67A1">
        <w:rPr>
          <w:color w:val="000000"/>
          <w:shd w:val="clear" w:color="auto" w:fill="FFFFFF"/>
        </w:rPr>
        <w:t xml:space="preserve">, įrengtas pylimas palei Šventosios gatvę (darbų, finansuojamų iš ES struktūrinių fondų ir Savivaldybės biudžeto lėšomis, </w:t>
      </w:r>
      <w:bookmarkStart w:id="65" w:name="_Hlk98232899"/>
      <w:r w:rsidRPr="00CF67A1">
        <w:rPr>
          <w:rFonts w:eastAsia="Times New Roman"/>
          <w:lang w:eastAsia="lt-LT"/>
        </w:rPr>
        <w:t xml:space="preserve">bendra suma - </w:t>
      </w:r>
      <w:r w:rsidRPr="00CF67A1">
        <w:rPr>
          <w:color w:val="000000"/>
          <w:shd w:val="clear" w:color="auto" w:fill="FFFFFF"/>
        </w:rPr>
        <w:t>383,3</w:t>
      </w:r>
      <w:r w:rsidRPr="00CF67A1">
        <w:rPr>
          <w:b/>
          <w:bCs/>
          <w:color w:val="000000"/>
          <w:shd w:val="clear" w:color="auto" w:fill="FFFFFF"/>
        </w:rPr>
        <w:t xml:space="preserve"> </w:t>
      </w:r>
      <w:r w:rsidRPr="00CF67A1">
        <w:rPr>
          <w:rFonts w:eastAsia="Times New Roman"/>
          <w:lang w:eastAsia="lt-LT"/>
        </w:rPr>
        <w:t>tūkst. Eur)</w:t>
      </w:r>
      <w:r w:rsidRPr="00CF67A1">
        <w:rPr>
          <w:color w:val="000000"/>
          <w:shd w:val="clear" w:color="auto" w:fill="FFFFFF"/>
        </w:rPr>
        <w:t>.</w:t>
      </w:r>
      <w:bookmarkEnd w:id="65"/>
      <w:r w:rsidRPr="00CF67A1">
        <w:rPr>
          <w:color w:val="000000"/>
          <w:shd w:val="clear" w:color="auto" w:fill="FFFFFF"/>
        </w:rPr>
        <w:t xml:space="preserve"> </w:t>
      </w:r>
    </w:p>
    <w:p w14:paraId="0789EB77" w14:textId="77777777" w:rsidR="00CF67A1" w:rsidRPr="00CF67A1" w:rsidRDefault="00CF67A1" w:rsidP="005C13FD">
      <w:pPr>
        <w:ind w:firstLine="1247"/>
        <w:jc w:val="both"/>
        <w:rPr>
          <w:rFonts w:eastAsia="Times New Roman"/>
          <w:lang w:eastAsia="lt-LT"/>
        </w:rPr>
      </w:pPr>
      <w:r w:rsidRPr="00CF67A1">
        <w:rPr>
          <w:rFonts w:eastAsia="Times New Roman"/>
          <w:i/>
          <w:iCs/>
          <w:lang w:eastAsia="lt-LT"/>
        </w:rPr>
        <w:t>Organizuojant valstybei nuosavybės teise priklausančių melioracijos įrenginių priežiūrą ir atnaujinimą</w:t>
      </w:r>
      <w:r w:rsidRPr="00CF67A1">
        <w:rPr>
          <w:rFonts w:eastAsia="Times New Roman"/>
          <w:lang w:eastAsia="lt-LT"/>
        </w:rPr>
        <w:t xml:space="preserve"> 2021 m. nepažeidžiant nustatytų terminų tikrinti ir derinti (teikti nederinimo motyvai) topografiniai planai informacinėje sistemoje „</w:t>
      </w:r>
      <w:proofErr w:type="spellStart"/>
      <w:r w:rsidRPr="00CF67A1">
        <w:rPr>
          <w:rFonts w:eastAsia="Times New Roman"/>
          <w:lang w:eastAsia="lt-LT"/>
        </w:rPr>
        <w:t>Geoportalas</w:t>
      </w:r>
      <w:proofErr w:type="spellEnd"/>
      <w:r w:rsidRPr="00CF67A1">
        <w:rPr>
          <w:rFonts w:eastAsia="Times New Roman"/>
          <w:lang w:eastAsia="lt-LT"/>
        </w:rPr>
        <w:t>“; tikrinti ir derinti (teikti nederinimo motyvai) techniniai statybos projektai informacinėje sistemoje „</w:t>
      </w:r>
      <w:proofErr w:type="spellStart"/>
      <w:r w:rsidRPr="00CF67A1">
        <w:rPr>
          <w:rFonts w:eastAsia="Times New Roman"/>
          <w:lang w:eastAsia="lt-LT"/>
        </w:rPr>
        <w:t>Infostatyba</w:t>
      </w:r>
      <w:proofErr w:type="spellEnd"/>
      <w:r w:rsidRPr="00CF67A1">
        <w:rPr>
          <w:rFonts w:eastAsia="Times New Roman"/>
          <w:lang w:eastAsia="lt-LT"/>
        </w:rPr>
        <w:t xml:space="preserve">“; derinti detalieji planai, statybos projektinė ir kt. dokumentacija melioruotoje žemėje. Melioracijos polderių eksploatacijai ir polderių griovių priežiūrai gauta ir panaudota valstybės biudžeto dotacija – 68 tūkst. Eur (1 119 ha). </w:t>
      </w:r>
    </w:p>
    <w:p w14:paraId="511AD918" w14:textId="77777777" w:rsidR="00CF67A1" w:rsidRPr="00CF67A1" w:rsidRDefault="00CF67A1" w:rsidP="005C13FD">
      <w:pPr>
        <w:ind w:firstLine="1247"/>
        <w:jc w:val="both"/>
        <w:rPr>
          <w:rFonts w:eastAsia="Times New Roman"/>
          <w:szCs w:val="24"/>
          <w:highlight w:val="yellow"/>
          <w:lang w:eastAsia="lt-LT"/>
        </w:rPr>
      </w:pPr>
      <w:r w:rsidRPr="00CF67A1">
        <w:rPr>
          <w:rFonts w:eastAsia="Times New Roman"/>
          <w:szCs w:val="24"/>
          <w:lang w:eastAsia="lt-LT"/>
        </w:rPr>
        <w:t xml:space="preserve">Šventosios seniūnijoje bendruomenei atstovauja 3 seniūnaičiai (Būtingės, Šventosios, </w:t>
      </w:r>
      <w:proofErr w:type="spellStart"/>
      <w:r w:rsidRPr="00CF67A1">
        <w:rPr>
          <w:rFonts w:eastAsia="Times New Roman"/>
          <w:szCs w:val="24"/>
          <w:lang w:eastAsia="lt-LT"/>
        </w:rPr>
        <w:t>Monciškių</w:t>
      </w:r>
      <w:proofErr w:type="spellEnd"/>
      <w:r w:rsidRPr="00CF67A1">
        <w:rPr>
          <w:rFonts w:eastAsia="Times New Roman"/>
          <w:szCs w:val="24"/>
          <w:lang w:eastAsia="lt-LT"/>
        </w:rPr>
        <w:t xml:space="preserve">). </w:t>
      </w:r>
      <w:r w:rsidRPr="00CF67A1">
        <w:rPr>
          <w:rFonts w:eastAsia="Times New Roman"/>
          <w:color w:val="0D0A0A"/>
          <w:szCs w:val="24"/>
        </w:rPr>
        <w:t xml:space="preserve">2021 m. </w:t>
      </w:r>
      <w:r w:rsidRPr="00CF67A1">
        <w:rPr>
          <w:rFonts w:eastAsia="Times New Roman"/>
          <w:color w:val="0D0A0A"/>
          <w:szCs w:val="24"/>
          <w:shd w:val="clear" w:color="auto" w:fill="FFFFFF"/>
        </w:rPr>
        <w:t>įvyko 8</w:t>
      </w:r>
      <w:r w:rsidRPr="00CF67A1">
        <w:rPr>
          <w:rFonts w:eastAsia="Times New Roman"/>
          <w:color w:val="0D0A0A"/>
          <w:szCs w:val="24"/>
        </w:rPr>
        <w:t xml:space="preserve"> išplėstinės seniūnaičių sueigos dėl  Šventosios seniūnijos asignavimų paskirstymo, gatvių priežiūros ir remonto, aplinkos priežiūros ir tvarkymo, medžių šalinimo, švenčių organizavimo, klausimų, susijusių </w:t>
      </w:r>
      <w:proofErr w:type="spellStart"/>
      <w:r w:rsidRPr="00CF67A1">
        <w:rPr>
          <w:rFonts w:eastAsia="Times New Roman"/>
          <w:color w:val="0D0A0A"/>
          <w:szCs w:val="24"/>
        </w:rPr>
        <w:t>seniūnaitijų</w:t>
      </w:r>
      <w:proofErr w:type="spellEnd"/>
      <w:r w:rsidRPr="00CF67A1">
        <w:rPr>
          <w:rFonts w:eastAsia="Times New Roman"/>
          <w:color w:val="0D0A0A"/>
          <w:szCs w:val="24"/>
        </w:rPr>
        <w:t xml:space="preserve"> gyventojų socialine gerove, bendruomenių projektų.</w:t>
      </w:r>
    </w:p>
    <w:p w14:paraId="0E0755A6" w14:textId="77777777" w:rsidR="00CF67A1" w:rsidRPr="00CF67A1" w:rsidRDefault="00CF67A1" w:rsidP="005C13FD">
      <w:pPr>
        <w:tabs>
          <w:tab w:val="left" w:pos="1296"/>
          <w:tab w:val="center" w:pos="4153"/>
          <w:tab w:val="right" w:pos="8306"/>
        </w:tabs>
        <w:ind w:firstLine="1247"/>
        <w:jc w:val="both"/>
        <w:rPr>
          <w:rFonts w:eastAsia="Times New Roman"/>
          <w:szCs w:val="24"/>
        </w:rPr>
      </w:pPr>
      <w:r w:rsidRPr="00CF67A1">
        <w:rPr>
          <w:rFonts w:eastAsia="Times New Roman"/>
          <w:szCs w:val="24"/>
          <w:lang w:eastAsia="lt-LT"/>
        </w:rPr>
        <w:t>Bendravimas su Šventosios seniūnaičiais ir gyventojais vyksta nuolat mobiliojo ryšio bei IT priemonėmis. Seniūnijos teritorijoje įgyvendinti iš valstybės biudžeto nevyriausybinėms organizacijoms ir bendruomenių veiklai stiprinti skirti projektai: „Jūros ir žemės žmonių kelias“ (1 400 Eur) ir „Jūreivystės mokykla“ (750 Eur)</w:t>
      </w:r>
      <w:r w:rsidRPr="00CF67A1">
        <w:rPr>
          <w:rFonts w:eastAsia="Times New Roman"/>
          <w:color w:val="000000"/>
          <w:szCs w:val="24"/>
          <w:lang w:eastAsia="lt-LT"/>
        </w:rPr>
        <w:t>.</w:t>
      </w:r>
    </w:p>
    <w:p w14:paraId="4A6D724F" w14:textId="77777777" w:rsidR="00CF67A1" w:rsidRPr="00CF67A1" w:rsidRDefault="00CF67A1" w:rsidP="005C13FD">
      <w:pPr>
        <w:ind w:firstLine="1247"/>
        <w:jc w:val="both"/>
        <w:rPr>
          <w:rFonts w:eastAsia="Times New Roman"/>
          <w:lang w:eastAsia="lt-LT"/>
        </w:rPr>
      </w:pPr>
      <w:bookmarkStart w:id="66" w:name="_Hlk98233627"/>
      <w:r w:rsidRPr="00CF67A1">
        <w:rPr>
          <w:rFonts w:eastAsia="Times New Roman"/>
          <w:lang w:eastAsia="lt-LT"/>
        </w:rPr>
        <w:t xml:space="preserve">Šventosios seniūnijos informacija viešinama seniūnijos stenduose (3 vnt.), seniūnijos paskyroje socialiniame tinkle. </w:t>
      </w:r>
      <w:bookmarkEnd w:id="66"/>
      <w:r w:rsidRPr="00CF67A1">
        <w:rPr>
          <w:rFonts w:eastAsia="Times New Roman"/>
          <w:lang w:eastAsia="lt-LT"/>
        </w:rPr>
        <w:t>Seniūnijos teritorijoje užtikrintas pastatų, statinių, inžinerinių komunikacijų statybos, kapitalinio remonto ir rekonstrukcijos darbų organizavimas, statybos užbaigimo procedūrų vykdymas.</w:t>
      </w:r>
    </w:p>
    <w:p w14:paraId="63C71298" w14:textId="77777777" w:rsidR="00CF67A1" w:rsidRPr="00CF67A1" w:rsidRDefault="00CF67A1" w:rsidP="00CF67A1">
      <w:pPr>
        <w:rPr>
          <w:rFonts w:eastAsia="SimSun"/>
          <w:b/>
          <w:bCs/>
          <w:szCs w:val="24"/>
          <w:highlight w:val="yellow"/>
          <w:lang w:eastAsia="zh-CN"/>
        </w:rPr>
      </w:pPr>
    </w:p>
    <w:p w14:paraId="67213F83" w14:textId="77777777" w:rsidR="00CF67A1" w:rsidRPr="00CF67A1" w:rsidRDefault="00CF67A1" w:rsidP="00CF67A1">
      <w:pPr>
        <w:jc w:val="center"/>
        <w:rPr>
          <w:rFonts w:eastAsia="SimSun"/>
          <w:b/>
          <w:bCs/>
          <w:szCs w:val="24"/>
          <w:lang w:eastAsia="zh-CN"/>
        </w:rPr>
      </w:pPr>
      <w:r w:rsidRPr="00CF67A1">
        <w:rPr>
          <w:rFonts w:eastAsia="SimSun"/>
          <w:b/>
          <w:bCs/>
          <w:szCs w:val="24"/>
          <w:lang w:eastAsia="zh-CN"/>
        </w:rPr>
        <w:t>XIII. BAIGIAMOSIOS NUOSTATOS</w:t>
      </w:r>
    </w:p>
    <w:p w14:paraId="018E6CD2" w14:textId="77777777" w:rsidR="00CF67A1" w:rsidRPr="00CF67A1" w:rsidRDefault="00CF67A1" w:rsidP="00CF67A1">
      <w:pPr>
        <w:jc w:val="both"/>
        <w:rPr>
          <w:rFonts w:eastAsia="SimSun"/>
          <w:szCs w:val="24"/>
          <w:lang w:eastAsia="zh-CN"/>
        </w:rPr>
      </w:pPr>
    </w:p>
    <w:p w14:paraId="4FF15ACD" w14:textId="77777777" w:rsidR="00CF67A1" w:rsidRPr="00CF67A1" w:rsidRDefault="00CF67A1" w:rsidP="005C13FD">
      <w:pPr>
        <w:ind w:firstLine="1247"/>
        <w:jc w:val="both"/>
        <w:rPr>
          <w:rFonts w:eastAsia="SimSun"/>
          <w:szCs w:val="24"/>
          <w:lang w:eastAsia="zh-CN"/>
        </w:rPr>
      </w:pPr>
      <w:r w:rsidRPr="00CF67A1">
        <w:rPr>
          <w:rFonts w:eastAsia="SimSun"/>
          <w:szCs w:val="24"/>
          <w:lang w:eastAsia="zh-CN"/>
        </w:rPr>
        <w:t>Siekiant 2022 m. tinkamai ir kokybiškai įgyvendinti visas Lietuvos Respublikos vietos savivaldos įstatymu ir kitais teisės aktais Savivaldybei priskirtas savarankiškąsias (Konstitucijoje ir įstatymuose nustatytas (priskirtas) ir valstybines (valstybės perduotas savivaldybėms) funkcijas, kiekvienam Administracijos valstybės tarnautojui, darbuotojui, dirbančiam pagal darbo sutartį, nustatyti pagrindiniai metų veiklos uždaviniai (užduotys), siektini rezultatai ir jų vertinimo rodikliai, vykdoma jų įgyvendinimo stebėsena, tarnybinės veiklos vertinimas.</w:t>
      </w:r>
    </w:p>
    <w:p w14:paraId="7935523F" w14:textId="77777777" w:rsidR="00CF67A1" w:rsidRPr="00CF67A1" w:rsidRDefault="00CF67A1" w:rsidP="00CF67A1">
      <w:pPr>
        <w:jc w:val="center"/>
        <w:rPr>
          <w:rFonts w:eastAsia="SimSun"/>
          <w:szCs w:val="24"/>
          <w:lang w:eastAsia="zh-CN"/>
        </w:rPr>
      </w:pPr>
      <w:r w:rsidRPr="00CF67A1">
        <w:rPr>
          <w:rFonts w:eastAsia="SimSun"/>
          <w:szCs w:val="24"/>
          <w:lang w:eastAsia="zh-CN"/>
        </w:rPr>
        <w:t>__________________</w:t>
      </w:r>
    </w:p>
    <w:p w14:paraId="7BFDA5BB" w14:textId="32B01DB6" w:rsidR="00E43FE3" w:rsidRPr="00B758FD" w:rsidRDefault="00E43FE3" w:rsidP="00CF67A1">
      <w:pPr>
        <w:jc w:val="center"/>
        <w:rPr>
          <w:i/>
          <w:iCs/>
        </w:rPr>
      </w:pPr>
    </w:p>
    <w:sectPr w:rsidR="00E43FE3" w:rsidRPr="00B758FD" w:rsidSect="00687AC6">
      <w:headerReference w:type="default" r:id="rId2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AA57A" w14:textId="77777777" w:rsidR="00402FC8" w:rsidRDefault="00402FC8">
      <w:r>
        <w:separator/>
      </w:r>
    </w:p>
  </w:endnote>
  <w:endnote w:type="continuationSeparator" w:id="0">
    <w:p w14:paraId="5252CAE3" w14:textId="77777777" w:rsidR="00402FC8" w:rsidRDefault="00402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Open Sans">
    <w:charset w:val="00"/>
    <w:family w:val="swiss"/>
    <w:pitch w:val="variable"/>
    <w:sig w:usb0="E00002EF" w:usb1="4000205B" w:usb2="00000028" w:usb3="00000000" w:csb0="0000019F" w:csb1="00000000"/>
  </w:font>
  <w:font w:name="TimesLT">
    <w:altName w:val="Times New Roman"/>
    <w:charset w:val="BA"/>
    <w:family w:val="roman"/>
    <w:pitch w:val="variable"/>
    <w:sig w:usb0="E0002AFF" w:usb1="C0007841"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Palemonas-Identity-H">
    <w:altName w:val="MS Mincho"/>
    <w:panose1 w:val="00000000000000000000"/>
    <w:charset w:val="80"/>
    <w:family w:val="auto"/>
    <w:notTrueType/>
    <w:pitch w:val="default"/>
    <w:sig w:usb0="00000001" w:usb1="08070000" w:usb2="00000010" w:usb3="00000000" w:csb0="00020000" w:csb1="00000000"/>
  </w:font>
  <w:font w:name="TimesNewRoman">
    <w:altName w:val="Times New Roman"/>
    <w:panose1 w:val="00000000000000000000"/>
    <w:charset w:val="EE"/>
    <w:family w:val="auto"/>
    <w:notTrueType/>
    <w:pitch w:val="default"/>
    <w:sig w:usb0="00000007" w:usb1="00000000" w:usb2="00000000" w:usb3="00000000" w:csb0="00000003"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BFA35" w14:textId="77777777" w:rsidR="00402FC8" w:rsidRDefault="00402FC8">
      <w:r>
        <w:separator/>
      </w:r>
    </w:p>
  </w:footnote>
  <w:footnote w:type="continuationSeparator" w:id="0">
    <w:p w14:paraId="72D263DE" w14:textId="77777777" w:rsidR="00402FC8" w:rsidRDefault="00402FC8">
      <w:r>
        <w:continuationSeparator/>
      </w:r>
    </w:p>
  </w:footnote>
  <w:footnote w:id="1">
    <w:p w14:paraId="0DA13626" w14:textId="77777777" w:rsidR="00CF67A1" w:rsidRPr="008C16F3" w:rsidRDefault="00CF67A1" w:rsidP="00CF67A1">
      <w:pPr>
        <w:pStyle w:val="Puslapioinaostekstas"/>
        <w:jc w:val="both"/>
        <w:rPr>
          <w:rFonts w:ascii="Palemonas" w:hAnsi="Palemonas"/>
          <w:lang w:val="ru-RU"/>
        </w:rPr>
      </w:pPr>
      <w:r w:rsidRPr="008C16F3">
        <w:rPr>
          <w:rStyle w:val="Puslapioinaosnuoroda"/>
          <w:rFonts w:ascii="Palemonas" w:hAnsi="Palemonas"/>
        </w:rPr>
        <w:footnoteRef/>
      </w:r>
      <w:r w:rsidRPr="008C16F3">
        <w:rPr>
          <w:rFonts w:ascii="Palemonas" w:hAnsi="Palemonas"/>
        </w:rPr>
        <w:t xml:space="preserve"> Faktiškai suteiktų pirminės teisinės pagalbos konsultacijų skaičius 20</w:t>
      </w:r>
      <w:r>
        <w:rPr>
          <w:rFonts w:ascii="Palemonas" w:hAnsi="Palemonas"/>
        </w:rPr>
        <w:t xml:space="preserve">21 m. </w:t>
      </w:r>
      <w:r w:rsidRPr="008C16F3">
        <w:rPr>
          <w:rFonts w:ascii="Palemonas" w:hAnsi="Palemonas"/>
        </w:rPr>
        <w:t xml:space="preserve"> yra didesnis, nes dėl Covid-19 pandemijos visoje Lietuvos Respublikos valstybėje paskelbto karantino metu konsultacijos buvo teikiamos nuotoliniu būdu, už kurias interesantai nepasirašydavo pirminės teisinės pagalbos teikimo apskaitos žurnale.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35E84" w14:textId="77777777" w:rsidR="004A5B29" w:rsidRPr="001F4752" w:rsidRDefault="004A5B29">
    <w:pPr>
      <w:pStyle w:val="Antrats"/>
      <w:jc w:val="center"/>
      <w:rPr>
        <w:rFonts w:ascii="Palemonas" w:hAnsi="Palemonas"/>
      </w:rPr>
    </w:pPr>
    <w:r w:rsidRPr="001F4752">
      <w:rPr>
        <w:rFonts w:ascii="Palemonas" w:hAnsi="Palemonas"/>
      </w:rPr>
      <w:fldChar w:fldCharType="begin"/>
    </w:r>
    <w:r w:rsidRPr="001F4752">
      <w:rPr>
        <w:rFonts w:ascii="Palemonas" w:hAnsi="Palemonas"/>
      </w:rPr>
      <w:instrText>PAGE   \* MERGEFORMAT</w:instrText>
    </w:r>
    <w:r w:rsidRPr="001F4752">
      <w:rPr>
        <w:rFonts w:ascii="Palemonas" w:hAnsi="Palemonas"/>
      </w:rPr>
      <w:fldChar w:fldCharType="separate"/>
    </w:r>
    <w:r w:rsidRPr="001F4752">
      <w:rPr>
        <w:rFonts w:ascii="Palemonas" w:hAnsi="Palemonas"/>
      </w:rPr>
      <w:t>2</w:t>
    </w:r>
    <w:r w:rsidRPr="001F4752">
      <w:rPr>
        <w:rFonts w:ascii="Palemonas" w:hAnsi="Palemonas"/>
      </w:rPr>
      <w:fldChar w:fldCharType="end"/>
    </w:r>
  </w:p>
  <w:p w14:paraId="12CDCB2B" w14:textId="77777777" w:rsidR="004A5B29" w:rsidRDefault="004A5B2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FF381" w14:textId="77777777" w:rsidR="006542DC" w:rsidRPr="0026563F" w:rsidRDefault="00BC5D4F">
    <w:pPr>
      <w:pStyle w:val="Antrats"/>
      <w:jc w:val="center"/>
      <w:rPr>
        <w:rFonts w:ascii="Palemonas" w:hAnsi="Palemonas"/>
      </w:rPr>
    </w:pPr>
    <w:r w:rsidRPr="0026563F">
      <w:rPr>
        <w:rFonts w:ascii="Palemonas" w:hAnsi="Palemonas"/>
      </w:rPr>
      <w:fldChar w:fldCharType="begin"/>
    </w:r>
    <w:r w:rsidRPr="0026563F">
      <w:rPr>
        <w:rFonts w:ascii="Palemonas" w:hAnsi="Palemonas"/>
      </w:rPr>
      <w:instrText>PAGE   \* MERGEFORMAT</w:instrText>
    </w:r>
    <w:r w:rsidRPr="0026563F">
      <w:rPr>
        <w:rFonts w:ascii="Palemonas" w:hAnsi="Palemonas"/>
      </w:rPr>
      <w:fldChar w:fldCharType="separate"/>
    </w:r>
    <w:r w:rsidRPr="0026563F">
      <w:rPr>
        <w:rFonts w:ascii="Palemonas" w:hAnsi="Palemonas"/>
      </w:rPr>
      <w:t>2</w:t>
    </w:r>
    <w:r w:rsidRPr="0026563F">
      <w:rPr>
        <w:rFonts w:ascii="Palemonas" w:hAnsi="Palemonas"/>
      </w:rPr>
      <w:fldChar w:fldCharType="end"/>
    </w:r>
  </w:p>
  <w:p w14:paraId="4E6D5F43" w14:textId="77777777" w:rsidR="006542DC" w:rsidRDefault="00586CA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7ACD9" w14:textId="544B4A70" w:rsidR="00942BE2" w:rsidRPr="00B758FD" w:rsidRDefault="00BC5D4F">
    <w:pPr>
      <w:pStyle w:val="Antrats"/>
      <w:jc w:val="center"/>
      <w:rPr>
        <w:rFonts w:ascii="Palemonas" w:hAnsi="Palemonas"/>
      </w:rPr>
    </w:pPr>
    <w:r w:rsidRPr="00B758FD">
      <w:rPr>
        <w:rFonts w:ascii="Palemonas" w:hAnsi="Palemonas"/>
      </w:rPr>
      <w:fldChar w:fldCharType="begin"/>
    </w:r>
    <w:r w:rsidRPr="00B758FD">
      <w:rPr>
        <w:rFonts w:ascii="Palemonas" w:hAnsi="Palemonas"/>
      </w:rPr>
      <w:instrText>PAGE   \* MERGEFORMAT</w:instrText>
    </w:r>
    <w:r w:rsidRPr="00B758FD">
      <w:rPr>
        <w:rFonts w:ascii="Palemonas" w:hAnsi="Palemonas"/>
      </w:rPr>
      <w:fldChar w:fldCharType="separate"/>
    </w:r>
    <w:r w:rsidRPr="00B758FD">
      <w:rPr>
        <w:rFonts w:ascii="Palemonas" w:hAnsi="Palemonas"/>
      </w:rPr>
      <w:t>2</w:t>
    </w:r>
    <w:r w:rsidRPr="00B758FD">
      <w:rPr>
        <w:rFonts w:ascii="Palemonas" w:hAnsi="Palemonas"/>
      </w:rPr>
      <w:fldChar w:fldCharType="end"/>
    </w:r>
  </w:p>
  <w:p w14:paraId="275EFCC4" w14:textId="77777777" w:rsidR="00942BE2" w:rsidRDefault="00586CAC">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6FBA2" w14:textId="7F160FE1" w:rsidR="00D408ED" w:rsidRPr="00687AC6" w:rsidRDefault="00BC5D4F" w:rsidP="004E0F21">
    <w:pPr>
      <w:pStyle w:val="Antrats"/>
      <w:jc w:val="center"/>
      <w:rPr>
        <w:rFonts w:ascii="Palemonas" w:hAnsi="Palemonas"/>
      </w:rPr>
    </w:pPr>
    <w:r w:rsidRPr="00687AC6">
      <w:rPr>
        <w:rFonts w:ascii="Palemonas" w:hAnsi="Palemonas"/>
      </w:rPr>
      <w:fldChar w:fldCharType="begin"/>
    </w:r>
    <w:r w:rsidRPr="00687AC6">
      <w:rPr>
        <w:rFonts w:ascii="Palemonas" w:hAnsi="Palemonas"/>
      </w:rPr>
      <w:instrText>PAGE   \* MERGEFORMAT</w:instrText>
    </w:r>
    <w:r w:rsidRPr="00687AC6">
      <w:rPr>
        <w:rFonts w:ascii="Palemonas" w:hAnsi="Palemonas"/>
      </w:rPr>
      <w:fldChar w:fldCharType="separate"/>
    </w:r>
    <w:r w:rsidRPr="00687AC6">
      <w:rPr>
        <w:rFonts w:ascii="Palemonas" w:hAnsi="Palemonas"/>
      </w:rPr>
      <w:t>2</w:t>
    </w:r>
    <w:r w:rsidRPr="00687AC6">
      <w:rPr>
        <w:rFonts w:ascii="Palemonas" w:hAnsi="Palemona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5FC0DE4"/>
    <w:lvl w:ilvl="0">
      <w:numFmt w:val="bullet"/>
      <w:lvlText w:val="*"/>
      <w:lvlJc w:val="left"/>
    </w:lvl>
  </w:abstractNum>
  <w:abstractNum w:abstractNumId="1" w15:restartNumberingAfterBreak="0">
    <w:nsid w:val="010D0109"/>
    <w:multiLevelType w:val="hybridMultilevel"/>
    <w:tmpl w:val="AAB429D0"/>
    <w:lvl w:ilvl="0" w:tplc="BC06C190">
      <w:start w:val="1"/>
      <w:numFmt w:val="bullet"/>
      <w:lvlText w:val=""/>
      <w:lvlJc w:val="left"/>
      <w:pPr>
        <w:ind w:left="1620" w:hanging="360"/>
      </w:pPr>
      <w:rPr>
        <w:rFonts w:ascii="Symbol" w:hAnsi="Symbol" w:hint="default"/>
      </w:rPr>
    </w:lvl>
    <w:lvl w:ilvl="1" w:tplc="04270003">
      <w:start w:val="1"/>
      <w:numFmt w:val="bullet"/>
      <w:lvlText w:val="o"/>
      <w:lvlJc w:val="left"/>
      <w:pPr>
        <w:ind w:left="2340" w:hanging="360"/>
      </w:pPr>
      <w:rPr>
        <w:rFonts w:ascii="Courier New" w:hAnsi="Courier New" w:cs="Courier New" w:hint="default"/>
      </w:rPr>
    </w:lvl>
    <w:lvl w:ilvl="2" w:tplc="04270005">
      <w:start w:val="1"/>
      <w:numFmt w:val="bullet"/>
      <w:lvlText w:val=""/>
      <w:lvlJc w:val="left"/>
      <w:pPr>
        <w:ind w:left="3060" w:hanging="360"/>
      </w:pPr>
      <w:rPr>
        <w:rFonts w:ascii="Wingdings" w:hAnsi="Wingdings" w:hint="default"/>
      </w:rPr>
    </w:lvl>
    <w:lvl w:ilvl="3" w:tplc="04270001">
      <w:start w:val="1"/>
      <w:numFmt w:val="bullet"/>
      <w:lvlText w:val=""/>
      <w:lvlJc w:val="left"/>
      <w:pPr>
        <w:ind w:left="3780" w:hanging="360"/>
      </w:pPr>
      <w:rPr>
        <w:rFonts w:ascii="Symbol" w:hAnsi="Symbol" w:hint="default"/>
      </w:rPr>
    </w:lvl>
    <w:lvl w:ilvl="4" w:tplc="04270003">
      <w:start w:val="1"/>
      <w:numFmt w:val="bullet"/>
      <w:lvlText w:val="o"/>
      <w:lvlJc w:val="left"/>
      <w:pPr>
        <w:ind w:left="4500" w:hanging="360"/>
      </w:pPr>
      <w:rPr>
        <w:rFonts w:ascii="Courier New" w:hAnsi="Courier New" w:cs="Courier New" w:hint="default"/>
      </w:rPr>
    </w:lvl>
    <w:lvl w:ilvl="5" w:tplc="04270005">
      <w:start w:val="1"/>
      <w:numFmt w:val="bullet"/>
      <w:lvlText w:val=""/>
      <w:lvlJc w:val="left"/>
      <w:pPr>
        <w:ind w:left="5220" w:hanging="360"/>
      </w:pPr>
      <w:rPr>
        <w:rFonts w:ascii="Wingdings" w:hAnsi="Wingdings" w:hint="default"/>
      </w:rPr>
    </w:lvl>
    <w:lvl w:ilvl="6" w:tplc="04270001">
      <w:start w:val="1"/>
      <w:numFmt w:val="bullet"/>
      <w:lvlText w:val=""/>
      <w:lvlJc w:val="left"/>
      <w:pPr>
        <w:ind w:left="5940" w:hanging="360"/>
      </w:pPr>
      <w:rPr>
        <w:rFonts w:ascii="Symbol" w:hAnsi="Symbol" w:hint="default"/>
      </w:rPr>
    </w:lvl>
    <w:lvl w:ilvl="7" w:tplc="04270003">
      <w:start w:val="1"/>
      <w:numFmt w:val="bullet"/>
      <w:lvlText w:val="o"/>
      <w:lvlJc w:val="left"/>
      <w:pPr>
        <w:ind w:left="6660" w:hanging="360"/>
      </w:pPr>
      <w:rPr>
        <w:rFonts w:ascii="Courier New" w:hAnsi="Courier New" w:cs="Courier New" w:hint="default"/>
      </w:rPr>
    </w:lvl>
    <w:lvl w:ilvl="8" w:tplc="04270005">
      <w:start w:val="1"/>
      <w:numFmt w:val="bullet"/>
      <w:lvlText w:val=""/>
      <w:lvlJc w:val="left"/>
      <w:pPr>
        <w:ind w:left="7380" w:hanging="360"/>
      </w:pPr>
      <w:rPr>
        <w:rFonts w:ascii="Wingdings" w:hAnsi="Wingdings" w:hint="default"/>
      </w:rPr>
    </w:lvl>
  </w:abstractNum>
  <w:abstractNum w:abstractNumId="2" w15:restartNumberingAfterBreak="0">
    <w:nsid w:val="053D167D"/>
    <w:multiLevelType w:val="hybridMultilevel"/>
    <w:tmpl w:val="FBB017A0"/>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 w15:restartNumberingAfterBreak="0">
    <w:nsid w:val="092D374A"/>
    <w:multiLevelType w:val="hybridMultilevel"/>
    <w:tmpl w:val="41DA977A"/>
    <w:lvl w:ilvl="0" w:tplc="82963840">
      <w:start w:val="8"/>
      <w:numFmt w:val="bullet"/>
      <w:lvlText w:val="–"/>
      <w:lvlJc w:val="left"/>
      <w:pPr>
        <w:ind w:left="785" w:hanging="360"/>
      </w:pPr>
      <w:rPr>
        <w:rFonts w:ascii="Palemonas" w:eastAsia="Calibri" w:hAnsi="Palemonas"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0AB568B3"/>
    <w:multiLevelType w:val="hybridMultilevel"/>
    <w:tmpl w:val="B6DA613E"/>
    <w:lvl w:ilvl="0" w:tplc="4EF2160C">
      <w:start w:val="2019"/>
      <w:numFmt w:val="bullet"/>
      <w:lvlText w:val="-"/>
      <w:lvlJc w:val="left"/>
      <w:pPr>
        <w:ind w:left="720" w:hanging="360"/>
      </w:pPr>
      <w:rPr>
        <w:rFonts w:ascii="Palemonas" w:eastAsia="SimSun" w:hAnsi="Palemonas"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5" w15:restartNumberingAfterBreak="0">
    <w:nsid w:val="0EDF3AE9"/>
    <w:multiLevelType w:val="hybridMultilevel"/>
    <w:tmpl w:val="644634F8"/>
    <w:lvl w:ilvl="0" w:tplc="EFD43BD2">
      <w:start w:val="2018"/>
      <w:numFmt w:val="bullet"/>
      <w:lvlText w:val="-"/>
      <w:lvlJc w:val="left"/>
      <w:pPr>
        <w:ind w:left="360" w:hanging="360"/>
      </w:pPr>
      <w:rPr>
        <w:rFonts w:ascii="Palemonas" w:eastAsia="Calibri" w:hAnsi="Palemonas"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6" w15:restartNumberingAfterBreak="0">
    <w:nsid w:val="167D6249"/>
    <w:multiLevelType w:val="hybridMultilevel"/>
    <w:tmpl w:val="A7C4AF46"/>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82B4FCE"/>
    <w:multiLevelType w:val="hybridMultilevel"/>
    <w:tmpl w:val="A22879DE"/>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DD65E1E"/>
    <w:multiLevelType w:val="hybridMultilevel"/>
    <w:tmpl w:val="C886382A"/>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0CB5283"/>
    <w:multiLevelType w:val="hybridMultilevel"/>
    <w:tmpl w:val="B6C06D82"/>
    <w:lvl w:ilvl="0" w:tplc="9CDAE752">
      <w:start w:val="2016"/>
      <w:numFmt w:val="bullet"/>
      <w:lvlText w:val="-"/>
      <w:lvlJc w:val="left"/>
      <w:pPr>
        <w:ind w:left="502" w:hanging="360"/>
      </w:pPr>
      <w:rPr>
        <w:rFonts w:ascii="Palemonas" w:eastAsia="Times New Roman" w:hAnsi="Palemonas" w:cs="Times New Roman" w:hint="default"/>
        <w:b w:val="0"/>
        <w:bCs w:val="0"/>
      </w:rPr>
    </w:lvl>
    <w:lvl w:ilvl="1" w:tplc="04270003">
      <w:start w:val="1"/>
      <w:numFmt w:val="bullet"/>
      <w:lvlText w:val="o"/>
      <w:lvlJc w:val="left"/>
      <w:pPr>
        <w:ind w:left="1440" w:hanging="360"/>
      </w:pPr>
      <w:rPr>
        <w:rFonts w:ascii="Courier New" w:hAnsi="Courier New" w:cs="Times New Roman"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abstractNum w:abstractNumId="10" w15:restartNumberingAfterBreak="0">
    <w:nsid w:val="51E762AD"/>
    <w:multiLevelType w:val="hybridMultilevel"/>
    <w:tmpl w:val="83E68BEC"/>
    <w:lvl w:ilvl="0" w:tplc="55CAB0EA">
      <w:start w:val="1"/>
      <w:numFmt w:val="upperRoman"/>
      <w:lvlText w:val="%1."/>
      <w:lvlJc w:val="left"/>
      <w:pPr>
        <w:ind w:left="6249" w:hanging="72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1" w15:restartNumberingAfterBreak="0">
    <w:nsid w:val="5D234B7B"/>
    <w:multiLevelType w:val="hybridMultilevel"/>
    <w:tmpl w:val="BF1E8DE4"/>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BD065B1"/>
    <w:multiLevelType w:val="hybridMultilevel"/>
    <w:tmpl w:val="82EAC9C8"/>
    <w:lvl w:ilvl="0" w:tplc="45FA0106">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3" w15:restartNumberingAfterBreak="0">
    <w:nsid w:val="6C721181"/>
    <w:multiLevelType w:val="hybridMultilevel"/>
    <w:tmpl w:val="49E8AE78"/>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5FA5A1F"/>
    <w:multiLevelType w:val="hybridMultilevel"/>
    <w:tmpl w:val="CB5E6CC8"/>
    <w:lvl w:ilvl="0" w:tplc="0B089196">
      <w:start w:val="6"/>
      <w:numFmt w:val="bullet"/>
      <w:lvlText w:val="-"/>
      <w:lvlJc w:val="left"/>
      <w:pPr>
        <w:ind w:left="1494" w:hanging="360"/>
      </w:pPr>
      <w:rPr>
        <w:rFonts w:ascii="Palemonas" w:eastAsia="Times New Roman" w:hAnsi="Palemonas" w:cs="Courier New" w:hint="default"/>
        <w:color w:val="000000"/>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num w:numId="1" w16cid:durableId="2078628237">
    <w:abstractNumId w:val="12"/>
  </w:num>
  <w:num w:numId="2" w16cid:durableId="1232888930">
    <w:abstractNumId w:val="4"/>
  </w:num>
  <w:num w:numId="3" w16cid:durableId="1423381900">
    <w:abstractNumId w:val="0"/>
    <w:lvlOverride w:ilvl="0">
      <w:lvl w:ilvl="0">
        <w:numFmt w:val="decimal"/>
        <w:lvlText w:val="-"/>
        <w:legacy w:legacy="1" w:legacySpace="0" w:legacyIndent="238"/>
        <w:lvlJc w:val="left"/>
        <w:pPr>
          <w:ind w:left="0" w:firstLine="0"/>
        </w:pPr>
        <w:rPr>
          <w:rFonts w:ascii="Palemonas" w:hAnsi="Palemonas" w:cs="Times New Roman" w:hint="default"/>
          <w:b w:val="0"/>
          <w:bCs w:val="0"/>
        </w:rPr>
      </w:lvl>
    </w:lvlOverride>
  </w:num>
  <w:num w:numId="4" w16cid:durableId="12743660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4067816">
    <w:abstractNumId w:val="9"/>
  </w:num>
  <w:num w:numId="6" w16cid:durableId="781846214">
    <w:abstractNumId w:val="1"/>
  </w:num>
  <w:num w:numId="7" w16cid:durableId="360328792">
    <w:abstractNumId w:val="3"/>
  </w:num>
  <w:num w:numId="8" w16cid:durableId="608777696">
    <w:abstractNumId w:val="5"/>
  </w:num>
  <w:num w:numId="9" w16cid:durableId="218369891">
    <w:abstractNumId w:val="7"/>
  </w:num>
  <w:num w:numId="10" w16cid:durableId="1815835868">
    <w:abstractNumId w:val="8"/>
  </w:num>
  <w:num w:numId="11" w16cid:durableId="2002350547">
    <w:abstractNumId w:val="11"/>
  </w:num>
  <w:num w:numId="12" w16cid:durableId="59375889">
    <w:abstractNumId w:val="13"/>
  </w:num>
  <w:num w:numId="13" w16cid:durableId="703285800">
    <w:abstractNumId w:val="6"/>
  </w:num>
  <w:num w:numId="14" w16cid:durableId="1821919198">
    <w:abstractNumId w:val="10"/>
  </w:num>
  <w:num w:numId="15" w16cid:durableId="1570581666">
    <w:abstractNumId w:val="1"/>
  </w:num>
  <w:num w:numId="16" w16cid:durableId="500848812">
    <w:abstractNumId w:val="6"/>
  </w:num>
  <w:num w:numId="17" w16cid:durableId="262880462">
    <w:abstractNumId w:val="3"/>
  </w:num>
  <w:num w:numId="18" w16cid:durableId="346757003">
    <w:abstractNumId w:val="7"/>
  </w:num>
  <w:num w:numId="19" w16cid:durableId="1669823888">
    <w:abstractNumId w:val="8"/>
  </w:num>
  <w:num w:numId="20" w16cid:durableId="2063214570">
    <w:abstractNumId w:val="11"/>
  </w:num>
  <w:num w:numId="21" w16cid:durableId="1935897630">
    <w:abstractNumId w:val="13"/>
  </w:num>
  <w:num w:numId="22" w16cid:durableId="852916000">
    <w:abstractNumId w:val="5"/>
  </w:num>
  <w:num w:numId="23" w16cid:durableId="364184778">
    <w:abstractNumId w:val="9"/>
  </w:num>
  <w:num w:numId="24" w16cid:durableId="1214584077">
    <w:abstractNumId w:val="14"/>
  </w:num>
  <w:num w:numId="25" w16cid:durableId="1497653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29"/>
    <w:rsid w:val="002333DB"/>
    <w:rsid w:val="0026563F"/>
    <w:rsid w:val="00402FC8"/>
    <w:rsid w:val="004A5B29"/>
    <w:rsid w:val="00586CAC"/>
    <w:rsid w:val="005C13FD"/>
    <w:rsid w:val="005C5674"/>
    <w:rsid w:val="00687AC6"/>
    <w:rsid w:val="006942BB"/>
    <w:rsid w:val="00696F59"/>
    <w:rsid w:val="009714EC"/>
    <w:rsid w:val="00B6078B"/>
    <w:rsid w:val="00B758FD"/>
    <w:rsid w:val="00BC5D4F"/>
    <w:rsid w:val="00CF67A1"/>
    <w:rsid w:val="00DC2C8E"/>
    <w:rsid w:val="00E43FE3"/>
    <w:rsid w:val="00FF0F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56E2B3D9"/>
  <w15:chartTrackingRefBased/>
  <w15:docId w15:val="{6B72E603-014F-4A24-9C54-5F7C81D2A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Calibri" w:hAnsi="Palemonas"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2"/>
      <w:lang w:eastAsia="en-US"/>
    </w:rPr>
  </w:style>
  <w:style w:type="paragraph" w:styleId="Antrat1">
    <w:name w:val="heading 1"/>
    <w:basedOn w:val="prastasis"/>
    <w:next w:val="prastasis"/>
    <w:link w:val="Antrat1Diagrama"/>
    <w:qFormat/>
    <w:rsid w:val="004A5B29"/>
    <w:pPr>
      <w:keepNext/>
      <w:spacing w:before="240" w:after="60"/>
      <w:outlineLvl w:val="0"/>
    </w:pPr>
    <w:rPr>
      <w:rFonts w:ascii="Arial" w:eastAsia="Times New Roman" w:hAnsi="Arial"/>
      <w:b/>
      <w:bCs/>
      <w:kern w:val="32"/>
      <w:sz w:val="32"/>
      <w:szCs w:val="32"/>
      <w:lang w:val="x-none"/>
    </w:rPr>
  </w:style>
  <w:style w:type="paragraph" w:styleId="Antrat2">
    <w:name w:val="heading 2"/>
    <w:basedOn w:val="prastasis"/>
    <w:next w:val="prastasis"/>
    <w:link w:val="Antrat2Diagrama"/>
    <w:semiHidden/>
    <w:unhideWhenUsed/>
    <w:qFormat/>
    <w:rsid w:val="004A5B29"/>
    <w:pPr>
      <w:keepNext/>
      <w:spacing w:before="240" w:after="60"/>
      <w:outlineLvl w:val="1"/>
    </w:pPr>
    <w:rPr>
      <w:rFonts w:ascii="Arial" w:eastAsia="Times New Roman" w:hAnsi="Arial" w:cs="Arial"/>
      <w:b/>
      <w:bCs/>
      <w:i/>
      <w:iCs/>
      <w:sz w:val="28"/>
      <w:szCs w:val="28"/>
    </w:rPr>
  </w:style>
  <w:style w:type="paragraph" w:styleId="Antrat3">
    <w:name w:val="heading 3"/>
    <w:basedOn w:val="prastasis"/>
    <w:link w:val="Antrat3Diagrama"/>
    <w:semiHidden/>
    <w:unhideWhenUsed/>
    <w:qFormat/>
    <w:rsid w:val="004A5B29"/>
    <w:pPr>
      <w:spacing w:before="100" w:beforeAutospacing="1" w:after="100" w:afterAutospacing="1"/>
      <w:outlineLvl w:val="2"/>
    </w:pPr>
    <w:rPr>
      <w:rFonts w:ascii="Times New Roman" w:eastAsia="Times New Roman" w:hAnsi="Times New Roman"/>
      <w:b/>
      <w:bCs/>
      <w:sz w:val="19"/>
      <w:szCs w:val="19"/>
      <w:lang w:eastAsia="lt-LT"/>
    </w:rPr>
  </w:style>
  <w:style w:type="paragraph" w:styleId="Antrat5">
    <w:name w:val="heading 5"/>
    <w:basedOn w:val="prastasis"/>
    <w:next w:val="prastasis"/>
    <w:link w:val="Antrat5Diagrama"/>
    <w:semiHidden/>
    <w:unhideWhenUsed/>
    <w:qFormat/>
    <w:rsid w:val="004A5B29"/>
    <w:pPr>
      <w:spacing w:before="240" w:after="60"/>
      <w:outlineLvl w:val="4"/>
    </w:pPr>
    <w:rPr>
      <w:rFonts w:ascii="Times New Roman" w:eastAsia="Times New Roman" w:hAnsi="Times New Roman"/>
      <w:b/>
      <w:bCs/>
      <w:i/>
      <w:iCs/>
      <w:sz w:val="26"/>
      <w:szCs w:val="26"/>
    </w:rPr>
  </w:style>
  <w:style w:type="paragraph" w:styleId="Antrat6">
    <w:name w:val="heading 6"/>
    <w:basedOn w:val="prastasis"/>
    <w:next w:val="prastasis"/>
    <w:link w:val="Antrat6Diagrama"/>
    <w:semiHidden/>
    <w:unhideWhenUsed/>
    <w:qFormat/>
    <w:rsid w:val="004A5B29"/>
    <w:pPr>
      <w:spacing w:before="240" w:after="60"/>
      <w:outlineLvl w:val="5"/>
    </w:pPr>
    <w:rPr>
      <w:rFonts w:ascii="Times New Roman" w:eastAsia="Times New Roman" w:hAnsi="Times New Roman"/>
      <w:b/>
      <w:bCs/>
      <w:sz w:val="22"/>
      <w:lang w:val="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4A5B29"/>
    <w:rPr>
      <w:rFonts w:ascii="Arial" w:eastAsia="Times New Roman" w:hAnsi="Arial"/>
      <w:b/>
      <w:bCs/>
      <w:kern w:val="32"/>
      <w:sz w:val="32"/>
      <w:szCs w:val="32"/>
      <w:lang w:val="x-none" w:eastAsia="en-US"/>
    </w:rPr>
  </w:style>
  <w:style w:type="character" w:customStyle="1" w:styleId="Antrat2Diagrama">
    <w:name w:val="Antraštė 2 Diagrama"/>
    <w:link w:val="Antrat2"/>
    <w:semiHidden/>
    <w:rsid w:val="004A5B29"/>
    <w:rPr>
      <w:rFonts w:ascii="Arial" w:eastAsia="Times New Roman" w:hAnsi="Arial" w:cs="Arial"/>
      <w:b/>
      <w:bCs/>
      <w:i/>
      <w:iCs/>
      <w:sz w:val="28"/>
      <w:szCs w:val="28"/>
      <w:lang w:eastAsia="en-US"/>
    </w:rPr>
  </w:style>
  <w:style w:type="character" w:customStyle="1" w:styleId="Antrat3Diagrama">
    <w:name w:val="Antraštė 3 Diagrama"/>
    <w:link w:val="Antrat3"/>
    <w:semiHidden/>
    <w:rsid w:val="004A5B29"/>
    <w:rPr>
      <w:rFonts w:ascii="Times New Roman" w:eastAsia="Times New Roman" w:hAnsi="Times New Roman"/>
      <w:b/>
      <w:bCs/>
      <w:sz w:val="19"/>
      <w:szCs w:val="19"/>
    </w:rPr>
  </w:style>
  <w:style w:type="character" w:customStyle="1" w:styleId="Antrat5Diagrama">
    <w:name w:val="Antraštė 5 Diagrama"/>
    <w:link w:val="Antrat5"/>
    <w:semiHidden/>
    <w:rsid w:val="004A5B29"/>
    <w:rPr>
      <w:rFonts w:ascii="Times New Roman" w:eastAsia="Times New Roman" w:hAnsi="Times New Roman"/>
      <w:b/>
      <w:bCs/>
      <w:i/>
      <w:iCs/>
      <w:sz w:val="26"/>
      <w:szCs w:val="26"/>
      <w:lang w:eastAsia="en-US"/>
    </w:rPr>
  </w:style>
  <w:style w:type="character" w:customStyle="1" w:styleId="Antrat6Diagrama">
    <w:name w:val="Antraštė 6 Diagrama"/>
    <w:link w:val="Antrat6"/>
    <w:semiHidden/>
    <w:rsid w:val="004A5B29"/>
    <w:rPr>
      <w:rFonts w:ascii="Times New Roman" w:eastAsia="Times New Roman" w:hAnsi="Times New Roman"/>
      <w:b/>
      <w:bCs/>
      <w:sz w:val="22"/>
      <w:szCs w:val="22"/>
      <w:lang w:val="x-none" w:eastAsia="en-US"/>
    </w:rPr>
  </w:style>
  <w:style w:type="paragraph" w:styleId="Porat">
    <w:name w:val="footer"/>
    <w:basedOn w:val="prastasis"/>
    <w:link w:val="PoratDiagrama"/>
    <w:uiPriority w:val="99"/>
    <w:rsid w:val="004A5B29"/>
    <w:pPr>
      <w:tabs>
        <w:tab w:val="center" w:pos="4819"/>
        <w:tab w:val="right" w:pos="9638"/>
      </w:tabs>
    </w:pPr>
    <w:rPr>
      <w:rFonts w:ascii="Times New Roman" w:eastAsia="SimSun" w:hAnsi="Times New Roman"/>
      <w:szCs w:val="24"/>
      <w:lang w:eastAsia="zh-CN"/>
    </w:rPr>
  </w:style>
  <w:style w:type="character" w:customStyle="1" w:styleId="PoratDiagrama">
    <w:name w:val="Poraštė Diagrama"/>
    <w:link w:val="Porat"/>
    <w:uiPriority w:val="99"/>
    <w:rsid w:val="004A5B29"/>
    <w:rPr>
      <w:rFonts w:ascii="Times New Roman" w:eastAsia="SimSun" w:hAnsi="Times New Roman"/>
      <w:sz w:val="24"/>
      <w:szCs w:val="24"/>
      <w:lang w:eastAsia="zh-CN"/>
    </w:rPr>
  </w:style>
  <w:style w:type="paragraph" w:styleId="Antrats">
    <w:name w:val="header"/>
    <w:basedOn w:val="prastasis"/>
    <w:link w:val="AntratsDiagrama"/>
    <w:uiPriority w:val="99"/>
    <w:rsid w:val="004A5B29"/>
    <w:pPr>
      <w:tabs>
        <w:tab w:val="center" w:pos="4819"/>
        <w:tab w:val="right" w:pos="9638"/>
      </w:tabs>
    </w:pPr>
    <w:rPr>
      <w:rFonts w:ascii="Times New Roman" w:eastAsia="SimSun" w:hAnsi="Times New Roman"/>
      <w:szCs w:val="24"/>
      <w:lang w:eastAsia="zh-CN"/>
    </w:rPr>
  </w:style>
  <w:style w:type="character" w:customStyle="1" w:styleId="AntratsDiagrama">
    <w:name w:val="Antraštės Diagrama"/>
    <w:link w:val="Antrats"/>
    <w:uiPriority w:val="99"/>
    <w:rsid w:val="004A5B29"/>
    <w:rPr>
      <w:rFonts w:ascii="Times New Roman" w:eastAsia="SimSun" w:hAnsi="Times New Roman"/>
      <w:sz w:val="24"/>
      <w:szCs w:val="24"/>
      <w:lang w:eastAsia="zh-CN"/>
    </w:rPr>
  </w:style>
  <w:style w:type="character" w:styleId="Hipersaitas">
    <w:name w:val="Hyperlink"/>
    <w:uiPriority w:val="99"/>
    <w:unhideWhenUsed/>
    <w:rsid w:val="004A5B29"/>
    <w:rPr>
      <w:color w:val="0563C1"/>
      <w:u w:val="single"/>
    </w:rPr>
  </w:style>
  <w:style w:type="paragraph" w:customStyle="1" w:styleId="DiagramaDiagrama">
    <w:name w:val="Diagrama Diagrama"/>
    <w:basedOn w:val="prastasis"/>
    <w:rsid w:val="004A5B29"/>
    <w:pPr>
      <w:spacing w:after="160" w:line="240" w:lineRule="exact"/>
    </w:pPr>
    <w:rPr>
      <w:rFonts w:ascii="Tahoma" w:eastAsia="SimSun" w:hAnsi="Tahoma"/>
      <w:sz w:val="20"/>
      <w:szCs w:val="20"/>
      <w:lang w:val="en-US"/>
    </w:rPr>
  </w:style>
  <w:style w:type="character" w:customStyle="1" w:styleId="nobr">
    <w:name w:val="nobr"/>
    <w:rsid w:val="004A5B29"/>
  </w:style>
  <w:style w:type="paragraph" w:styleId="Pagrindinistekstas">
    <w:name w:val="Body Text"/>
    <w:basedOn w:val="prastasis"/>
    <w:link w:val="PagrindinistekstasDiagrama"/>
    <w:rsid w:val="004A5B29"/>
    <w:pPr>
      <w:widowControl w:val="0"/>
      <w:suppressAutoHyphens/>
      <w:spacing w:after="120"/>
    </w:pPr>
    <w:rPr>
      <w:rFonts w:ascii="Times New Roman" w:eastAsia="Arial Unicode MS" w:hAnsi="Times New Roman"/>
      <w:kern w:val="1"/>
      <w:szCs w:val="24"/>
      <w:lang w:eastAsia="lt-LT"/>
    </w:rPr>
  </w:style>
  <w:style w:type="character" w:customStyle="1" w:styleId="PagrindinistekstasDiagrama">
    <w:name w:val="Pagrindinis tekstas Diagrama"/>
    <w:link w:val="Pagrindinistekstas"/>
    <w:rsid w:val="004A5B29"/>
    <w:rPr>
      <w:rFonts w:ascii="Times New Roman" w:eastAsia="Arial Unicode MS" w:hAnsi="Times New Roman"/>
      <w:kern w:val="1"/>
      <w:sz w:val="24"/>
      <w:szCs w:val="24"/>
    </w:rPr>
  </w:style>
  <w:style w:type="paragraph" w:styleId="Antrat">
    <w:name w:val="caption"/>
    <w:basedOn w:val="prastasis"/>
    <w:next w:val="prastasis"/>
    <w:qFormat/>
    <w:rsid w:val="004A5B29"/>
    <w:pPr>
      <w:framePr w:w="8905" w:h="289" w:hSpace="180" w:wrap="auto" w:vAnchor="text" w:hAnchor="page" w:x="2017" w:y="16"/>
      <w:jc w:val="center"/>
    </w:pPr>
    <w:rPr>
      <w:rFonts w:ascii="Times New Roman" w:eastAsia="Times New Roman" w:hAnsi="Times New Roman"/>
      <w:b/>
      <w:szCs w:val="20"/>
      <w:lang w:eastAsia="lt-LT"/>
    </w:rPr>
  </w:style>
  <w:style w:type="paragraph" w:customStyle="1" w:styleId="Tekstas">
    <w:name w:val="Tekstas"/>
    <w:basedOn w:val="prastasis"/>
    <w:rsid w:val="004A5B29"/>
    <w:pPr>
      <w:widowControl w:val="0"/>
      <w:suppressAutoHyphens/>
      <w:spacing w:after="120"/>
    </w:pPr>
    <w:rPr>
      <w:rFonts w:ascii="Times New Roman" w:eastAsia="Lucida Sans Unicode" w:hAnsi="Times New Roman"/>
      <w:szCs w:val="24"/>
      <w:lang w:eastAsia="lt-LT"/>
    </w:rPr>
  </w:style>
  <w:style w:type="paragraph" w:styleId="prastasiniatinklio">
    <w:name w:val="Normal (Web)"/>
    <w:basedOn w:val="prastasis"/>
    <w:link w:val="prastasiniatinklioDiagrama"/>
    <w:uiPriority w:val="99"/>
    <w:unhideWhenUsed/>
    <w:rsid w:val="004A5B29"/>
    <w:pPr>
      <w:suppressAutoHyphens/>
      <w:spacing w:before="100" w:after="100"/>
    </w:pPr>
    <w:rPr>
      <w:rFonts w:ascii="Times New Roman" w:eastAsia="Times New Roman" w:hAnsi="Times New Roman"/>
      <w:szCs w:val="24"/>
      <w:lang w:eastAsia="ar-SA"/>
    </w:rPr>
  </w:style>
  <w:style w:type="paragraph" w:styleId="Sraopastraipa">
    <w:name w:val="List Paragraph"/>
    <w:aliases w:val="SC Bullet point,List Paragraph Red,ERP-List Paragraph,List Paragraph11,Bullet EY,List Paragraph21,Buletai,lp1,Bullet 1,Use Case List Paragraph,Numbering,List Paragraph111,Paragraph"/>
    <w:basedOn w:val="prastasis"/>
    <w:link w:val="SraopastraipaDiagrama"/>
    <w:uiPriority w:val="34"/>
    <w:qFormat/>
    <w:rsid w:val="004A5B29"/>
    <w:pPr>
      <w:ind w:left="720"/>
      <w:contextualSpacing/>
    </w:pPr>
    <w:rPr>
      <w:rFonts w:ascii="Times New Roman" w:eastAsia="Times New Roman" w:hAnsi="Times New Roman"/>
      <w:szCs w:val="24"/>
      <w:lang w:eastAsia="lt-LT"/>
    </w:rPr>
  </w:style>
  <w:style w:type="character" w:customStyle="1" w:styleId="TableTextChar">
    <w:name w:val="Table Text Char"/>
    <w:link w:val="TableText"/>
    <w:locked/>
    <w:rsid w:val="004A5B29"/>
    <w:rPr>
      <w:szCs w:val="24"/>
      <w:lang w:val="en-US"/>
    </w:rPr>
  </w:style>
  <w:style w:type="paragraph" w:customStyle="1" w:styleId="TableText">
    <w:name w:val="Table Text"/>
    <w:basedOn w:val="prastasis"/>
    <w:link w:val="TableTextChar"/>
    <w:rsid w:val="004A5B29"/>
    <w:pPr>
      <w:autoSpaceDE w:val="0"/>
      <w:autoSpaceDN w:val="0"/>
      <w:adjustRightInd w:val="0"/>
      <w:jc w:val="right"/>
    </w:pPr>
    <w:rPr>
      <w:sz w:val="20"/>
      <w:szCs w:val="24"/>
      <w:lang w:val="en-US" w:eastAsia="lt-LT"/>
    </w:rPr>
  </w:style>
  <w:style w:type="character" w:customStyle="1" w:styleId="prastasiniatinklioDiagrama">
    <w:name w:val="Įprastas (žiniatinklio) Diagrama"/>
    <w:link w:val="prastasiniatinklio"/>
    <w:uiPriority w:val="99"/>
    <w:locked/>
    <w:rsid w:val="004A5B29"/>
    <w:rPr>
      <w:rFonts w:ascii="Times New Roman" w:eastAsia="Times New Roman" w:hAnsi="Times New Roman"/>
      <w:sz w:val="24"/>
      <w:szCs w:val="24"/>
      <w:lang w:eastAsia="ar-SA"/>
    </w:rPr>
  </w:style>
  <w:style w:type="paragraph" w:styleId="Pagrindiniotekstotrauka">
    <w:name w:val="Body Text Indent"/>
    <w:basedOn w:val="prastasis"/>
    <w:link w:val="PagrindiniotekstotraukaDiagrama"/>
    <w:uiPriority w:val="99"/>
    <w:unhideWhenUsed/>
    <w:rsid w:val="004A5B29"/>
    <w:pPr>
      <w:spacing w:after="120"/>
      <w:ind w:left="283"/>
    </w:pPr>
    <w:rPr>
      <w:rFonts w:ascii="Times New Roman" w:eastAsia="Times New Roman" w:hAnsi="Times New Roman"/>
      <w:szCs w:val="24"/>
      <w:lang w:eastAsia="lt-LT"/>
    </w:rPr>
  </w:style>
  <w:style w:type="character" w:customStyle="1" w:styleId="PagrindiniotekstotraukaDiagrama">
    <w:name w:val="Pagrindinio teksto įtrauka Diagrama"/>
    <w:link w:val="Pagrindiniotekstotrauka"/>
    <w:uiPriority w:val="99"/>
    <w:rsid w:val="004A5B29"/>
    <w:rPr>
      <w:rFonts w:ascii="Times New Roman" w:eastAsia="Times New Roman" w:hAnsi="Times New Roman"/>
      <w:sz w:val="24"/>
      <w:szCs w:val="24"/>
    </w:rPr>
  </w:style>
  <w:style w:type="paragraph" w:customStyle="1" w:styleId="Default">
    <w:name w:val="Default"/>
    <w:rsid w:val="004A5B29"/>
    <w:pPr>
      <w:autoSpaceDE w:val="0"/>
      <w:autoSpaceDN w:val="0"/>
      <w:adjustRightInd w:val="0"/>
    </w:pPr>
    <w:rPr>
      <w:rFonts w:ascii="Open Sans" w:hAnsi="Open Sans" w:cs="Open Sans"/>
      <w:color w:val="000000"/>
      <w:sz w:val="24"/>
      <w:szCs w:val="24"/>
    </w:rPr>
  </w:style>
  <w:style w:type="paragraph" w:styleId="Tekstoblokas">
    <w:name w:val="Block Text"/>
    <w:basedOn w:val="prastasis"/>
    <w:rsid w:val="004A5B29"/>
    <w:pPr>
      <w:widowControl w:val="0"/>
      <w:shd w:val="clear" w:color="auto" w:fill="FFFFFF"/>
      <w:autoSpaceDE w:val="0"/>
      <w:autoSpaceDN w:val="0"/>
      <w:adjustRightInd w:val="0"/>
      <w:ind w:left="1498" w:right="1651"/>
      <w:jc w:val="center"/>
    </w:pPr>
    <w:rPr>
      <w:rFonts w:ascii="Times New Roman" w:eastAsia="Times New Roman" w:hAnsi="Times New Roman"/>
      <w:b/>
      <w:bCs/>
      <w:i/>
      <w:iCs/>
      <w:color w:val="000000"/>
      <w:szCs w:val="31"/>
    </w:rPr>
  </w:style>
  <w:style w:type="table" w:styleId="Lentelstinklelis">
    <w:name w:val="Table Grid"/>
    <w:basedOn w:val="prastojilentel"/>
    <w:uiPriority w:val="39"/>
    <w:rsid w:val="004A5B29"/>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rsid w:val="004A5B29"/>
  </w:style>
  <w:style w:type="numbering" w:customStyle="1" w:styleId="Sraonra1">
    <w:name w:val="Sąrašo nėra1"/>
    <w:next w:val="Sraonra"/>
    <w:uiPriority w:val="99"/>
    <w:semiHidden/>
    <w:unhideWhenUsed/>
    <w:rsid w:val="004A5B29"/>
  </w:style>
  <w:style w:type="character" w:styleId="Perirtashipersaitas">
    <w:name w:val="FollowedHyperlink"/>
    <w:uiPriority w:val="99"/>
    <w:unhideWhenUsed/>
    <w:rsid w:val="004A5B29"/>
    <w:rPr>
      <w:color w:val="800080"/>
      <w:u w:val="single"/>
    </w:rPr>
  </w:style>
  <w:style w:type="character" w:styleId="Emfaz">
    <w:name w:val="Emphasis"/>
    <w:uiPriority w:val="20"/>
    <w:qFormat/>
    <w:rsid w:val="004A5B29"/>
    <w:rPr>
      <w:rFonts w:ascii="Times New Roman" w:hAnsi="Times New Roman" w:cs="Times New Roman" w:hint="default"/>
      <w:i/>
      <w:iCs/>
    </w:rPr>
  </w:style>
  <w:style w:type="paragraph" w:styleId="HTMLiankstoformatuotas">
    <w:name w:val="HTML Preformatted"/>
    <w:basedOn w:val="prastasis"/>
    <w:link w:val="HTMLiankstoformatuotasDiagrama"/>
    <w:unhideWhenUsed/>
    <w:rsid w:val="004A5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link w:val="HTMLiankstoformatuotas"/>
    <w:rsid w:val="004A5B29"/>
    <w:rPr>
      <w:rFonts w:ascii="Courier New" w:eastAsia="Times New Roman" w:hAnsi="Courier New" w:cs="Courier New"/>
    </w:rPr>
  </w:style>
  <w:style w:type="paragraph" w:customStyle="1" w:styleId="msonormal0">
    <w:name w:val="msonormal"/>
    <w:basedOn w:val="prastasis"/>
    <w:rsid w:val="004A5B29"/>
    <w:pPr>
      <w:spacing w:before="100" w:beforeAutospacing="1" w:after="100" w:afterAutospacing="1"/>
    </w:pPr>
    <w:rPr>
      <w:rFonts w:ascii="Times New Roman" w:eastAsia="Times New Roman" w:hAnsi="Times New Roman"/>
      <w:szCs w:val="24"/>
      <w:lang w:eastAsia="lt-LT"/>
    </w:rPr>
  </w:style>
  <w:style w:type="paragraph" w:styleId="Pagrindinistekstas2">
    <w:name w:val="Body Text 2"/>
    <w:basedOn w:val="prastasis"/>
    <w:link w:val="Pagrindinistekstas2Diagrama"/>
    <w:unhideWhenUsed/>
    <w:rsid w:val="004A5B29"/>
    <w:pPr>
      <w:spacing w:after="120" w:line="480" w:lineRule="auto"/>
    </w:pPr>
    <w:rPr>
      <w:rFonts w:ascii="Times New Roman" w:eastAsia="SimSun" w:hAnsi="Times New Roman"/>
      <w:szCs w:val="24"/>
      <w:lang w:eastAsia="zh-CN"/>
    </w:rPr>
  </w:style>
  <w:style w:type="character" w:customStyle="1" w:styleId="Pagrindinistekstas2Diagrama">
    <w:name w:val="Pagrindinis tekstas 2 Diagrama"/>
    <w:link w:val="Pagrindinistekstas2"/>
    <w:rsid w:val="004A5B29"/>
    <w:rPr>
      <w:rFonts w:ascii="Times New Roman" w:eastAsia="SimSun" w:hAnsi="Times New Roman"/>
      <w:sz w:val="24"/>
      <w:szCs w:val="24"/>
      <w:lang w:eastAsia="zh-CN"/>
    </w:rPr>
  </w:style>
  <w:style w:type="paragraph" w:styleId="Debesliotekstas">
    <w:name w:val="Balloon Text"/>
    <w:basedOn w:val="prastasis"/>
    <w:link w:val="DebesliotekstasDiagrama"/>
    <w:uiPriority w:val="99"/>
    <w:unhideWhenUsed/>
    <w:rsid w:val="004A5B29"/>
    <w:rPr>
      <w:rFonts w:ascii="Tahoma" w:hAnsi="Tahoma" w:cs="Tahoma"/>
      <w:sz w:val="16"/>
      <w:szCs w:val="16"/>
    </w:rPr>
  </w:style>
  <w:style w:type="character" w:customStyle="1" w:styleId="DebesliotekstasDiagrama">
    <w:name w:val="Debesėlio tekstas Diagrama"/>
    <w:link w:val="Debesliotekstas"/>
    <w:uiPriority w:val="99"/>
    <w:rsid w:val="004A5B29"/>
    <w:rPr>
      <w:rFonts w:ascii="Tahoma" w:hAnsi="Tahoma" w:cs="Tahoma"/>
      <w:sz w:val="16"/>
      <w:szCs w:val="16"/>
      <w:lang w:eastAsia="en-US"/>
    </w:rPr>
  </w:style>
  <w:style w:type="character" w:customStyle="1" w:styleId="BetarpDiagrama">
    <w:name w:val="Be tarpų Diagrama"/>
    <w:link w:val="Betarp"/>
    <w:locked/>
    <w:rsid w:val="004A5B29"/>
    <w:rPr>
      <w:rFonts w:ascii="Calibri" w:hAnsi="Calibri" w:cs="Calibri"/>
      <w:sz w:val="22"/>
    </w:rPr>
  </w:style>
  <w:style w:type="paragraph" w:styleId="Betarp">
    <w:name w:val="No Spacing"/>
    <w:link w:val="BetarpDiagrama"/>
    <w:uiPriority w:val="1"/>
    <w:qFormat/>
    <w:rsid w:val="004A5B29"/>
    <w:rPr>
      <w:rFonts w:ascii="Calibri" w:hAnsi="Calibri" w:cs="Calibri"/>
      <w:sz w:val="22"/>
    </w:rPr>
  </w:style>
  <w:style w:type="paragraph" w:customStyle="1" w:styleId="DiagramaDiagramaDiagrama">
    <w:name w:val="Diagrama Diagrama Diagrama"/>
    <w:basedOn w:val="prastasis"/>
    <w:rsid w:val="004A5B29"/>
    <w:pPr>
      <w:spacing w:after="160" w:line="240" w:lineRule="exact"/>
    </w:pPr>
    <w:rPr>
      <w:rFonts w:ascii="Tahoma" w:eastAsia="Times New Roman" w:hAnsi="Tahoma"/>
      <w:sz w:val="20"/>
      <w:szCs w:val="20"/>
      <w:lang w:val="en-US"/>
    </w:rPr>
  </w:style>
  <w:style w:type="paragraph" w:customStyle="1" w:styleId="xl66">
    <w:name w:val="xl66"/>
    <w:basedOn w:val="prastasis"/>
    <w:semiHidden/>
    <w:rsid w:val="004A5B29"/>
    <w:pPr>
      <w:spacing w:before="100" w:beforeAutospacing="1" w:after="100" w:afterAutospacing="1"/>
    </w:pPr>
    <w:rPr>
      <w:rFonts w:eastAsia="Times New Roman"/>
      <w:sz w:val="18"/>
      <w:szCs w:val="18"/>
      <w:lang w:eastAsia="lt-LT"/>
    </w:rPr>
  </w:style>
  <w:style w:type="paragraph" w:customStyle="1" w:styleId="xl67">
    <w:name w:val="xl67"/>
    <w:basedOn w:val="prastasis"/>
    <w:semiHidden/>
    <w:rsid w:val="004A5B29"/>
    <w:pPr>
      <w:spacing w:before="100" w:beforeAutospacing="1" w:after="100" w:afterAutospacing="1"/>
    </w:pPr>
    <w:rPr>
      <w:rFonts w:eastAsia="Times New Roman"/>
      <w:sz w:val="16"/>
      <w:szCs w:val="16"/>
      <w:lang w:eastAsia="lt-LT"/>
    </w:rPr>
  </w:style>
  <w:style w:type="paragraph" w:customStyle="1" w:styleId="xl68">
    <w:name w:val="xl68"/>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8"/>
      <w:szCs w:val="18"/>
      <w:lang w:eastAsia="lt-LT"/>
    </w:rPr>
  </w:style>
  <w:style w:type="paragraph" w:customStyle="1" w:styleId="xl69">
    <w:name w:val="xl69"/>
    <w:basedOn w:val="prastasis"/>
    <w:semiHidden/>
    <w:rsid w:val="004A5B29"/>
    <w:pPr>
      <w:spacing w:before="100" w:beforeAutospacing="1" w:after="100" w:afterAutospacing="1"/>
    </w:pPr>
    <w:rPr>
      <w:rFonts w:eastAsia="Times New Roman"/>
      <w:sz w:val="16"/>
      <w:szCs w:val="16"/>
      <w:lang w:eastAsia="lt-LT"/>
    </w:rPr>
  </w:style>
  <w:style w:type="paragraph" w:customStyle="1" w:styleId="xl70">
    <w:name w:val="xl70"/>
    <w:basedOn w:val="prastasis"/>
    <w:semiHidden/>
    <w:rsid w:val="004A5B29"/>
    <w:pPr>
      <w:pBdr>
        <w:top w:val="single" w:sz="4" w:space="0" w:color="auto"/>
        <w:left w:val="single" w:sz="4" w:space="0" w:color="auto"/>
        <w:bottom w:val="single" w:sz="4" w:space="0" w:color="auto"/>
      </w:pBdr>
      <w:spacing w:before="100" w:beforeAutospacing="1" w:after="100" w:afterAutospacing="1"/>
    </w:pPr>
    <w:rPr>
      <w:rFonts w:eastAsia="Times New Roman"/>
      <w:b/>
      <w:bCs/>
      <w:sz w:val="18"/>
      <w:szCs w:val="18"/>
      <w:lang w:eastAsia="lt-LT"/>
    </w:rPr>
  </w:style>
  <w:style w:type="paragraph" w:customStyle="1" w:styleId="xl71">
    <w:name w:val="xl71"/>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72">
    <w:name w:val="xl72"/>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73">
    <w:name w:val="xl73"/>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74">
    <w:name w:val="xl74"/>
    <w:basedOn w:val="prastasis"/>
    <w:semiHidden/>
    <w:rsid w:val="004A5B29"/>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75">
    <w:name w:val="xl75"/>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76">
    <w:name w:val="xl76"/>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77">
    <w:name w:val="xl77"/>
    <w:basedOn w:val="prastasis"/>
    <w:semiHidden/>
    <w:rsid w:val="004A5B29"/>
    <w:pPr>
      <w:shd w:val="clear" w:color="auto" w:fill="FFFFFF"/>
      <w:spacing w:before="100" w:beforeAutospacing="1" w:after="100" w:afterAutospacing="1"/>
      <w:jc w:val="center"/>
    </w:pPr>
    <w:rPr>
      <w:rFonts w:eastAsia="Times New Roman"/>
      <w:sz w:val="18"/>
      <w:szCs w:val="18"/>
      <w:lang w:eastAsia="lt-LT"/>
    </w:rPr>
  </w:style>
  <w:style w:type="paragraph" w:customStyle="1" w:styleId="xl78">
    <w:name w:val="xl78"/>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8"/>
      <w:szCs w:val="18"/>
      <w:lang w:eastAsia="lt-LT"/>
    </w:rPr>
  </w:style>
  <w:style w:type="paragraph" w:customStyle="1" w:styleId="xl79">
    <w:name w:val="xl79"/>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8"/>
      <w:szCs w:val="18"/>
      <w:lang w:eastAsia="lt-LT"/>
    </w:rPr>
  </w:style>
  <w:style w:type="paragraph" w:customStyle="1" w:styleId="xl80">
    <w:name w:val="xl80"/>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81">
    <w:name w:val="xl81"/>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82">
    <w:name w:val="xl82"/>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83">
    <w:name w:val="xl83"/>
    <w:basedOn w:val="prastasis"/>
    <w:semiHidden/>
    <w:rsid w:val="004A5B29"/>
    <w:pPr>
      <w:pBdr>
        <w:top w:val="single" w:sz="4" w:space="0" w:color="auto"/>
        <w:bottom w:val="single" w:sz="4" w:space="0" w:color="auto"/>
      </w:pBdr>
      <w:shd w:val="clear" w:color="auto" w:fill="E7E6E6"/>
      <w:spacing w:before="100" w:beforeAutospacing="1" w:after="100" w:afterAutospacing="1"/>
    </w:pPr>
    <w:rPr>
      <w:rFonts w:eastAsia="Times New Roman"/>
      <w:b/>
      <w:bCs/>
      <w:sz w:val="18"/>
      <w:szCs w:val="18"/>
      <w:lang w:eastAsia="lt-LT"/>
    </w:rPr>
  </w:style>
  <w:style w:type="paragraph" w:customStyle="1" w:styleId="xl84">
    <w:name w:val="xl84"/>
    <w:basedOn w:val="prastasis"/>
    <w:semiHidden/>
    <w:rsid w:val="004A5B29"/>
    <w:pPr>
      <w:pBdr>
        <w:top w:val="single" w:sz="4" w:space="0" w:color="auto"/>
        <w:bottom w:val="single" w:sz="4" w:space="0" w:color="auto"/>
        <w:right w:val="single" w:sz="4" w:space="0" w:color="auto"/>
      </w:pBdr>
      <w:shd w:val="clear" w:color="auto" w:fill="E7E6E6"/>
      <w:spacing w:before="100" w:beforeAutospacing="1" w:after="100" w:afterAutospacing="1"/>
    </w:pPr>
    <w:rPr>
      <w:rFonts w:eastAsia="Times New Roman"/>
      <w:b/>
      <w:bCs/>
      <w:sz w:val="18"/>
      <w:szCs w:val="18"/>
      <w:lang w:eastAsia="lt-LT"/>
    </w:rPr>
  </w:style>
  <w:style w:type="paragraph" w:customStyle="1" w:styleId="xl85">
    <w:name w:val="xl85"/>
    <w:basedOn w:val="prastasis"/>
    <w:semiHidden/>
    <w:rsid w:val="004A5B29"/>
    <w:pPr>
      <w:pBdr>
        <w:top w:val="single" w:sz="4" w:space="0" w:color="auto"/>
        <w:left w:val="single" w:sz="4" w:space="0" w:color="auto"/>
        <w:bottom w:val="single" w:sz="4" w:space="0" w:color="auto"/>
        <w:right w:val="single" w:sz="4" w:space="0" w:color="auto"/>
      </w:pBdr>
      <w:shd w:val="clear" w:color="auto" w:fill="E7E6E6"/>
      <w:spacing w:before="100" w:beforeAutospacing="1" w:after="100" w:afterAutospacing="1"/>
      <w:jc w:val="center"/>
    </w:pPr>
    <w:rPr>
      <w:rFonts w:eastAsia="Times New Roman"/>
      <w:sz w:val="18"/>
      <w:szCs w:val="18"/>
      <w:lang w:eastAsia="lt-LT"/>
    </w:rPr>
  </w:style>
  <w:style w:type="paragraph" w:customStyle="1" w:styleId="xl86">
    <w:name w:val="xl86"/>
    <w:basedOn w:val="prastasis"/>
    <w:semiHidden/>
    <w:rsid w:val="004A5B29"/>
    <w:pPr>
      <w:pBdr>
        <w:top w:val="single" w:sz="4" w:space="0" w:color="auto"/>
        <w:left w:val="single" w:sz="4" w:space="0" w:color="auto"/>
        <w:bottom w:val="single" w:sz="4" w:space="0" w:color="auto"/>
        <w:right w:val="single" w:sz="4" w:space="0" w:color="auto"/>
      </w:pBdr>
      <w:shd w:val="clear" w:color="auto" w:fill="E7E6E6"/>
      <w:spacing w:before="100" w:beforeAutospacing="1" w:after="100" w:afterAutospacing="1"/>
    </w:pPr>
    <w:rPr>
      <w:rFonts w:eastAsia="Times New Roman"/>
      <w:sz w:val="18"/>
      <w:szCs w:val="18"/>
      <w:lang w:eastAsia="lt-LT"/>
    </w:rPr>
  </w:style>
  <w:style w:type="paragraph" w:customStyle="1" w:styleId="xl87">
    <w:name w:val="xl87"/>
    <w:basedOn w:val="prastasis"/>
    <w:semiHidden/>
    <w:rsid w:val="004A5B29"/>
    <w:pPr>
      <w:pBdr>
        <w:top w:val="single" w:sz="4" w:space="0" w:color="auto"/>
        <w:left w:val="single" w:sz="4" w:space="0" w:color="auto"/>
        <w:bottom w:val="single" w:sz="4" w:space="0" w:color="auto"/>
        <w:right w:val="single" w:sz="4" w:space="0" w:color="auto"/>
      </w:pBdr>
      <w:shd w:val="clear" w:color="auto" w:fill="E7E6E6"/>
      <w:spacing w:before="100" w:beforeAutospacing="1" w:after="100" w:afterAutospacing="1"/>
      <w:jc w:val="right"/>
    </w:pPr>
    <w:rPr>
      <w:rFonts w:eastAsia="Times New Roman"/>
      <w:b/>
      <w:bCs/>
      <w:sz w:val="18"/>
      <w:szCs w:val="18"/>
      <w:lang w:eastAsia="lt-LT"/>
    </w:rPr>
  </w:style>
  <w:style w:type="paragraph" w:customStyle="1" w:styleId="xl88">
    <w:name w:val="xl88"/>
    <w:basedOn w:val="prastasis"/>
    <w:semiHidden/>
    <w:rsid w:val="004A5B29"/>
    <w:pPr>
      <w:pBdr>
        <w:top w:val="single" w:sz="4" w:space="0" w:color="auto"/>
        <w:bottom w:val="single" w:sz="4" w:space="0" w:color="auto"/>
      </w:pBdr>
      <w:shd w:val="clear" w:color="auto" w:fill="CCFFCC"/>
      <w:spacing w:before="100" w:beforeAutospacing="1" w:after="100" w:afterAutospacing="1"/>
    </w:pPr>
    <w:rPr>
      <w:rFonts w:eastAsia="Times New Roman"/>
      <w:b/>
      <w:bCs/>
      <w:sz w:val="18"/>
      <w:szCs w:val="18"/>
      <w:lang w:eastAsia="lt-LT"/>
    </w:rPr>
  </w:style>
  <w:style w:type="paragraph" w:customStyle="1" w:styleId="xl89">
    <w:name w:val="xl89"/>
    <w:basedOn w:val="prastasis"/>
    <w:semiHidden/>
    <w:rsid w:val="004A5B29"/>
    <w:pPr>
      <w:pBdr>
        <w:top w:val="single" w:sz="4" w:space="0" w:color="auto"/>
        <w:bottom w:val="single" w:sz="4" w:space="0" w:color="auto"/>
        <w:right w:val="single" w:sz="4" w:space="0" w:color="auto"/>
      </w:pBdr>
      <w:shd w:val="clear" w:color="auto" w:fill="CCFFCC"/>
      <w:spacing w:before="100" w:beforeAutospacing="1" w:after="100" w:afterAutospacing="1"/>
    </w:pPr>
    <w:rPr>
      <w:rFonts w:eastAsia="Times New Roman"/>
      <w:b/>
      <w:bCs/>
      <w:sz w:val="18"/>
      <w:szCs w:val="18"/>
      <w:lang w:eastAsia="lt-LT"/>
    </w:rPr>
  </w:style>
  <w:style w:type="paragraph" w:customStyle="1" w:styleId="xl90">
    <w:name w:val="xl90"/>
    <w:basedOn w:val="prastasis"/>
    <w:semiHidden/>
    <w:rsid w:val="004A5B29"/>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sz w:val="18"/>
      <w:szCs w:val="18"/>
      <w:lang w:eastAsia="lt-LT"/>
    </w:rPr>
  </w:style>
  <w:style w:type="paragraph" w:customStyle="1" w:styleId="xl91">
    <w:name w:val="xl91"/>
    <w:basedOn w:val="prastasis"/>
    <w:semiHidden/>
    <w:rsid w:val="004A5B29"/>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eastAsia="Times New Roman"/>
      <w:sz w:val="18"/>
      <w:szCs w:val="18"/>
      <w:lang w:eastAsia="lt-LT"/>
    </w:rPr>
  </w:style>
  <w:style w:type="paragraph" w:customStyle="1" w:styleId="xl92">
    <w:name w:val="xl92"/>
    <w:basedOn w:val="prastasis"/>
    <w:semiHidden/>
    <w:rsid w:val="004A5B29"/>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eastAsia="Times New Roman"/>
      <w:b/>
      <w:bCs/>
      <w:sz w:val="18"/>
      <w:szCs w:val="18"/>
      <w:lang w:eastAsia="lt-LT"/>
    </w:rPr>
  </w:style>
  <w:style w:type="paragraph" w:customStyle="1" w:styleId="xl93">
    <w:name w:val="xl93"/>
    <w:basedOn w:val="prastasis"/>
    <w:semiHidden/>
    <w:rsid w:val="004A5B29"/>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pPr>
    <w:rPr>
      <w:rFonts w:eastAsia="Times New Roman"/>
      <w:b/>
      <w:bCs/>
      <w:sz w:val="18"/>
      <w:szCs w:val="18"/>
      <w:lang w:eastAsia="lt-LT"/>
    </w:rPr>
  </w:style>
  <w:style w:type="paragraph" w:customStyle="1" w:styleId="xl94">
    <w:name w:val="xl94"/>
    <w:basedOn w:val="prastasis"/>
    <w:semiHidden/>
    <w:rsid w:val="004A5B29"/>
    <w:pPr>
      <w:pBdr>
        <w:top w:val="single" w:sz="4" w:space="0" w:color="auto"/>
        <w:bottom w:val="single" w:sz="4" w:space="0" w:color="auto"/>
      </w:pBdr>
      <w:shd w:val="clear" w:color="auto" w:fill="BDD7EE"/>
      <w:spacing w:before="100" w:beforeAutospacing="1" w:after="100" w:afterAutospacing="1"/>
    </w:pPr>
    <w:rPr>
      <w:rFonts w:eastAsia="Times New Roman"/>
      <w:b/>
      <w:bCs/>
      <w:sz w:val="18"/>
      <w:szCs w:val="18"/>
      <w:lang w:eastAsia="lt-LT"/>
    </w:rPr>
  </w:style>
  <w:style w:type="paragraph" w:customStyle="1" w:styleId="xl95">
    <w:name w:val="xl95"/>
    <w:basedOn w:val="prastasis"/>
    <w:semiHidden/>
    <w:rsid w:val="004A5B29"/>
    <w:pPr>
      <w:pBdr>
        <w:top w:val="single" w:sz="4" w:space="0" w:color="auto"/>
        <w:bottom w:val="single" w:sz="4" w:space="0" w:color="auto"/>
        <w:right w:val="single" w:sz="4" w:space="0" w:color="auto"/>
      </w:pBdr>
      <w:shd w:val="clear" w:color="auto" w:fill="BDD7EE"/>
      <w:spacing w:before="100" w:beforeAutospacing="1" w:after="100" w:afterAutospacing="1"/>
    </w:pPr>
    <w:rPr>
      <w:rFonts w:eastAsia="Times New Roman"/>
      <w:b/>
      <w:bCs/>
      <w:sz w:val="18"/>
      <w:szCs w:val="18"/>
      <w:lang w:eastAsia="lt-LT"/>
    </w:rPr>
  </w:style>
  <w:style w:type="paragraph" w:customStyle="1" w:styleId="xl96">
    <w:name w:val="xl96"/>
    <w:basedOn w:val="prastasis"/>
    <w:semiHidden/>
    <w:rsid w:val="004A5B29"/>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jc w:val="center"/>
    </w:pPr>
    <w:rPr>
      <w:rFonts w:eastAsia="Times New Roman"/>
      <w:sz w:val="18"/>
      <w:szCs w:val="18"/>
      <w:lang w:eastAsia="lt-LT"/>
    </w:rPr>
  </w:style>
  <w:style w:type="paragraph" w:customStyle="1" w:styleId="xl97">
    <w:name w:val="xl97"/>
    <w:basedOn w:val="prastasis"/>
    <w:semiHidden/>
    <w:rsid w:val="004A5B29"/>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pPr>
    <w:rPr>
      <w:rFonts w:eastAsia="Times New Roman"/>
      <w:sz w:val="18"/>
      <w:szCs w:val="18"/>
      <w:lang w:eastAsia="lt-LT"/>
    </w:rPr>
  </w:style>
  <w:style w:type="paragraph" w:customStyle="1" w:styleId="xl98">
    <w:name w:val="xl98"/>
    <w:basedOn w:val="prastasis"/>
    <w:semiHidden/>
    <w:rsid w:val="004A5B29"/>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jc w:val="right"/>
    </w:pPr>
    <w:rPr>
      <w:rFonts w:eastAsia="Times New Roman"/>
      <w:b/>
      <w:bCs/>
      <w:sz w:val="18"/>
      <w:szCs w:val="18"/>
      <w:lang w:eastAsia="lt-LT"/>
    </w:rPr>
  </w:style>
  <w:style w:type="paragraph" w:customStyle="1" w:styleId="xl99">
    <w:name w:val="xl99"/>
    <w:basedOn w:val="prastasis"/>
    <w:semiHidden/>
    <w:rsid w:val="004A5B29"/>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pPr>
    <w:rPr>
      <w:rFonts w:eastAsia="Times New Roman"/>
      <w:b/>
      <w:bCs/>
      <w:sz w:val="18"/>
      <w:szCs w:val="18"/>
      <w:lang w:eastAsia="lt-LT"/>
    </w:rPr>
  </w:style>
  <w:style w:type="paragraph" w:customStyle="1" w:styleId="xl100">
    <w:name w:val="xl100"/>
    <w:basedOn w:val="prastasis"/>
    <w:semiHidden/>
    <w:rsid w:val="004A5B29"/>
    <w:pPr>
      <w:pBdr>
        <w:top w:val="single" w:sz="4" w:space="0" w:color="auto"/>
        <w:bottom w:val="single" w:sz="4" w:space="0" w:color="auto"/>
      </w:pBdr>
      <w:shd w:val="clear" w:color="auto" w:fill="FFCC00"/>
      <w:spacing w:before="100" w:beforeAutospacing="1" w:after="100" w:afterAutospacing="1"/>
    </w:pPr>
    <w:rPr>
      <w:rFonts w:eastAsia="Times New Roman"/>
      <w:b/>
      <w:bCs/>
      <w:sz w:val="18"/>
      <w:szCs w:val="18"/>
      <w:lang w:eastAsia="lt-LT"/>
    </w:rPr>
  </w:style>
  <w:style w:type="paragraph" w:customStyle="1" w:styleId="xl101">
    <w:name w:val="xl101"/>
    <w:basedOn w:val="prastasis"/>
    <w:semiHidden/>
    <w:rsid w:val="004A5B29"/>
    <w:pPr>
      <w:pBdr>
        <w:top w:val="single" w:sz="4" w:space="0" w:color="auto"/>
        <w:bottom w:val="single" w:sz="4" w:space="0" w:color="auto"/>
        <w:right w:val="single" w:sz="4" w:space="0" w:color="auto"/>
      </w:pBdr>
      <w:shd w:val="clear" w:color="auto" w:fill="FFCC00"/>
      <w:spacing w:before="100" w:beforeAutospacing="1" w:after="100" w:afterAutospacing="1"/>
    </w:pPr>
    <w:rPr>
      <w:rFonts w:eastAsia="Times New Roman"/>
      <w:b/>
      <w:bCs/>
      <w:sz w:val="18"/>
      <w:szCs w:val="18"/>
      <w:lang w:eastAsia="lt-LT"/>
    </w:rPr>
  </w:style>
  <w:style w:type="paragraph" w:customStyle="1" w:styleId="xl102">
    <w:name w:val="xl102"/>
    <w:basedOn w:val="prastasis"/>
    <w:semiHidden/>
    <w:rsid w:val="004A5B29"/>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eastAsia="Times New Roman"/>
      <w:sz w:val="18"/>
      <w:szCs w:val="18"/>
      <w:lang w:eastAsia="lt-LT"/>
    </w:rPr>
  </w:style>
  <w:style w:type="paragraph" w:customStyle="1" w:styleId="xl103">
    <w:name w:val="xl103"/>
    <w:basedOn w:val="prastasis"/>
    <w:semiHidden/>
    <w:rsid w:val="004A5B29"/>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pPr>
    <w:rPr>
      <w:rFonts w:eastAsia="Times New Roman"/>
      <w:sz w:val="18"/>
      <w:szCs w:val="18"/>
      <w:lang w:eastAsia="lt-LT"/>
    </w:rPr>
  </w:style>
  <w:style w:type="paragraph" w:customStyle="1" w:styleId="xl104">
    <w:name w:val="xl104"/>
    <w:basedOn w:val="prastasis"/>
    <w:semiHidden/>
    <w:rsid w:val="004A5B29"/>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right"/>
    </w:pPr>
    <w:rPr>
      <w:rFonts w:eastAsia="Times New Roman"/>
      <w:b/>
      <w:bCs/>
      <w:sz w:val="18"/>
      <w:szCs w:val="18"/>
      <w:lang w:eastAsia="lt-LT"/>
    </w:rPr>
  </w:style>
  <w:style w:type="paragraph" w:customStyle="1" w:styleId="xl105">
    <w:name w:val="xl105"/>
    <w:basedOn w:val="prastasis"/>
    <w:semiHidden/>
    <w:rsid w:val="004A5B29"/>
    <w:pPr>
      <w:pBdr>
        <w:top w:val="single" w:sz="4" w:space="0" w:color="auto"/>
        <w:left w:val="single" w:sz="4" w:space="0" w:color="auto"/>
        <w:bottom w:val="single" w:sz="4" w:space="0" w:color="auto"/>
        <w:right w:val="single" w:sz="4" w:space="0" w:color="auto"/>
      </w:pBdr>
      <w:shd w:val="clear" w:color="auto" w:fill="FCFEB4"/>
      <w:spacing w:before="100" w:beforeAutospacing="1" w:after="100" w:afterAutospacing="1"/>
    </w:pPr>
    <w:rPr>
      <w:rFonts w:eastAsia="Times New Roman"/>
      <w:b/>
      <w:bCs/>
      <w:sz w:val="18"/>
      <w:szCs w:val="18"/>
      <w:lang w:eastAsia="lt-LT"/>
    </w:rPr>
  </w:style>
  <w:style w:type="paragraph" w:customStyle="1" w:styleId="xl106">
    <w:name w:val="xl106"/>
    <w:basedOn w:val="prastasis"/>
    <w:semiHidden/>
    <w:rsid w:val="004A5B29"/>
    <w:pPr>
      <w:pBdr>
        <w:top w:val="single" w:sz="4" w:space="0" w:color="auto"/>
        <w:bottom w:val="single" w:sz="4" w:space="0" w:color="auto"/>
      </w:pBdr>
      <w:shd w:val="clear" w:color="auto" w:fill="FCFEB4"/>
      <w:spacing w:before="100" w:beforeAutospacing="1" w:after="100" w:afterAutospacing="1"/>
    </w:pPr>
    <w:rPr>
      <w:rFonts w:eastAsia="Times New Roman"/>
      <w:b/>
      <w:bCs/>
      <w:sz w:val="18"/>
      <w:szCs w:val="18"/>
      <w:lang w:eastAsia="lt-LT"/>
    </w:rPr>
  </w:style>
  <w:style w:type="paragraph" w:customStyle="1" w:styleId="xl107">
    <w:name w:val="xl107"/>
    <w:basedOn w:val="prastasis"/>
    <w:semiHidden/>
    <w:rsid w:val="004A5B29"/>
    <w:pPr>
      <w:pBdr>
        <w:top w:val="single" w:sz="4" w:space="0" w:color="auto"/>
        <w:bottom w:val="single" w:sz="4" w:space="0" w:color="auto"/>
        <w:right w:val="single" w:sz="4" w:space="0" w:color="auto"/>
      </w:pBdr>
      <w:shd w:val="clear" w:color="auto" w:fill="FCFEB4"/>
      <w:spacing w:before="100" w:beforeAutospacing="1" w:after="100" w:afterAutospacing="1"/>
    </w:pPr>
    <w:rPr>
      <w:rFonts w:eastAsia="Times New Roman"/>
      <w:b/>
      <w:bCs/>
      <w:sz w:val="18"/>
      <w:szCs w:val="18"/>
      <w:lang w:eastAsia="lt-LT"/>
    </w:rPr>
  </w:style>
  <w:style w:type="paragraph" w:customStyle="1" w:styleId="xl108">
    <w:name w:val="xl108"/>
    <w:basedOn w:val="prastasis"/>
    <w:semiHidden/>
    <w:rsid w:val="004A5B29"/>
    <w:pPr>
      <w:pBdr>
        <w:top w:val="single" w:sz="4" w:space="0" w:color="auto"/>
        <w:left w:val="single" w:sz="4" w:space="0" w:color="auto"/>
        <w:bottom w:val="single" w:sz="4" w:space="0" w:color="auto"/>
        <w:right w:val="single" w:sz="4" w:space="0" w:color="auto"/>
      </w:pBdr>
      <w:shd w:val="clear" w:color="auto" w:fill="FCFEB4"/>
      <w:spacing w:before="100" w:beforeAutospacing="1" w:after="100" w:afterAutospacing="1"/>
      <w:jc w:val="center"/>
    </w:pPr>
    <w:rPr>
      <w:rFonts w:eastAsia="Times New Roman"/>
      <w:sz w:val="18"/>
      <w:szCs w:val="18"/>
      <w:lang w:eastAsia="lt-LT"/>
    </w:rPr>
  </w:style>
  <w:style w:type="paragraph" w:customStyle="1" w:styleId="xl109">
    <w:name w:val="xl109"/>
    <w:basedOn w:val="prastasis"/>
    <w:semiHidden/>
    <w:rsid w:val="004A5B29"/>
    <w:pPr>
      <w:pBdr>
        <w:top w:val="single" w:sz="4" w:space="0" w:color="auto"/>
        <w:left w:val="single" w:sz="4" w:space="0" w:color="auto"/>
        <w:bottom w:val="single" w:sz="4" w:space="0" w:color="auto"/>
        <w:right w:val="single" w:sz="4" w:space="0" w:color="auto"/>
      </w:pBdr>
      <w:shd w:val="clear" w:color="auto" w:fill="FCFEB4"/>
      <w:spacing w:before="100" w:beforeAutospacing="1" w:after="100" w:afterAutospacing="1"/>
    </w:pPr>
    <w:rPr>
      <w:rFonts w:eastAsia="Times New Roman"/>
      <w:sz w:val="18"/>
      <w:szCs w:val="18"/>
      <w:lang w:eastAsia="lt-LT"/>
    </w:rPr>
  </w:style>
  <w:style w:type="paragraph" w:customStyle="1" w:styleId="xl110">
    <w:name w:val="xl110"/>
    <w:basedOn w:val="prastasis"/>
    <w:semiHidden/>
    <w:rsid w:val="004A5B29"/>
    <w:pPr>
      <w:pBdr>
        <w:top w:val="single" w:sz="4" w:space="0" w:color="auto"/>
        <w:left w:val="single" w:sz="4" w:space="0" w:color="auto"/>
        <w:bottom w:val="single" w:sz="4" w:space="0" w:color="auto"/>
        <w:right w:val="single" w:sz="4" w:space="0" w:color="auto"/>
      </w:pBdr>
      <w:shd w:val="clear" w:color="auto" w:fill="FCFEB4"/>
      <w:spacing w:before="100" w:beforeAutospacing="1" w:after="100" w:afterAutospacing="1"/>
      <w:jc w:val="right"/>
    </w:pPr>
    <w:rPr>
      <w:rFonts w:eastAsia="Times New Roman"/>
      <w:b/>
      <w:bCs/>
      <w:sz w:val="18"/>
      <w:szCs w:val="18"/>
      <w:lang w:eastAsia="lt-LT"/>
    </w:rPr>
  </w:style>
  <w:style w:type="paragraph" w:customStyle="1" w:styleId="xl111">
    <w:name w:val="xl111"/>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b/>
      <w:bCs/>
      <w:sz w:val="18"/>
      <w:szCs w:val="18"/>
      <w:lang w:eastAsia="lt-LT"/>
    </w:rPr>
  </w:style>
  <w:style w:type="paragraph" w:customStyle="1" w:styleId="xl112">
    <w:name w:val="xl112"/>
    <w:basedOn w:val="prastasis"/>
    <w:semiHidden/>
    <w:rsid w:val="004A5B29"/>
    <w:pPr>
      <w:spacing w:before="100" w:beforeAutospacing="1" w:after="100" w:afterAutospacing="1"/>
      <w:jc w:val="center"/>
    </w:pPr>
    <w:rPr>
      <w:rFonts w:eastAsia="Times New Roman"/>
      <w:sz w:val="18"/>
      <w:szCs w:val="18"/>
      <w:lang w:eastAsia="lt-LT"/>
    </w:rPr>
  </w:style>
  <w:style w:type="paragraph" w:customStyle="1" w:styleId="xl113">
    <w:name w:val="xl113"/>
    <w:basedOn w:val="prastasis"/>
    <w:semiHidden/>
    <w:rsid w:val="004A5B29"/>
    <w:pPr>
      <w:spacing w:before="100" w:beforeAutospacing="1" w:after="100" w:afterAutospacing="1"/>
    </w:pPr>
    <w:rPr>
      <w:rFonts w:eastAsia="Times New Roman"/>
      <w:sz w:val="18"/>
      <w:szCs w:val="18"/>
      <w:lang w:eastAsia="lt-LT"/>
    </w:rPr>
  </w:style>
  <w:style w:type="paragraph" w:customStyle="1" w:styleId="xl114">
    <w:name w:val="xl114"/>
    <w:basedOn w:val="prastasis"/>
    <w:semiHidden/>
    <w:rsid w:val="004A5B29"/>
    <w:pPr>
      <w:pBdr>
        <w:top w:val="single" w:sz="4" w:space="0" w:color="auto"/>
        <w:left w:val="single" w:sz="4" w:space="0" w:color="auto"/>
        <w:bottom w:val="single" w:sz="4" w:space="0" w:color="auto"/>
      </w:pBdr>
      <w:spacing w:before="100" w:beforeAutospacing="1" w:after="100" w:afterAutospacing="1"/>
      <w:jc w:val="right"/>
    </w:pPr>
    <w:rPr>
      <w:rFonts w:eastAsia="Times New Roman"/>
      <w:b/>
      <w:bCs/>
      <w:sz w:val="18"/>
      <w:szCs w:val="18"/>
      <w:lang w:eastAsia="lt-LT"/>
    </w:rPr>
  </w:style>
  <w:style w:type="paragraph" w:customStyle="1" w:styleId="xl115">
    <w:name w:val="xl115"/>
    <w:basedOn w:val="prastasis"/>
    <w:semiHidden/>
    <w:rsid w:val="004A5B29"/>
    <w:pPr>
      <w:pBdr>
        <w:top w:val="single" w:sz="4" w:space="0" w:color="auto"/>
        <w:bottom w:val="single" w:sz="4" w:space="0" w:color="auto"/>
      </w:pBdr>
      <w:spacing w:before="100" w:beforeAutospacing="1" w:after="100" w:afterAutospacing="1"/>
      <w:jc w:val="right"/>
    </w:pPr>
    <w:rPr>
      <w:rFonts w:eastAsia="Times New Roman"/>
      <w:b/>
      <w:bCs/>
      <w:sz w:val="18"/>
      <w:szCs w:val="18"/>
      <w:lang w:eastAsia="lt-LT"/>
    </w:rPr>
  </w:style>
  <w:style w:type="paragraph" w:customStyle="1" w:styleId="xl116">
    <w:name w:val="xl116"/>
    <w:basedOn w:val="prastasis"/>
    <w:semiHidden/>
    <w:rsid w:val="004A5B29"/>
    <w:pPr>
      <w:pBdr>
        <w:top w:val="single" w:sz="4" w:space="0" w:color="auto"/>
        <w:bottom w:val="single" w:sz="4" w:space="0" w:color="auto"/>
        <w:right w:val="single" w:sz="4" w:space="0" w:color="auto"/>
      </w:pBdr>
      <w:spacing w:before="100" w:beforeAutospacing="1" w:after="100" w:afterAutospacing="1"/>
      <w:jc w:val="right"/>
    </w:pPr>
    <w:rPr>
      <w:rFonts w:eastAsia="Times New Roman"/>
      <w:b/>
      <w:bCs/>
      <w:sz w:val="18"/>
      <w:szCs w:val="18"/>
      <w:lang w:eastAsia="lt-LT"/>
    </w:rPr>
  </w:style>
  <w:style w:type="paragraph" w:customStyle="1" w:styleId="xl117">
    <w:name w:val="xl117"/>
    <w:basedOn w:val="prastasis"/>
    <w:semiHidden/>
    <w:rsid w:val="004A5B29"/>
    <w:pPr>
      <w:pBdr>
        <w:top w:val="single" w:sz="4" w:space="0" w:color="auto"/>
        <w:left w:val="single" w:sz="4" w:space="0" w:color="auto"/>
        <w:right w:val="single" w:sz="4" w:space="0" w:color="auto"/>
      </w:pBdr>
      <w:spacing w:before="100" w:beforeAutospacing="1" w:after="100" w:afterAutospacing="1"/>
    </w:pPr>
    <w:rPr>
      <w:rFonts w:eastAsia="Times New Roman"/>
      <w:sz w:val="18"/>
      <w:szCs w:val="18"/>
      <w:lang w:eastAsia="lt-LT"/>
    </w:rPr>
  </w:style>
  <w:style w:type="paragraph" w:customStyle="1" w:styleId="xl118">
    <w:name w:val="xl118"/>
    <w:basedOn w:val="prastasis"/>
    <w:semiHidden/>
    <w:rsid w:val="004A5B29"/>
    <w:pPr>
      <w:pBdr>
        <w:left w:val="single" w:sz="4" w:space="0" w:color="auto"/>
        <w:bottom w:val="single" w:sz="4" w:space="0" w:color="auto"/>
        <w:right w:val="single" w:sz="4" w:space="0" w:color="auto"/>
      </w:pBdr>
      <w:spacing w:before="100" w:beforeAutospacing="1" w:after="100" w:afterAutospacing="1"/>
    </w:pPr>
    <w:rPr>
      <w:rFonts w:eastAsia="Times New Roman"/>
      <w:sz w:val="18"/>
      <w:szCs w:val="18"/>
      <w:lang w:eastAsia="lt-LT"/>
    </w:rPr>
  </w:style>
  <w:style w:type="paragraph" w:customStyle="1" w:styleId="xl119">
    <w:name w:val="xl119"/>
    <w:basedOn w:val="prastasis"/>
    <w:semiHidden/>
    <w:rsid w:val="004A5B29"/>
    <w:pPr>
      <w:pBdr>
        <w:top w:val="single" w:sz="4" w:space="0" w:color="auto"/>
        <w:left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20">
    <w:name w:val="xl120"/>
    <w:basedOn w:val="prastasis"/>
    <w:semiHidden/>
    <w:rsid w:val="004A5B29"/>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21">
    <w:name w:val="xl121"/>
    <w:basedOn w:val="prastasis"/>
    <w:semiHidden/>
    <w:rsid w:val="004A5B29"/>
    <w:pPr>
      <w:pBdr>
        <w:top w:val="single" w:sz="4" w:space="0" w:color="auto"/>
        <w:left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22">
    <w:name w:val="xl122"/>
    <w:basedOn w:val="prastasis"/>
    <w:semiHidden/>
    <w:rsid w:val="004A5B29"/>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23">
    <w:name w:val="xl123"/>
    <w:basedOn w:val="prastasis"/>
    <w:semiHidden/>
    <w:rsid w:val="004A5B29"/>
    <w:pPr>
      <w:pBdr>
        <w:top w:val="single" w:sz="4" w:space="0" w:color="auto"/>
        <w:left w:val="single" w:sz="4" w:space="0" w:color="auto"/>
        <w:right w:val="single" w:sz="4" w:space="0" w:color="auto"/>
      </w:pBdr>
      <w:spacing w:before="100" w:beforeAutospacing="1" w:after="100" w:afterAutospacing="1"/>
    </w:pPr>
    <w:rPr>
      <w:rFonts w:eastAsia="Times New Roman"/>
      <w:sz w:val="18"/>
      <w:szCs w:val="18"/>
      <w:lang w:eastAsia="lt-LT"/>
    </w:rPr>
  </w:style>
  <w:style w:type="paragraph" w:customStyle="1" w:styleId="xl124">
    <w:name w:val="xl124"/>
    <w:basedOn w:val="prastasis"/>
    <w:semiHidden/>
    <w:rsid w:val="004A5B29"/>
    <w:pPr>
      <w:pBdr>
        <w:left w:val="single" w:sz="4" w:space="0" w:color="auto"/>
        <w:bottom w:val="single" w:sz="4" w:space="0" w:color="auto"/>
        <w:right w:val="single" w:sz="4" w:space="0" w:color="auto"/>
      </w:pBdr>
      <w:spacing w:before="100" w:beforeAutospacing="1" w:after="100" w:afterAutospacing="1"/>
    </w:pPr>
    <w:rPr>
      <w:rFonts w:eastAsia="Times New Roman"/>
      <w:sz w:val="18"/>
      <w:szCs w:val="18"/>
      <w:lang w:eastAsia="lt-LT"/>
    </w:rPr>
  </w:style>
  <w:style w:type="paragraph" w:customStyle="1" w:styleId="xl125">
    <w:name w:val="xl125"/>
    <w:basedOn w:val="prastasis"/>
    <w:semiHidden/>
    <w:rsid w:val="004A5B29"/>
    <w:pPr>
      <w:pBdr>
        <w:left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26">
    <w:name w:val="xl126"/>
    <w:basedOn w:val="prastasis"/>
    <w:semiHidden/>
    <w:rsid w:val="004A5B29"/>
    <w:pPr>
      <w:pBdr>
        <w:left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27">
    <w:name w:val="xl127"/>
    <w:basedOn w:val="prastasis"/>
    <w:semiHidden/>
    <w:rsid w:val="004A5B29"/>
    <w:pPr>
      <w:pBdr>
        <w:left w:val="single" w:sz="4" w:space="0" w:color="auto"/>
        <w:right w:val="single" w:sz="4" w:space="0" w:color="auto"/>
      </w:pBdr>
      <w:spacing w:before="100" w:beforeAutospacing="1" w:after="100" w:afterAutospacing="1"/>
    </w:pPr>
    <w:rPr>
      <w:rFonts w:eastAsia="Times New Roman"/>
      <w:sz w:val="18"/>
      <w:szCs w:val="18"/>
      <w:lang w:eastAsia="lt-LT"/>
    </w:rPr>
  </w:style>
  <w:style w:type="paragraph" w:customStyle="1" w:styleId="xl128">
    <w:name w:val="xl128"/>
    <w:basedOn w:val="prastasis"/>
    <w:semiHidden/>
    <w:rsid w:val="004A5B29"/>
    <w:pPr>
      <w:pBdr>
        <w:left w:val="single" w:sz="4" w:space="0" w:color="auto"/>
        <w:right w:val="single" w:sz="4" w:space="0" w:color="auto"/>
      </w:pBdr>
      <w:spacing w:before="100" w:beforeAutospacing="1" w:after="100" w:afterAutospacing="1"/>
    </w:pPr>
    <w:rPr>
      <w:rFonts w:eastAsia="Times New Roman"/>
      <w:sz w:val="18"/>
      <w:szCs w:val="18"/>
      <w:lang w:eastAsia="lt-LT"/>
    </w:rPr>
  </w:style>
  <w:style w:type="paragraph" w:customStyle="1" w:styleId="xl129">
    <w:name w:val="xl129"/>
    <w:basedOn w:val="prastasis"/>
    <w:semiHidden/>
    <w:rsid w:val="004A5B29"/>
    <w:pPr>
      <w:pBdr>
        <w:top w:val="single" w:sz="4" w:space="0" w:color="auto"/>
        <w:left w:val="single" w:sz="4" w:space="0" w:color="auto"/>
        <w:right w:val="single" w:sz="4" w:space="0" w:color="auto"/>
      </w:pBdr>
      <w:shd w:val="clear" w:color="auto" w:fill="CCFFCC"/>
      <w:spacing w:before="100" w:beforeAutospacing="1" w:after="100" w:afterAutospacing="1"/>
    </w:pPr>
    <w:rPr>
      <w:rFonts w:eastAsia="Times New Roman"/>
      <w:color w:val="000000"/>
      <w:sz w:val="18"/>
      <w:szCs w:val="18"/>
      <w:lang w:eastAsia="lt-LT"/>
    </w:rPr>
  </w:style>
  <w:style w:type="paragraph" w:customStyle="1" w:styleId="xl130">
    <w:name w:val="xl130"/>
    <w:basedOn w:val="prastasis"/>
    <w:semiHidden/>
    <w:rsid w:val="004A5B29"/>
    <w:pPr>
      <w:pBdr>
        <w:left w:val="single" w:sz="4" w:space="0" w:color="auto"/>
        <w:bottom w:val="single" w:sz="4" w:space="0" w:color="auto"/>
        <w:right w:val="single" w:sz="4" w:space="0" w:color="auto"/>
      </w:pBdr>
      <w:shd w:val="clear" w:color="auto" w:fill="CCFFCC"/>
      <w:spacing w:before="100" w:beforeAutospacing="1" w:after="100" w:afterAutospacing="1"/>
    </w:pPr>
    <w:rPr>
      <w:rFonts w:eastAsia="Times New Roman"/>
      <w:color w:val="000000"/>
      <w:sz w:val="18"/>
      <w:szCs w:val="18"/>
      <w:lang w:eastAsia="lt-LT"/>
    </w:rPr>
  </w:style>
  <w:style w:type="paragraph" w:customStyle="1" w:styleId="xl131">
    <w:name w:val="xl131"/>
    <w:basedOn w:val="prastasis"/>
    <w:semiHidden/>
    <w:rsid w:val="004A5B29"/>
    <w:pPr>
      <w:pBdr>
        <w:top w:val="single" w:sz="4" w:space="0" w:color="auto"/>
      </w:pBdr>
      <w:shd w:val="clear" w:color="auto" w:fill="BDD7EE"/>
      <w:spacing w:before="100" w:beforeAutospacing="1" w:after="100" w:afterAutospacing="1"/>
    </w:pPr>
    <w:rPr>
      <w:rFonts w:eastAsia="Times New Roman"/>
      <w:color w:val="000000"/>
      <w:sz w:val="18"/>
      <w:szCs w:val="18"/>
      <w:lang w:eastAsia="lt-LT"/>
    </w:rPr>
  </w:style>
  <w:style w:type="paragraph" w:customStyle="1" w:styleId="xl132">
    <w:name w:val="xl132"/>
    <w:basedOn w:val="prastasis"/>
    <w:semiHidden/>
    <w:rsid w:val="004A5B29"/>
    <w:pPr>
      <w:spacing w:before="100" w:beforeAutospacing="1" w:after="100" w:afterAutospacing="1"/>
    </w:pPr>
    <w:rPr>
      <w:rFonts w:ascii="Times New Roman" w:eastAsia="Times New Roman" w:hAnsi="Times New Roman"/>
      <w:szCs w:val="24"/>
      <w:lang w:eastAsia="lt-LT"/>
    </w:rPr>
  </w:style>
  <w:style w:type="paragraph" w:customStyle="1" w:styleId="xl133">
    <w:name w:val="xl133"/>
    <w:basedOn w:val="prastasis"/>
    <w:semiHidden/>
    <w:rsid w:val="004A5B29"/>
    <w:pPr>
      <w:pBdr>
        <w:left w:val="single" w:sz="4" w:space="0" w:color="auto"/>
        <w:right w:val="single" w:sz="4" w:space="0" w:color="auto"/>
      </w:pBdr>
      <w:shd w:val="clear" w:color="auto" w:fill="CCFFCC"/>
      <w:spacing w:before="100" w:beforeAutospacing="1" w:after="100" w:afterAutospacing="1"/>
    </w:pPr>
    <w:rPr>
      <w:rFonts w:eastAsia="Times New Roman"/>
      <w:color w:val="000000"/>
      <w:sz w:val="18"/>
      <w:szCs w:val="18"/>
      <w:lang w:eastAsia="lt-LT"/>
    </w:rPr>
  </w:style>
  <w:style w:type="paragraph" w:customStyle="1" w:styleId="xl134">
    <w:name w:val="xl134"/>
    <w:basedOn w:val="prastasis"/>
    <w:semiHidden/>
    <w:rsid w:val="004A5B29"/>
    <w:pPr>
      <w:pBdr>
        <w:top w:val="single" w:sz="4" w:space="0" w:color="auto"/>
      </w:pBdr>
      <w:shd w:val="clear" w:color="auto" w:fill="FFCC00"/>
      <w:spacing w:before="100" w:beforeAutospacing="1" w:after="100" w:afterAutospacing="1"/>
    </w:pPr>
    <w:rPr>
      <w:rFonts w:eastAsia="Times New Roman"/>
      <w:color w:val="000000"/>
      <w:sz w:val="18"/>
      <w:szCs w:val="18"/>
      <w:lang w:eastAsia="lt-LT"/>
    </w:rPr>
  </w:style>
  <w:style w:type="paragraph" w:customStyle="1" w:styleId="xl135">
    <w:name w:val="xl135"/>
    <w:basedOn w:val="prastasis"/>
    <w:semiHidden/>
    <w:rsid w:val="004A5B29"/>
    <w:pPr>
      <w:pBdr>
        <w:top w:val="single" w:sz="4" w:space="0" w:color="auto"/>
        <w:left w:val="single" w:sz="4" w:space="0" w:color="auto"/>
        <w:right w:val="single" w:sz="4" w:space="0" w:color="auto"/>
      </w:pBdr>
      <w:shd w:val="clear" w:color="auto" w:fill="BDD7EE"/>
      <w:spacing w:before="100" w:beforeAutospacing="1" w:after="100" w:afterAutospacing="1"/>
    </w:pPr>
    <w:rPr>
      <w:rFonts w:eastAsia="Times New Roman"/>
      <w:color w:val="000000"/>
      <w:sz w:val="18"/>
      <w:szCs w:val="18"/>
      <w:lang w:eastAsia="lt-LT"/>
    </w:rPr>
  </w:style>
  <w:style w:type="paragraph" w:customStyle="1" w:styleId="xl136">
    <w:name w:val="xl136"/>
    <w:basedOn w:val="prastasis"/>
    <w:semiHidden/>
    <w:rsid w:val="004A5B29"/>
    <w:pPr>
      <w:pBdr>
        <w:left w:val="single" w:sz="4" w:space="0" w:color="auto"/>
        <w:right w:val="single" w:sz="4" w:space="0" w:color="auto"/>
      </w:pBdr>
      <w:shd w:val="clear" w:color="auto" w:fill="BDD7EE"/>
      <w:spacing w:before="100" w:beforeAutospacing="1" w:after="100" w:afterAutospacing="1"/>
    </w:pPr>
    <w:rPr>
      <w:rFonts w:eastAsia="Times New Roman"/>
      <w:color w:val="000000"/>
      <w:sz w:val="18"/>
      <w:szCs w:val="18"/>
      <w:lang w:eastAsia="lt-LT"/>
    </w:rPr>
  </w:style>
  <w:style w:type="paragraph" w:customStyle="1" w:styleId="xl137">
    <w:name w:val="xl137"/>
    <w:basedOn w:val="prastasis"/>
    <w:semiHidden/>
    <w:rsid w:val="004A5B29"/>
    <w:pPr>
      <w:pBdr>
        <w:left w:val="single" w:sz="4" w:space="0" w:color="auto"/>
        <w:bottom w:val="single" w:sz="4" w:space="0" w:color="auto"/>
        <w:right w:val="single" w:sz="4" w:space="0" w:color="auto"/>
      </w:pBdr>
      <w:shd w:val="clear" w:color="auto" w:fill="BDD7EE"/>
      <w:spacing w:before="100" w:beforeAutospacing="1" w:after="100" w:afterAutospacing="1"/>
    </w:pPr>
    <w:rPr>
      <w:rFonts w:eastAsia="Times New Roman"/>
      <w:color w:val="000000"/>
      <w:sz w:val="18"/>
      <w:szCs w:val="18"/>
      <w:lang w:eastAsia="lt-LT"/>
    </w:rPr>
  </w:style>
  <w:style w:type="paragraph" w:customStyle="1" w:styleId="xl138">
    <w:name w:val="xl138"/>
    <w:basedOn w:val="prastasis"/>
    <w:semiHidden/>
    <w:rsid w:val="004A5B29"/>
    <w:pPr>
      <w:pBdr>
        <w:top w:val="single" w:sz="4" w:space="0" w:color="auto"/>
      </w:pBdr>
      <w:shd w:val="clear" w:color="auto" w:fill="CCFFCC"/>
      <w:spacing w:before="100" w:beforeAutospacing="1" w:after="100" w:afterAutospacing="1"/>
    </w:pPr>
    <w:rPr>
      <w:rFonts w:eastAsia="Times New Roman"/>
      <w:color w:val="000000"/>
      <w:sz w:val="18"/>
      <w:szCs w:val="18"/>
      <w:lang w:eastAsia="lt-LT"/>
    </w:rPr>
  </w:style>
  <w:style w:type="paragraph" w:customStyle="1" w:styleId="xl139">
    <w:name w:val="xl139"/>
    <w:basedOn w:val="prastasis"/>
    <w:semiHidden/>
    <w:rsid w:val="004A5B29"/>
    <w:pPr>
      <w:pBdr>
        <w:top w:val="single" w:sz="4" w:space="0" w:color="auto"/>
        <w:left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40">
    <w:name w:val="xl140"/>
    <w:basedOn w:val="prastasis"/>
    <w:semiHidden/>
    <w:rsid w:val="004A5B29"/>
    <w:pPr>
      <w:pBdr>
        <w:left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41">
    <w:name w:val="xl141"/>
    <w:basedOn w:val="prastasis"/>
    <w:semiHidden/>
    <w:rsid w:val="004A5B29"/>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42">
    <w:name w:val="xl142"/>
    <w:basedOn w:val="prastasis"/>
    <w:semiHidden/>
    <w:rsid w:val="004A5B29"/>
    <w:pPr>
      <w:pBdr>
        <w:top w:val="single" w:sz="4" w:space="0" w:color="auto"/>
        <w:left w:val="single" w:sz="4" w:space="0" w:color="auto"/>
        <w:bottom w:val="single" w:sz="4" w:space="0" w:color="auto"/>
      </w:pBdr>
      <w:spacing w:before="100" w:beforeAutospacing="1" w:after="100" w:afterAutospacing="1"/>
      <w:jc w:val="center"/>
    </w:pPr>
    <w:rPr>
      <w:rFonts w:eastAsia="Times New Roman"/>
      <w:sz w:val="18"/>
      <w:szCs w:val="18"/>
      <w:lang w:eastAsia="lt-LT"/>
    </w:rPr>
  </w:style>
  <w:style w:type="paragraph" w:customStyle="1" w:styleId="xl143">
    <w:name w:val="xl143"/>
    <w:basedOn w:val="prastasis"/>
    <w:semiHidden/>
    <w:rsid w:val="004A5B29"/>
    <w:pPr>
      <w:pBdr>
        <w:top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44">
    <w:name w:val="xl144"/>
    <w:basedOn w:val="prastasis"/>
    <w:semiHidden/>
    <w:rsid w:val="004A5B29"/>
    <w:pPr>
      <w:pBdr>
        <w:top w:val="single" w:sz="4" w:space="0" w:color="auto"/>
      </w:pBdr>
      <w:shd w:val="clear" w:color="auto" w:fill="FCFEB4"/>
      <w:spacing w:before="100" w:beforeAutospacing="1" w:after="100" w:afterAutospacing="1"/>
    </w:pPr>
    <w:rPr>
      <w:rFonts w:eastAsia="Times New Roman"/>
      <w:sz w:val="18"/>
      <w:szCs w:val="18"/>
      <w:lang w:eastAsia="lt-LT"/>
    </w:rPr>
  </w:style>
  <w:style w:type="paragraph" w:customStyle="1" w:styleId="xl145">
    <w:name w:val="xl145"/>
    <w:basedOn w:val="prastasis"/>
    <w:semiHidden/>
    <w:rsid w:val="004A5B29"/>
    <w:pPr>
      <w:pBdr>
        <w:top w:val="single" w:sz="4" w:space="0" w:color="auto"/>
        <w:left w:val="single" w:sz="4" w:space="0" w:color="auto"/>
        <w:right w:val="single" w:sz="4" w:space="0" w:color="auto"/>
      </w:pBdr>
      <w:shd w:val="clear" w:color="auto" w:fill="FFCC00"/>
      <w:spacing w:before="100" w:beforeAutospacing="1" w:after="100" w:afterAutospacing="1"/>
    </w:pPr>
    <w:rPr>
      <w:rFonts w:eastAsia="Times New Roman"/>
      <w:color w:val="000000"/>
      <w:sz w:val="18"/>
      <w:szCs w:val="18"/>
      <w:lang w:eastAsia="lt-LT"/>
    </w:rPr>
  </w:style>
  <w:style w:type="paragraph" w:customStyle="1" w:styleId="xl146">
    <w:name w:val="xl146"/>
    <w:basedOn w:val="prastasis"/>
    <w:semiHidden/>
    <w:rsid w:val="004A5B29"/>
    <w:pPr>
      <w:pBdr>
        <w:left w:val="single" w:sz="4" w:space="0" w:color="auto"/>
        <w:right w:val="single" w:sz="4" w:space="0" w:color="auto"/>
      </w:pBdr>
      <w:shd w:val="clear" w:color="auto" w:fill="FFCC00"/>
      <w:spacing w:before="100" w:beforeAutospacing="1" w:after="100" w:afterAutospacing="1"/>
    </w:pPr>
    <w:rPr>
      <w:rFonts w:eastAsia="Times New Roman"/>
      <w:color w:val="000000"/>
      <w:sz w:val="18"/>
      <w:szCs w:val="18"/>
      <w:lang w:eastAsia="lt-LT"/>
    </w:rPr>
  </w:style>
  <w:style w:type="paragraph" w:customStyle="1" w:styleId="xl147">
    <w:name w:val="xl147"/>
    <w:basedOn w:val="prastasis"/>
    <w:semiHidden/>
    <w:rsid w:val="004A5B29"/>
    <w:pPr>
      <w:pBdr>
        <w:left w:val="single" w:sz="4" w:space="0" w:color="auto"/>
        <w:bottom w:val="single" w:sz="4" w:space="0" w:color="auto"/>
        <w:right w:val="single" w:sz="4" w:space="0" w:color="auto"/>
      </w:pBdr>
      <w:shd w:val="clear" w:color="auto" w:fill="FFCC00"/>
      <w:spacing w:before="100" w:beforeAutospacing="1" w:after="100" w:afterAutospacing="1"/>
    </w:pPr>
    <w:rPr>
      <w:rFonts w:eastAsia="Times New Roman"/>
      <w:color w:val="000000"/>
      <w:sz w:val="18"/>
      <w:szCs w:val="18"/>
      <w:lang w:eastAsia="lt-LT"/>
    </w:rPr>
  </w:style>
  <w:style w:type="paragraph" w:customStyle="1" w:styleId="xl148">
    <w:name w:val="xl148"/>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8"/>
      <w:szCs w:val="18"/>
      <w:lang w:eastAsia="lt-LT"/>
    </w:rPr>
  </w:style>
  <w:style w:type="paragraph" w:customStyle="1" w:styleId="xl149">
    <w:name w:val="xl149"/>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8"/>
      <w:szCs w:val="18"/>
      <w:lang w:eastAsia="lt-LT"/>
    </w:rPr>
  </w:style>
  <w:style w:type="paragraph" w:customStyle="1" w:styleId="xl150">
    <w:name w:val="xl150"/>
    <w:basedOn w:val="prastasis"/>
    <w:semiHidden/>
    <w:rsid w:val="004A5B29"/>
    <w:pPr>
      <w:spacing w:before="100" w:beforeAutospacing="1" w:after="100" w:afterAutospacing="1"/>
      <w:jc w:val="center"/>
    </w:pPr>
    <w:rPr>
      <w:rFonts w:eastAsia="Times New Roman"/>
      <w:b/>
      <w:bCs/>
      <w:sz w:val="22"/>
      <w:lang w:eastAsia="lt-LT"/>
    </w:rPr>
  </w:style>
  <w:style w:type="paragraph" w:customStyle="1" w:styleId="xl151">
    <w:name w:val="xl151"/>
    <w:basedOn w:val="prastasis"/>
    <w:semiHidden/>
    <w:rsid w:val="004A5B29"/>
    <w:pPr>
      <w:pBdr>
        <w:bottom w:val="single" w:sz="4" w:space="0" w:color="auto"/>
      </w:pBdr>
      <w:spacing w:before="100" w:beforeAutospacing="1" w:after="100" w:afterAutospacing="1"/>
    </w:pPr>
    <w:rPr>
      <w:rFonts w:eastAsia="Times New Roman"/>
      <w:b/>
      <w:bCs/>
      <w:szCs w:val="24"/>
      <w:lang w:eastAsia="lt-LT"/>
    </w:rPr>
  </w:style>
  <w:style w:type="paragraph" w:customStyle="1" w:styleId="xl152">
    <w:name w:val="xl152"/>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8"/>
      <w:szCs w:val="18"/>
      <w:lang w:eastAsia="lt-LT"/>
    </w:rPr>
  </w:style>
  <w:style w:type="paragraph" w:customStyle="1" w:styleId="xl153">
    <w:name w:val="xl153"/>
    <w:basedOn w:val="prastasis"/>
    <w:semiHidden/>
    <w:rsid w:val="004A5B29"/>
    <w:pPr>
      <w:pBdr>
        <w:left w:val="single" w:sz="4" w:space="0" w:color="auto"/>
        <w:right w:val="single" w:sz="4" w:space="0" w:color="auto"/>
      </w:pBdr>
      <w:shd w:val="clear" w:color="auto" w:fill="FFCC00"/>
      <w:spacing w:before="100" w:beforeAutospacing="1" w:after="100" w:afterAutospacing="1"/>
    </w:pPr>
    <w:rPr>
      <w:rFonts w:eastAsia="Times New Roman"/>
      <w:color w:val="000000"/>
      <w:sz w:val="18"/>
      <w:szCs w:val="18"/>
      <w:lang w:eastAsia="lt-LT"/>
    </w:rPr>
  </w:style>
  <w:style w:type="paragraph" w:customStyle="1" w:styleId="xl154">
    <w:name w:val="xl154"/>
    <w:basedOn w:val="prastasis"/>
    <w:semiHidden/>
    <w:rsid w:val="004A5B29"/>
    <w:pPr>
      <w:pBdr>
        <w:left w:val="single" w:sz="4" w:space="0" w:color="auto"/>
        <w:bottom w:val="single" w:sz="4" w:space="0" w:color="auto"/>
        <w:right w:val="single" w:sz="4" w:space="0" w:color="auto"/>
      </w:pBdr>
      <w:shd w:val="clear" w:color="auto" w:fill="FFCC00"/>
      <w:spacing w:before="100" w:beforeAutospacing="1" w:after="100" w:afterAutospacing="1"/>
    </w:pPr>
    <w:rPr>
      <w:rFonts w:eastAsia="Times New Roman"/>
      <w:color w:val="000000"/>
      <w:sz w:val="18"/>
      <w:szCs w:val="18"/>
      <w:lang w:eastAsia="lt-LT"/>
    </w:rPr>
  </w:style>
  <w:style w:type="paragraph" w:customStyle="1" w:styleId="xl155">
    <w:name w:val="xl155"/>
    <w:basedOn w:val="prastasis"/>
    <w:semiHidden/>
    <w:rsid w:val="004A5B29"/>
    <w:pPr>
      <w:spacing w:before="100" w:beforeAutospacing="1" w:after="100" w:afterAutospacing="1"/>
      <w:jc w:val="center"/>
    </w:pPr>
    <w:rPr>
      <w:rFonts w:eastAsia="Times New Roman"/>
      <w:b/>
      <w:bCs/>
      <w:sz w:val="22"/>
      <w:lang w:eastAsia="lt-LT"/>
    </w:rPr>
  </w:style>
  <w:style w:type="paragraph" w:customStyle="1" w:styleId="xl156">
    <w:name w:val="xl156"/>
    <w:basedOn w:val="prastasis"/>
    <w:semiHidden/>
    <w:rsid w:val="004A5B29"/>
    <w:pPr>
      <w:spacing w:before="100" w:beforeAutospacing="1" w:after="100" w:afterAutospacing="1"/>
      <w:jc w:val="center"/>
    </w:pPr>
    <w:rPr>
      <w:rFonts w:eastAsia="Times New Roman"/>
      <w:b/>
      <w:bCs/>
      <w:sz w:val="22"/>
      <w:lang w:eastAsia="lt-LT"/>
    </w:rPr>
  </w:style>
  <w:style w:type="paragraph" w:customStyle="1" w:styleId="xl157">
    <w:name w:val="xl157"/>
    <w:basedOn w:val="prastasis"/>
    <w:semiHidden/>
    <w:rsid w:val="004A5B29"/>
    <w:pPr>
      <w:pBdr>
        <w:bottom w:val="single" w:sz="4" w:space="0" w:color="auto"/>
      </w:pBdr>
      <w:spacing w:before="100" w:beforeAutospacing="1" w:after="100" w:afterAutospacing="1"/>
    </w:pPr>
    <w:rPr>
      <w:rFonts w:eastAsia="Times New Roman"/>
      <w:b/>
      <w:bCs/>
      <w:szCs w:val="24"/>
      <w:lang w:eastAsia="lt-LT"/>
    </w:rPr>
  </w:style>
  <w:style w:type="paragraph" w:customStyle="1" w:styleId="xl158">
    <w:name w:val="xl158"/>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8"/>
      <w:szCs w:val="18"/>
      <w:lang w:eastAsia="lt-LT"/>
    </w:rPr>
  </w:style>
  <w:style w:type="paragraph" w:customStyle="1" w:styleId="xl65">
    <w:name w:val="xl65"/>
    <w:basedOn w:val="prastasis"/>
    <w:semiHidden/>
    <w:rsid w:val="004A5B29"/>
    <w:pPr>
      <w:spacing w:before="100" w:beforeAutospacing="1" w:after="100" w:afterAutospacing="1"/>
    </w:pPr>
    <w:rPr>
      <w:rFonts w:eastAsia="Times New Roman"/>
      <w:sz w:val="18"/>
      <w:szCs w:val="18"/>
      <w:lang w:eastAsia="lt-LT"/>
    </w:rPr>
  </w:style>
  <w:style w:type="paragraph" w:customStyle="1" w:styleId="xl159">
    <w:name w:val="xl159"/>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60">
    <w:name w:val="xl160"/>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0"/>
      <w:szCs w:val="20"/>
      <w:lang w:eastAsia="lt-LT"/>
    </w:rPr>
  </w:style>
  <w:style w:type="paragraph" w:customStyle="1" w:styleId="xl161">
    <w:name w:val="xl161"/>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376091"/>
      <w:szCs w:val="24"/>
      <w:lang w:eastAsia="lt-LT"/>
    </w:rPr>
  </w:style>
  <w:style w:type="paragraph" w:customStyle="1" w:styleId="xl162">
    <w:name w:val="xl162"/>
    <w:basedOn w:val="prastasis"/>
    <w:semiHidden/>
    <w:rsid w:val="004A5B29"/>
    <w:pPr>
      <w:pBdr>
        <w:left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163">
    <w:name w:val="xl163"/>
    <w:basedOn w:val="prastasis"/>
    <w:semiHidden/>
    <w:rsid w:val="004A5B29"/>
    <w:pPr>
      <w:pBdr>
        <w:left w:val="single" w:sz="4" w:space="0" w:color="auto"/>
        <w:right w:val="single" w:sz="4" w:space="0" w:color="auto"/>
      </w:pBdr>
      <w:spacing w:before="100" w:beforeAutospacing="1" w:after="100" w:afterAutospacing="1"/>
      <w:jc w:val="center"/>
    </w:pPr>
    <w:rPr>
      <w:rFonts w:eastAsia="Times New Roman"/>
      <w:b/>
      <w:bCs/>
      <w:sz w:val="18"/>
      <w:szCs w:val="18"/>
      <w:lang w:eastAsia="lt-LT"/>
    </w:rPr>
  </w:style>
  <w:style w:type="paragraph" w:customStyle="1" w:styleId="xl164">
    <w:name w:val="xl164"/>
    <w:basedOn w:val="prastasis"/>
    <w:semiHidden/>
    <w:rsid w:val="004A5B29"/>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165">
    <w:name w:val="xl165"/>
    <w:basedOn w:val="prastasis"/>
    <w:semiHidden/>
    <w:rsid w:val="004A5B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eastAsia="Times New Roman"/>
      <w:sz w:val="18"/>
      <w:szCs w:val="18"/>
      <w:lang w:eastAsia="lt-LT"/>
    </w:rPr>
  </w:style>
  <w:style w:type="paragraph" w:customStyle="1" w:styleId="xl166">
    <w:name w:val="xl166"/>
    <w:basedOn w:val="prastasis"/>
    <w:semiHidden/>
    <w:rsid w:val="004A5B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167">
    <w:name w:val="xl167"/>
    <w:basedOn w:val="prastasis"/>
    <w:semiHidden/>
    <w:rsid w:val="004A5B29"/>
    <w:pPr>
      <w:shd w:val="clear" w:color="auto" w:fill="FFFFFF"/>
      <w:spacing w:before="100" w:beforeAutospacing="1" w:after="100" w:afterAutospacing="1"/>
    </w:pPr>
    <w:rPr>
      <w:rFonts w:ascii="Times New Roman" w:eastAsia="Times New Roman" w:hAnsi="Times New Roman"/>
      <w:sz w:val="20"/>
      <w:szCs w:val="20"/>
      <w:lang w:eastAsia="lt-LT"/>
    </w:rPr>
  </w:style>
  <w:style w:type="paragraph" w:customStyle="1" w:styleId="xl168">
    <w:name w:val="xl168"/>
    <w:basedOn w:val="prastasis"/>
    <w:semiHidden/>
    <w:rsid w:val="004A5B29"/>
    <w:pPr>
      <w:shd w:val="clear" w:color="auto" w:fill="FFFFFF"/>
      <w:spacing w:before="100" w:beforeAutospacing="1" w:after="100" w:afterAutospacing="1"/>
    </w:pPr>
    <w:rPr>
      <w:rFonts w:ascii="Times New Roman" w:eastAsia="Times New Roman" w:hAnsi="Times New Roman"/>
      <w:szCs w:val="24"/>
      <w:lang w:eastAsia="lt-LT"/>
    </w:rPr>
  </w:style>
  <w:style w:type="paragraph" w:customStyle="1" w:styleId="xl169">
    <w:name w:val="xl169"/>
    <w:basedOn w:val="prastasis"/>
    <w:semiHidden/>
    <w:rsid w:val="004A5B29"/>
    <w:pPr>
      <w:pBdr>
        <w:bottom w:val="single" w:sz="4" w:space="0" w:color="auto"/>
        <w:right w:val="single" w:sz="4" w:space="0" w:color="auto"/>
      </w:pBdr>
      <w:shd w:val="clear" w:color="auto" w:fill="D8D8D8"/>
      <w:spacing w:before="100" w:beforeAutospacing="1" w:after="100" w:afterAutospacing="1"/>
      <w:jc w:val="right"/>
    </w:pPr>
    <w:rPr>
      <w:rFonts w:eastAsia="Times New Roman"/>
      <w:b/>
      <w:bCs/>
      <w:sz w:val="18"/>
      <w:szCs w:val="18"/>
      <w:lang w:eastAsia="lt-LT"/>
    </w:rPr>
  </w:style>
  <w:style w:type="paragraph" w:customStyle="1" w:styleId="xl170">
    <w:name w:val="xl170"/>
    <w:basedOn w:val="prastasis"/>
    <w:semiHidden/>
    <w:rsid w:val="004A5B29"/>
    <w:pPr>
      <w:pBdr>
        <w:bottom w:val="single" w:sz="4" w:space="0" w:color="auto"/>
        <w:right w:val="single" w:sz="4" w:space="0" w:color="auto"/>
      </w:pBdr>
      <w:shd w:val="clear" w:color="auto" w:fill="FFFFFF"/>
      <w:spacing w:before="100" w:beforeAutospacing="1" w:after="100" w:afterAutospacing="1"/>
      <w:jc w:val="right"/>
    </w:pPr>
    <w:rPr>
      <w:rFonts w:eastAsia="Times New Roman"/>
      <w:sz w:val="18"/>
      <w:szCs w:val="18"/>
      <w:lang w:eastAsia="lt-LT"/>
    </w:rPr>
  </w:style>
  <w:style w:type="paragraph" w:customStyle="1" w:styleId="xl171">
    <w:name w:val="xl171"/>
    <w:basedOn w:val="prastasis"/>
    <w:semiHidden/>
    <w:rsid w:val="004A5B29"/>
    <w:pPr>
      <w:pBdr>
        <w:bottom w:val="single" w:sz="4" w:space="0" w:color="auto"/>
      </w:pBdr>
      <w:shd w:val="clear" w:color="auto" w:fill="FFFFFF"/>
      <w:spacing w:before="100" w:beforeAutospacing="1" w:after="100" w:afterAutospacing="1"/>
      <w:jc w:val="right"/>
    </w:pPr>
    <w:rPr>
      <w:rFonts w:eastAsia="Times New Roman"/>
      <w:sz w:val="18"/>
      <w:szCs w:val="18"/>
      <w:lang w:eastAsia="lt-LT"/>
    </w:rPr>
  </w:style>
  <w:style w:type="paragraph" w:customStyle="1" w:styleId="xl172">
    <w:name w:val="xl172"/>
    <w:basedOn w:val="prastasis"/>
    <w:semiHidden/>
    <w:rsid w:val="004A5B29"/>
    <w:pPr>
      <w:pBdr>
        <w:top w:val="single" w:sz="4" w:space="0" w:color="auto"/>
        <w:left w:val="single" w:sz="8" w:space="0" w:color="auto"/>
        <w:bottom w:val="single" w:sz="4" w:space="0" w:color="auto"/>
        <w:right w:val="single" w:sz="4" w:space="0" w:color="auto"/>
      </w:pBdr>
      <w:shd w:val="clear" w:color="auto" w:fill="D8D8D8"/>
      <w:spacing w:before="100" w:beforeAutospacing="1" w:after="100" w:afterAutospacing="1"/>
      <w:jc w:val="right"/>
    </w:pPr>
    <w:rPr>
      <w:rFonts w:eastAsia="Times New Roman"/>
      <w:b/>
      <w:bCs/>
      <w:sz w:val="18"/>
      <w:szCs w:val="18"/>
      <w:lang w:eastAsia="lt-LT"/>
    </w:rPr>
  </w:style>
  <w:style w:type="paragraph" w:customStyle="1" w:styleId="xl173">
    <w:name w:val="xl173"/>
    <w:basedOn w:val="prastasis"/>
    <w:semiHidden/>
    <w:rsid w:val="004A5B29"/>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174">
    <w:name w:val="xl174"/>
    <w:basedOn w:val="prastasis"/>
    <w:semiHidden/>
    <w:rsid w:val="004A5B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175">
    <w:name w:val="xl175"/>
    <w:basedOn w:val="prastasis"/>
    <w:semiHidden/>
    <w:rsid w:val="004A5B29"/>
    <w:pPr>
      <w:pBdr>
        <w:top w:val="single" w:sz="4" w:space="0" w:color="auto"/>
        <w:left w:val="single" w:sz="8" w:space="0" w:color="auto"/>
        <w:bottom w:val="single" w:sz="4" w:space="0" w:color="auto"/>
        <w:right w:val="single" w:sz="4" w:space="0" w:color="auto"/>
      </w:pBdr>
      <w:shd w:val="clear" w:color="auto" w:fill="D8D8D8"/>
      <w:spacing w:before="100" w:beforeAutospacing="1" w:after="100" w:afterAutospacing="1"/>
      <w:jc w:val="right"/>
    </w:pPr>
    <w:rPr>
      <w:rFonts w:eastAsia="Times New Roman"/>
      <w:b/>
      <w:bCs/>
      <w:sz w:val="18"/>
      <w:szCs w:val="18"/>
      <w:lang w:eastAsia="lt-LT"/>
    </w:rPr>
  </w:style>
  <w:style w:type="paragraph" w:customStyle="1" w:styleId="xl176">
    <w:name w:val="xl176"/>
    <w:basedOn w:val="prastasis"/>
    <w:semiHidden/>
    <w:rsid w:val="004A5B29"/>
    <w:pPr>
      <w:pBdr>
        <w:top w:val="single" w:sz="4" w:space="0" w:color="auto"/>
        <w:left w:val="single" w:sz="4" w:space="0" w:color="auto"/>
        <w:bottom w:val="single" w:sz="4" w:space="0" w:color="auto"/>
      </w:pBdr>
      <w:shd w:val="clear" w:color="auto" w:fill="D8D8D8"/>
      <w:spacing w:before="100" w:beforeAutospacing="1" w:after="100" w:afterAutospacing="1"/>
      <w:jc w:val="center"/>
    </w:pPr>
    <w:rPr>
      <w:rFonts w:eastAsia="Times New Roman"/>
      <w:b/>
      <w:bCs/>
      <w:sz w:val="18"/>
      <w:szCs w:val="18"/>
      <w:lang w:eastAsia="lt-LT"/>
    </w:rPr>
  </w:style>
  <w:style w:type="paragraph" w:customStyle="1" w:styleId="xl177">
    <w:name w:val="xl177"/>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8"/>
      <w:szCs w:val="18"/>
      <w:lang w:eastAsia="lt-LT"/>
    </w:rPr>
  </w:style>
  <w:style w:type="paragraph" w:customStyle="1" w:styleId="xl178">
    <w:name w:val="xl178"/>
    <w:basedOn w:val="prastasis"/>
    <w:semiHidden/>
    <w:rsid w:val="004A5B29"/>
    <w:pPr>
      <w:pBdr>
        <w:top w:val="single" w:sz="4" w:space="0" w:color="auto"/>
        <w:left w:val="single" w:sz="4" w:space="0" w:color="auto"/>
        <w:bottom w:val="single" w:sz="4" w:space="0" w:color="auto"/>
      </w:pBdr>
      <w:shd w:val="clear" w:color="auto" w:fill="D8D8D8"/>
      <w:spacing w:before="100" w:beforeAutospacing="1" w:after="100" w:afterAutospacing="1"/>
      <w:jc w:val="right"/>
    </w:pPr>
    <w:rPr>
      <w:rFonts w:eastAsia="Times New Roman"/>
      <w:sz w:val="18"/>
      <w:szCs w:val="18"/>
      <w:lang w:eastAsia="lt-LT"/>
    </w:rPr>
  </w:style>
  <w:style w:type="paragraph" w:customStyle="1" w:styleId="xl179">
    <w:name w:val="xl179"/>
    <w:basedOn w:val="prastasis"/>
    <w:semiHidden/>
    <w:rsid w:val="004A5B29"/>
    <w:pPr>
      <w:pBdr>
        <w:top w:val="single" w:sz="4" w:space="0" w:color="auto"/>
        <w:bottom w:val="single" w:sz="4" w:space="0" w:color="auto"/>
      </w:pBdr>
      <w:shd w:val="clear" w:color="auto" w:fill="D8D8D8"/>
      <w:spacing w:before="100" w:beforeAutospacing="1" w:after="100" w:afterAutospacing="1"/>
      <w:jc w:val="right"/>
    </w:pPr>
    <w:rPr>
      <w:rFonts w:eastAsia="Times New Roman"/>
      <w:sz w:val="18"/>
      <w:szCs w:val="18"/>
      <w:lang w:eastAsia="lt-LT"/>
    </w:rPr>
  </w:style>
  <w:style w:type="paragraph" w:customStyle="1" w:styleId="xl180">
    <w:name w:val="xl180"/>
    <w:basedOn w:val="prastasis"/>
    <w:semiHidden/>
    <w:rsid w:val="004A5B29"/>
    <w:pPr>
      <w:pBdr>
        <w:top w:val="single" w:sz="4" w:space="0" w:color="auto"/>
        <w:bottom w:val="single" w:sz="4" w:space="0" w:color="auto"/>
        <w:right w:val="single" w:sz="4" w:space="0" w:color="auto"/>
      </w:pBdr>
      <w:shd w:val="clear" w:color="auto" w:fill="D8D8D8"/>
      <w:spacing w:before="100" w:beforeAutospacing="1" w:after="100" w:afterAutospacing="1"/>
      <w:jc w:val="right"/>
    </w:pPr>
    <w:rPr>
      <w:rFonts w:eastAsia="Times New Roman"/>
      <w:sz w:val="18"/>
      <w:szCs w:val="18"/>
      <w:lang w:eastAsia="lt-LT"/>
    </w:rPr>
  </w:style>
  <w:style w:type="paragraph" w:customStyle="1" w:styleId="xl181">
    <w:name w:val="xl181"/>
    <w:basedOn w:val="prastasis"/>
    <w:semiHidden/>
    <w:rsid w:val="004A5B29"/>
    <w:pPr>
      <w:pBdr>
        <w:top w:val="single" w:sz="4" w:space="0" w:color="auto"/>
        <w:left w:val="single" w:sz="4" w:space="0" w:color="auto"/>
        <w:bottom w:val="single" w:sz="4" w:space="0" w:color="auto"/>
      </w:pBdr>
      <w:spacing w:before="100" w:beforeAutospacing="1" w:after="100" w:afterAutospacing="1"/>
    </w:pPr>
    <w:rPr>
      <w:rFonts w:eastAsia="Times New Roman"/>
      <w:sz w:val="18"/>
      <w:szCs w:val="18"/>
      <w:lang w:eastAsia="lt-LT"/>
    </w:rPr>
  </w:style>
  <w:style w:type="paragraph" w:customStyle="1" w:styleId="xl182">
    <w:name w:val="xl182"/>
    <w:basedOn w:val="prastasis"/>
    <w:semiHidden/>
    <w:rsid w:val="004A5B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eastAsia="Times New Roman"/>
      <w:sz w:val="18"/>
      <w:szCs w:val="18"/>
      <w:lang w:eastAsia="lt-LT"/>
    </w:rPr>
  </w:style>
  <w:style w:type="paragraph" w:customStyle="1" w:styleId="xl183">
    <w:name w:val="xl183"/>
    <w:basedOn w:val="prastasis"/>
    <w:semiHidden/>
    <w:rsid w:val="004A5B29"/>
    <w:pPr>
      <w:pBdr>
        <w:top w:val="single" w:sz="4" w:space="0" w:color="auto"/>
        <w:left w:val="single" w:sz="4" w:space="0" w:color="auto"/>
        <w:bottom w:val="single" w:sz="4" w:space="0" w:color="auto"/>
      </w:pBdr>
      <w:spacing w:before="100" w:beforeAutospacing="1" w:after="100" w:afterAutospacing="1"/>
      <w:jc w:val="center"/>
    </w:pPr>
    <w:rPr>
      <w:rFonts w:eastAsia="Times New Roman"/>
      <w:sz w:val="18"/>
      <w:szCs w:val="18"/>
      <w:lang w:eastAsia="lt-LT"/>
    </w:rPr>
  </w:style>
  <w:style w:type="paragraph" w:customStyle="1" w:styleId="xl184">
    <w:name w:val="xl184"/>
    <w:basedOn w:val="prastasis"/>
    <w:semiHidden/>
    <w:rsid w:val="004A5B29"/>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Cs w:val="24"/>
      <w:lang w:eastAsia="lt-LT"/>
    </w:rPr>
  </w:style>
  <w:style w:type="paragraph" w:customStyle="1" w:styleId="xl185">
    <w:name w:val="xl185"/>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jc w:val="both"/>
    </w:pPr>
    <w:rPr>
      <w:rFonts w:eastAsia="Times New Roman"/>
      <w:sz w:val="18"/>
      <w:szCs w:val="18"/>
      <w:lang w:eastAsia="lt-LT"/>
    </w:rPr>
  </w:style>
  <w:style w:type="paragraph" w:customStyle="1" w:styleId="xl186">
    <w:name w:val="xl186"/>
    <w:basedOn w:val="prastasis"/>
    <w:semiHidden/>
    <w:rsid w:val="004A5B29"/>
    <w:pPr>
      <w:pBdr>
        <w:left w:val="single" w:sz="4" w:space="0" w:color="auto"/>
        <w:right w:val="single" w:sz="4" w:space="0" w:color="auto"/>
      </w:pBdr>
      <w:shd w:val="clear" w:color="auto" w:fill="FFFFFF"/>
      <w:spacing w:before="100" w:beforeAutospacing="1" w:after="100" w:afterAutospacing="1"/>
      <w:jc w:val="both"/>
    </w:pPr>
    <w:rPr>
      <w:rFonts w:eastAsia="Times New Roman"/>
      <w:sz w:val="18"/>
      <w:szCs w:val="18"/>
      <w:lang w:eastAsia="lt-LT"/>
    </w:rPr>
  </w:style>
  <w:style w:type="paragraph" w:customStyle="1" w:styleId="xl187">
    <w:name w:val="xl187"/>
    <w:basedOn w:val="prastasis"/>
    <w:semiHidden/>
    <w:rsid w:val="004A5B29"/>
    <w:pPr>
      <w:pBdr>
        <w:top w:val="single" w:sz="4" w:space="0" w:color="auto"/>
        <w:bottom w:val="single" w:sz="4" w:space="0" w:color="auto"/>
      </w:pBdr>
      <w:spacing w:before="100" w:beforeAutospacing="1" w:after="100" w:afterAutospacing="1"/>
    </w:pPr>
    <w:rPr>
      <w:rFonts w:ascii="Times New Roman" w:eastAsia="Times New Roman" w:hAnsi="Times New Roman"/>
      <w:szCs w:val="24"/>
      <w:lang w:eastAsia="lt-LT"/>
    </w:rPr>
  </w:style>
  <w:style w:type="paragraph" w:customStyle="1" w:styleId="xl188">
    <w:name w:val="xl188"/>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189">
    <w:name w:val="xl189"/>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190">
    <w:name w:val="xl190"/>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191">
    <w:name w:val="xl191"/>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192">
    <w:name w:val="xl192"/>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193">
    <w:name w:val="xl193"/>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194">
    <w:name w:val="xl194"/>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jc w:val="both"/>
    </w:pPr>
    <w:rPr>
      <w:rFonts w:eastAsia="Times New Roman"/>
      <w:sz w:val="18"/>
      <w:szCs w:val="18"/>
      <w:lang w:eastAsia="lt-LT"/>
    </w:rPr>
  </w:style>
  <w:style w:type="paragraph" w:customStyle="1" w:styleId="xl195">
    <w:name w:val="xl195"/>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jc w:val="both"/>
    </w:pPr>
    <w:rPr>
      <w:rFonts w:eastAsia="Times New Roman"/>
      <w:sz w:val="18"/>
      <w:szCs w:val="18"/>
      <w:lang w:eastAsia="lt-LT"/>
    </w:rPr>
  </w:style>
  <w:style w:type="paragraph" w:customStyle="1" w:styleId="xl196">
    <w:name w:val="xl196"/>
    <w:basedOn w:val="prastasis"/>
    <w:semiHidden/>
    <w:rsid w:val="004A5B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197">
    <w:name w:val="xl197"/>
    <w:basedOn w:val="prastasis"/>
    <w:semiHidden/>
    <w:rsid w:val="004A5B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198">
    <w:name w:val="xl198"/>
    <w:basedOn w:val="prastasis"/>
    <w:semiHidden/>
    <w:rsid w:val="004A5B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eastAsia="Times New Roman"/>
      <w:sz w:val="18"/>
      <w:szCs w:val="18"/>
      <w:lang w:eastAsia="lt-LT"/>
    </w:rPr>
  </w:style>
  <w:style w:type="paragraph" w:customStyle="1" w:styleId="xl199">
    <w:name w:val="xl199"/>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00">
    <w:name w:val="xl200"/>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01">
    <w:name w:val="xl201"/>
    <w:basedOn w:val="prastasis"/>
    <w:semiHidden/>
    <w:rsid w:val="004A5B29"/>
    <w:pPr>
      <w:pBdr>
        <w:left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02">
    <w:name w:val="xl202"/>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03">
    <w:name w:val="xl203"/>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04">
    <w:name w:val="xl204"/>
    <w:basedOn w:val="prastasis"/>
    <w:semiHidden/>
    <w:rsid w:val="004A5B29"/>
    <w:pPr>
      <w:pBdr>
        <w:left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05">
    <w:name w:val="xl205"/>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06">
    <w:name w:val="xl206"/>
    <w:basedOn w:val="prastasis"/>
    <w:semiHidden/>
    <w:rsid w:val="004A5B29"/>
    <w:pPr>
      <w:spacing w:before="100" w:beforeAutospacing="1" w:after="100" w:afterAutospacing="1"/>
      <w:jc w:val="center"/>
    </w:pPr>
    <w:rPr>
      <w:rFonts w:ascii="Times New Roman" w:eastAsia="Times New Roman" w:hAnsi="Times New Roman"/>
      <w:b/>
      <w:bCs/>
      <w:sz w:val="20"/>
      <w:szCs w:val="20"/>
      <w:lang w:eastAsia="lt-LT"/>
    </w:rPr>
  </w:style>
  <w:style w:type="paragraph" w:customStyle="1" w:styleId="xl207">
    <w:name w:val="xl207"/>
    <w:basedOn w:val="prastasis"/>
    <w:semiHidden/>
    <w:rsid w:val="004A5B29"/>
    <w:pPr>
      <w:spacing w:before="100" w:beforeAutospacing="1" w:after="100" w:afterAutospacing="1"/>
      <w:jc w:val="center"/>
    </w:pPr>
    <w:rPr>
      <w:rFonts w:ascii="Times New Roman" w:eastAsia="Times New Roman" w:hAnsi="Times New Roman"/>
      <w:b/>
      <w:bCs/>
      <w:sz w:val="20"/>
      <w:szCs w:val="20"/>
      <w:lang w:eastAsia="lt-LT"/>
    </w:rPr>
  </w:style>
  <w:style w:type="paragraph" w:customStyle="1" w:styleId="xl208">
    <w:name w:val="xl208"/>
    <w:basedOn w:val="prastasis"/>
    <w:semiHidden/>
    <w:rsid w:val="004A5B29"/>
    <w:pPr>
      <w:pBdr>
        <w:left w:val="single" w:sz="4" w:space="0" w:color="auto"/>
      </w:pBdr>
      <w:spacing w:before="100" w:beforeAutospacing="1" w:after="100" w:afterAutospacing="1"/>
      <w:jc w:val="center"/>
    </w:pPr>
    <w:rPr>
      <w:rFonts w:eastAsia="Times New Roman"/>
      <w:sz w:val="18"/>
      <w:szCs w:val="18"/>
      <w:lang w:eastAsia="lt-LT"/>
    </w:rPr>
  </w:style>
  <w:style w:type="paragraph" w:customStyle="1" w:styleId="xl209">
    <w:name w:val="xl209"/>
    <w:basedOn w:val="prastasis"/>
    <w:semiHidden/>
    <w:rsid w:val="004A5B29"/>
    <w:pPr>
      <w:pBdr>
        <w:right w:val="single" w:sz="4" w:space="0" w:color="auto"/>
      </w:pBdr>
      <w:spacing w:before="100" w:beforeAutospacing="1" w:after="100" w:afterAutospacing="1"/>
      <w:jc w:val="center"/>
    </w:pPr>
    <w:rPr>
      <w:rFonts w:eastAsia="Times New Roman"/>
      <w:sz w:val="18"/>
      <w:szCs w:val="18"/>
      <w:lang w:eastAsia="lt-LT"/>
    </w:rPr>
  </w:style>
  <w:style w:type="paragraph" w:customStyle="1" w:styleId="xl210">
    <w:name w:val="xl210"/>
    <w:basedOn w:val="prastasis"/>
    <w:semiHidden/>
    <w:rsid w:val="004A5B29"/>
    <w:pPr>
      <w:pBdr>
        <w:left w:val="single" w:sz="4" w:space="0" w:color="auto"/>
        <w:bottom w:val="single" w:sz="4" w:space="0" w:color="auto"/>
      </w:pBdr>
      <w:spacing w:before="100" w:beforeAutospacing="1" w:after="100" w:afterAutospacing="1"/>
      <w:jc w:val="center"/>
    </w:pPr>
    <w:rPr>
      <w:rFonts w:eastAsia="Times New Roman"/>
      <w:sz w:val="18"/>
      <w:szCs w:val="18"/>
      <w:lang w:eastAsia="lt-LT"/>
    </w:rPr>
  </w:style>
  <w:style w:type="paragraph" w:customStyle="1" w:styleId="xl211">
    <w:name w:val="xl211"/>
    <w:basedOn w:val="prastasis"/>
    <w:semiHidden/>
    <w:rsid w:val="004A5B29"/>
    <w:pPr>
      <w:pBdr>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212">
    <w:name w:val="xl212"/>
    <w:basedOn w:val="prastasis"/>
    <w:semiHidden/>
    <w:rsid w:val="004A5B29"/>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213">
    <w:name w:val="xl213"/>
    <w:basedOn w:val="prastasis"/>
    <w:semiHidden/>
    <w:rsid w:val="004A5B29"/>
    <w:pPr>
      <w:pBdr>
        <w:top w:val="single" w:sz="4" w:space="0" w:color="auto"/>
        <w:bottom w:val="single" w:sz="4" w:space="0" w:color="auto"/>
      </w:pBdr>
      <w:spacing w:before="100" w:beforeAutospacing="1" w:after="100" w:afterAutospacing="1"/>
      <w:jc w:val="center"/>
    </w:pPr>
    <w:rPr>
      <w:rFonts w:eastAsia="Times New Roman"/>
      <w:sz w:val="18"/>
      <w:szCs w:val="18"/>
      <w:lang w:eastAsia="lt-LT"/>
    </w:rPr>
  </w:style>
  <w:style w:type="paragraph" w:customStyle="1" w:styleId="xl214">
    <w:name w:val="xl214"/>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jc w:val="both"/>
    </w:pPr>
    <w:rPr>
      <w:rFonts w:eastAsia="Times New Roman"/>
      <w:sz w:val="18"/>
      <w:szCs w:val="18"/>
      <w:lang w:eastAsia="lt-LT"/>
    </w:rPr>
  </w:style>
  <w:style w:type="paragraph" w:customStyle="1" w:styleId="xl215">
    <w:name w:val="xl215"/>
    <w:basedOn w:val="prastasis"/>
    <w:semiHidden/>
    <w:rsid w:val="004A5B29"/>
    <w:pPr>
      <w:pBdr>
        <w:top w:val="single" w:sz="4" w:space="0" w:color="auto"/>
        <w:left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216">
    <w:name w:val="xl216"/>
    <w:basedOn w:val="prastasis"/>
    <w:semiHidden/>
    <w:rsid w:val="004A5B29"/>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217">
    <w:name w:val="xl217"/>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218">
    <w:name w:val="xl218"/>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219">
    <w:name w:val="xl219"/>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20">
    <w:name w:val="xl220"/>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21">
    <w:name w:val="xl221"/>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22">
    <w:name w:val="xl222"/>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8"/>
      <w:szCs w:val="18"/>
      <w:lang w:eastAsia="lt-LT"/>
    </w:rPr>
  </w:style>
  <w:style w:type="paragraph" w:customStyle="1" w:styleId="xl223">
    <w:name w:val="xl223"/>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224">
    <w:name w:val="xl224"/>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225">
    <w:name w:val="xl225"/>
    <w:basedOn w:val="prastasis"/>
    <w:semiHidden/>
    <w:rsid w:val="004A5B2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226">
    <w:name w:val="xl226"/>
    <w:basedOn w:val="prastasis"/>
    <w:semiHidden/>
    <w:rsid w:val="004A5B29"/>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Cs w:val="24"/>
      <w:lang w:eastAsia="lt-LT"/>
    </w:rPr>
  </w:style>
  <w:style w:type="paragraph" w:customStyle="1" w:styleId="xl227">
    <w:name w:val="xl227"/>
    <w:basedOn w:val="prastasis"/>
    <w:semiHidden/>
    <w:rsid w:val="004A5B29"/>
    <w:pPr>
      <w:spacing w:before="100" w:beforeAutospacing="1" w:after="100" w:afterAutospacing="1"/>
    </w:pPr>
    <w:rPr>
      <w:rFonts w:ascii="Times New Roman" w:eastAsia="Times New Roman" w:hAnsi="Times New Roman"/>
      <w:sz w:val="16"/>
      <w:szCs w:val="16"/>
      <w:lang w:eastAsia="lt-LT"/>
    </w:rPr>
  </w:style>
  <w:style w:type="paragraph" w:customStyle="1" w:styleId="xl228">
    <w:name w:val="xl228"/>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16"/>
      <w:szCs w:val="16"/>
      <w:lang w:eastAsia="lt-LT"/>
    </w:rPr>
  </w:style>
  <w:style w:type="paragraph" w:customStyle="1" w:styleId="xl229">
    <w:name w:val="xl229"/>
    <w:basedOn w:val="prastasis"/>
    <w:semiHidden/>
    <w:rsid w:val="004A5B2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16"/>
      <w:szCs w:val="16"/>
      <w:lang w:eastAsia="lt-LT"/>
    </w:rPr>
  </w:style>
  <w:style w:type="paragraph" w:customStyle="1" w:styleId="xl230">
    <w:name w:val="xl230"/>
    <w:basedOn w:val="prastasis"/>
    <w:semiHidden/>
    <w:rsid w:val="004A5B29"/>
    <w:pPr>
      <w:pBdr>
        <w:left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231">
    <w:name w:val="xl231"/>
    <w:basedOn w:val="prastasis"/>
    <w:semiHidden/>
    <w:rsid w:val="004A5B29"/>
    <w:pPr>
      <w:pBdr>
        <w:left w:val="single" w:sz="4" w:space="0" w:color="auto"/>
        <w:right w:val="single" w:sz="4" w:space="0" w:color="auto"/>
      </w:pBdr>
      <w:shd w:val="clear" w:color="auto" w:fill="FFFFFF"/>
      <w:spacing w:before="100" w:beforeAutospacing="1" w:after="100" w:afterAutospacing="1"/>
      <w:jc w:val="center"/>
    </w:pPr>
    <w:rPr>
      <w:rFonts w:eastAsia="Times New Roman"/>
      <w:sz w:val="18"/>
      <w:szCs w:val="18"/>
      <w:lang w:eastAsia="lt-LT"/>
    </w:rPr>
  </w:style>
  <w:style w:type="paragraph" w:customStyle="1" w:styleId="xl232">
    <w:name w:val="xl232"/>
    <w:basedOn w:val="prastasis"/>
    <w:semiHidden/>
    <w:rsid w:val="004A5B29"/>
    <w:pPr>
      <w:pBdr>
        <w:top w:val="single" w:sz="4" w:space="0" w:color="auto"/>
        <w:left w:val="single" w:sz="4" w:space="0" w:color="auto"/>
        <w:bottom w:val="single" w:sz="4" w:space="0" w:color="auto"/>
      </w:pBdr>
      <w:shd w:val="clear" w:color="auto" w:fill="FFFFFF"/>
      <w:spacing w:before="100" w:beforeAutospacing="1" w:after="100" w:afterAutospacing="1"/>
      <w:jc w:val="right"/>
    </w:pPr>
    <w:rPr>
      <w:rFonts w:eastAsia="Times New Roman"/>
      <w:b/>
      <w:bCs/>
      <w:sz w:val="18"/>
      <w:szCs w:val="18"/>
      <w:lang w:eastAsia="lt-LT"/>
    </w:rPr>
  </w:style>
  <w:style w:type="paragraph" w:customStyle="1" w:styleId="xl233">
    <w:name w:val="xl233"/>
    <w:basedOn w:val="prastasis"/>
    <w:semiHidden/>
    <w:rsid w:val="004A5B29"/>
    <w:pPr>
      <w:pBdr>
        <w:top w:val="single" w:sz="4" w:space="0" w:color="auto"/>
        <w:bottom w:val="single" w:sz="4" w:space="0" w:color="auto"/>
      </w:pBdr>
      <w:shd w:val="clear" w:color="auto" w:fill="FFFFFF"/>
      <w:spacing w:before="100" w:beforeAutospacing="1" w:after="100" w:afterAutospacing="1"/>
      <w:jc w:val="right"/>
    </w:pPr>
    <w:rPr>
      <w:rFonts w:eastAsia="Times New Roman"/>
      <w:b/>
      <w:bCs/>
      <w:sz w:val="18"/>
      <w:szCs w:val="18"/>
      <w:lang w:eastAsia="lt-LT"/>
    </w:rPr>
  </w:style>
  <w:style w:type="paragraph" w:customStyle="1" w:styleId="xl234">
    <w:name w:val="xl234"/>
    <w:basedOn w:val="prastasis"/>
    <w:semiHidden/>
    <w:rsid w:val="004A5B29"/>
    <w:pPr>
      <w:pBdr>
        <w:top w:val="single" w:sz="4" w:space="0" w:color="auto"/>
        <w:bottom w:val="single" w:sz="4" w:space="0" w:color="auto"/>
        <w:right w:val="single" w:sz="4" w:space="0" w:color="auto"/>
      </w:pBdr>
      <w:shd w:val="clear" w:color="auto" w:fill="FFFFFF"/>
      <w:spacing w:before="100" w:beforeAutospacing="1" w:after="100" w:afterAutospacing="1"/>
      <w:jc w:val="right"/>
    </w:pPr>
    <w:rPr>
      <w:rFonts w:eastAsia="Times New Roman"/>
      <w:b/>
      <w:bCs/>
      <w:sz w:val="18"/>
      <w:szCs w:val="18"/>
      <w:lang w:eastAsia="lt-LT"/>
    </w:rPr>
  </w:style>
  <w:style w:type="paragraph" w:customStyle="1" w:styleId="xl235">
    <w:name w:val="xl235"/>
    <w:basedOn w:val="prastasis"/>
    <w:semiHidden/>
    <w:rsid w:val="004A5B29"/>
    <w:pPr>
      <w:pBdr>
        <w:top w:val="single" w:sz="4" w:space="0" w:color="auto"/>
        <w:left w:val="single" w:sz="4" w:space="0" w:color="auto"/>
        <w:bottom w:val="single" w:sz="4" w:space="0" w:color="auto"/>
      </w:pBdr>
      <w:shd w:val="clear" w:color="auto" w:fill="FFFFFF"/>
      <w:spacing w:before="100" w:beforeAutospacing="1" w:after="100" w:afterAutospacing="1"/>
      <w:jc w:val="right"/>
    </w:pPr>
    <w:rPr>
      <w:rFonts w:eastAsia="Times New Roman"/>
      <w:sz w:val="18"/>
      <w:szCs w:val="18"/>
      <w:lang w:eastAsia="lt-LT"/>
    </w:rPr>
  </w:style>
  <w:style w:type="paragraph" w:customStyle="1" w:styleId="xl236">
    <w:name w:val="xl236"/>
    <w:basedOn w:val="prastasis"/>
    <w:semiHidden/>
    <w:rsid w:val="004A5B29"/>
    <w:pPr>
      <w:pBdr>
        <w:top w:val="single" w:sz="4" w:space="0" w:color="auto"/>
        <w:bottom w:val="single" w:sz="4" w:space="0" w:color="auto"/>
      </w:pBdr>
      <w:shd w:val="clear" w:color="auto" w:fill="FFFFFF"/>
      <w:spacing w:before="100" w:beforeAutospacing="1" w:after="100" w:afterAutospacing="1"/>
      <w:jc w:val="right"/>
    </w:pPr>
    <w:rPr>
      <w:rFonts w:eastAsia="Times New Roman"/>
      <w:sz w:val="18"/>
      <w:szCs w:val="18"/>
      <w:lang w:eastAsia="lt-LT"/>
    </w:rPr>
  </w:style>
  <w:style w:type="paragraph" w:customStyle="1" w:styleId="xl237">
    <w:name w:val="xl237"/>
    <w:basedOn w:val="prastasis"/>
    <w:semiHidden/>
    <w:rsid w:val="004A5B29"/>
    <w:pPr>
      <w:pBdr>
        <w:top w:val="single" w:sz="4" w:space="0" w:color="auto"/>
        <w:bottom w:val="single" w:sz="4" w:space="0" w:color="auto"/>
        <w:right w:val="single" w:sz="4" w:space="0" w:color="auto"/>
      </w:pBdr>
      <w:shd w:val="clear" w:color="auto" w:fill="FFFFFF"/>
      <w:spacing w:before="100" w:beforeAutospacing="1" w:after="100" w:afterAutospacing="1"/>
      <w:jc w:val="right"/>
    </w:pPr>
    <w:rPr>
      <w:rFonts w:eastAsia="Times New Roman"/>
      <w:sz w:val="18"/>
      <w:szCs w:val="18"/>
      <w:lang w:eastAsia="lt-LT"/>
    </w:rPr>
  </w:style>
  <w:style w:type="paragraph" w:customStyle="1" w:styleId="xl238">
    <w:name w:val="xl238"/>
    <w:basedOn w:val="prastasis"/>
    <w:semiHidden/>
    <w:rsid w:val="004A5B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eastAsia="Times New Roman"/>
      <w:b/>
      <w:bCs/>
      <w:sz w:val="18"/>
      <w:szCs w:val="18"/>
      <w:lang w:eastAsia="lt-LT"/>
    </w:rPr>
  </w:style>
  <w:style w:type="paragraph" w:customStyle="1" w:styleId="xl239">
    <w:name w:val="xl239"/>
    <w:basedOn w:val="prastasis"/>
    <w:semiHidden/>
    <w:rsid w:val="004A5B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sz w:val="18"/>
      <w:szCs w:val="18"/>
      <w:lang w:eastAsia="lt-LT"/>
    </w:rPr>
  </w:style>
  <w:style w:type="paragraph" w:customStyle="1" w:styleId="xl240">
    <w:name w:val="xl240"/>
    <w:basedOn w:val="prastasis"/>
    <w:semiHidden/>
    <w:rsid w:val="004A5B29"/>
    <w:pPr>
      <w:pBdr>
        <w:top w:val="single" w:sz="4" w:space="0" w:color="auto"/>
        <w:left w:val="single" w:sz="4" w:space="0" w:color="auto"/>
      </w:pBdr>
      <w:spacing w:before="100" w:beforeAutospacing="1" w:after="100" w:afterAutospacing="1"/>
      <w:jc w:val="center"/>
    </w:pPr>
    <w:rPr>
      <w:rFonts w:eastAsia="Times New Roman"/>
      <w:sz w:val="18"/>
      <w:szCs w:val="18"/>
      <w:lang w:eastAsia="lt-LT"/>
    </w:rPr>
  </w:style>
  <w:style w:type="paragraph" w:customStyle="1" w:styleId="xl241">
    <w:name w:val="xl241"/>
    <w:basedOn w:val="prastasis"/>
    <w:semiHidden/>
    <w:rsid w:val="004A5B29"/>
    <w:pPr>
      <w:pBdr>
        <w:top w:val="single" w:sz="4" w:space="0" w:color="auto"/>
      </w:pBdr>
      <w:spacing w:before="100" w:beforeAutospacing="1" w:after="100" w:afterAutospacing="1"/>
      <w:jc w:val="center"/>
    </w:pPr>
    <w:rPr>
      <w:rFonts w:eastAsia="Times New Roman"/>
      <w:sz w:val="18"/>
      <w:szCs w:val="18"/>
      <w:lang w:eastAsia="lt-LT"/>
    </w:rPr>
  </w:style>
  <w:style w:type="paragraph" w:customStyle="1" w:styleId="xl242">
    <w:name w:val="xl242"/>
    <w:basedOn w:val="prastasis"/>
    <w:semiHidden/>
    <w:rsid w:val="004A5B29"/>
    <w:pPr>
      <w:pBdr>
        <w:top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243">
    <w:name w:val="xl243"/>
    <w:basedOn w:val="prastasis"/>
    <w:semiHidden/>
    <w:rsid w:val="004A5B29"/>
    <w:pPr>
      <w:pBdr>
        <w:left w:val="single" w:sz="4" w:space="0" w:color="auto"/>
        <w:bottom w:val="single" w:sz="4" w:space="0" w:color="auto"/>
      </w:pBdr>
      <w:spacing w:before="100" w:beforeAutospacing="1" w:after="100" w:afterAutospacing="1"/>
      <w:jc w:val="center"/>
    </w:pPr>
    <w:rPr>
      <w:rFonts w:eastAsia="Times New Roman"/>
      <w:sz w:val="18"/>
      <w:szCs w:val="18"/>
      <w:lang w:eastAsia="lt-LT"/>
    </w:rPr>
  </w:style>
  <w:style w:type="paragraph" w:customStyle="1" w:styleId="xl244">
    <w:name w:val="xl244"/>
    <w:basedOn w:val="prastasis"/>
    <w:semiHidden/>
    <w:rsid w:val="004A5B29"/>
    <w:pPr>
      <w:pBdr>
        <w:bottom w:val="single" w:sz="4" w:space="0" w:color="auto"/>
      </w:pBdr>
      <w:spacing w:before="100" w:beforeAutospacing="1" w:after="100" w:afterAutospacing="1"/>
      <w:jc w:val="center"/>
    </w:pPr>
    <w:rPr>
      <w:rFonts w:eastAsia="Times New Roman"/>
      <w:sz w:val="18"/>
      <w:szCs w:val="18"/>
      <w:lang w:eastAsia="lt-LT"/>
    </w:rPr>
  </w:style>
  <w:style w:type="paragraph" w:customStyle="1" w:styleId="xl245">
    <w:name w:val="xl245"/>
    <w:basedOn w:val="prastasis"/>
    <w:semiHidden/>
    <w:rsid w:val="004A5B29"/>
    <w:pPr>
      <w:pBdr>
        <w:bottom w:val="single" w:sz="4" w:space="0" w:color="auto"/>
        <w:right w:val="single" w:sz="4" w:space="0" w:color="auto"/>
      </w:pBdr>
      <w:spacing w:before="100" w:beforeAutospacing="1" w:after="100" w:afterAutospacing="1"/>
      <w:jc w:val="center"/>
    </w:pPr>
    <w:rPr>
      <w:rFonts w:eastAsia="Times New Roman"/>
      <w:sz w:val="18"/>
      <w:szCs w:val="18"/>
      <w:lang w:eastAsia="lt-LT"/>
    </w:rPr>
  </w:style>
  <w:style w:type="paragraph" w:customStyle="1" w:styleId="xl246">
    <w:name w:val="xl246"/>
    <w:basedOn w:val="prastasis"/>
    <w:semiHidden/>
    <w:rsid w:val="004A5B2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szCs w:val="24"/>
      <w:lang w:eastAsia="lt-LT"/>
    </w:rPr>
  </w:style>
  <w:style w:type="paragraph" w:customStyle="1" w:styleId="font5">
    <w:name w:val="font5"/>
    <w:basedOn w:val="prastasis"/>
    <w:semiHidden/>
    <w:rsid w:val="004A5B29"/>
    <w:pPr>
      <w:spacing w:before="100" w:beforeAutospacing="1" w:after="100" w:afterAutospacing="1"/>
    </w:pPr>
    <w:rPr>
      <w:rFonts w:eastAsia="Times New Roman"/>
      <w:sz w:val="18"/>
      <w:szCs w:val="18"/>
      <w:lang w:eastAsia="lt-LT"/>
    </w:rPr>
  </w:style>
  <w:style w:type="paragraph" w:customStyle="1" w:styleId="Sraopastraipa1">
    <w:name w:val="Sąrašo pastraipa1"/>
    <w:basedOn w:val="prastasis"/>
    <w:rsid w:val="004A5B29"/>
    <w:pPr>
      <w:ind w:left="720"/>
    </w:pPr>
    <w:rPr>
      <w:rFonts w:ascii="Times New Roman" w:hAnsi="Times New Roman"/>
      <w:szCs w:val="24"/>
    </w:rPr>
  </w:style>
  <w:style w:type="paragraph" w:customStyle="1" w:styleId="Betarp1">
    <w:name w:val="Be tarpų1"/>
    <w:qFormat/>
    <w:rsid w:val="004A5B29"/>
    <w:rPr>
      <w:rFonts w:ascii="Calibri" w:hAnsi="Calibri"/>
      <w:sz w:val="22"/>
      <w:szCs w:val="22"/>
    </w:rPr>
  </w:style>
  <w:style w:type="paragraph" w:customStyle="1" w:styleId="Standard">
    <w:name w:val="Standard"/>
    <w:rsid w:val="004A5B29"/>
    <w:pPr>
      <w:widowControl w:val="0"/>
      <w:suppressAutoHyphens/>
      <w:autoSpaceDN w:val="0"/>
    </w:pPr>
    <w:rPr>
      <w:rFonts w:ascii="Times New Roman" w:eastAsia="Arial Unicode MS" w:hAnsi="Times New Roman" w:cs="Tahoma"/>
      <w:color w:val="000000"/>
      <w:kern w:val="3"/>
      <w:sz w:val="24"/>
      <w:szCs w:val="24"/>
      <w:lang w:val="en-US" w:eastAsia="en-US"/>
    </w:rPr>
  </w:style>
  <w:style w:type="paragraph" w:customStyle="1" w:styleId="Sraopastraipa2">
    <w:name w:val="Sąrašo pastraipa2"/>
    <w:basedOn w:val="prastasis"/>
    <w:semiHidden/>
    <w:rsid w:val="004A5B29"/>
    <w:pPr>
      <w:ind w:left="720"/>
    </w:pPr>
    <w:rPr>
      <w:rFonts w:ascii="Times New Roman" w:hAnsi="Times New Roman"/>
      <w:szCs w:val="24"/>
    </w:rPr>
  </w:style>
  <w:style w:type="paragraph" w:customStyle="1" w:styleId="Sraopastraipa3">
    <w:name w:val="Sąrašo pastraipa3"/>
    <w:basedOn w:val="prastasis"/>
    <w:semiHidden/>
    <w:rsid w:val="004A5B29"/>
    <w:pPr>
      <w:ind w:left="720"/>
    </w:pPr>
    <w:rPr>
      <w:rFonts w:ascii="Times New Roman" w:hAnsi="Times New Roman"/>
      <w:szCs w:val="24"/>
    </w:rPr>
  </w:style>
  <w:style w:type="paragraph" w:customStyle="1" w:styleId="bodytext">
    <w:name w:val="bodytext"/>
    <w:basedOn w:val="prastasis"/>
    <w:semiHidden/>
    <w:rsid w:val="004A5B29"/>
    <w:pPr>
      <w:spacing w:before="100" w:beforeAutospacing="1" w:after="100" w:afterAutospacing="1"/>
      <w:ind w:left="240"/>
    </w:pPr>
    <w:rPr>
      <w:rFonts w:ascii="Times New Roman" w:eastAsia="Times New Roman" w:hAnsi="Times New Roman"/>
      <w:sz w:val="29"/>
      <w:szCs w:val="29"/>
      <w:lang w:eastAsia="lt-LT"/>
    </w:rPr>
  </w:style>
  <w:style w:type="character" w:customStyle="1" w:styleId="CharChar3">
    <w:name w:val="Char Char3"/>
    <w:rsid w:val="004A5B29"/>
    <w:rPr>
      <w:sz w:val="24"/>
      <w:szCs w:val="22"/>
      <w:lang w:eastAsia="en-US"/>
    </w:rPr>
  </w:style>
  <w:style w:type="character" w:customStyle="1" w:styleId="CharChar6">
    <w:name w:val="Char Char6"/>
    <w:rsid w:val="004A5B29"/>
    <w:rPr>
      <w:rFonts w:ascii="Arial" w:eastAsia="Times New Roman" w:hAnsi="Arial" w:cs="Arial" w:hint="default"/>
      <w:b/>
      <w:bCs/>
      <w:kern w:val="32"/>
      <w:sz w:val="32"/>
      <w:szCs w:val="32"/>
      <w:lang w:val="x-none" w:eastAsia="en-US"/>
    </w:rPr>
  </w:style>
  <w:style w:type="character" w:customStyle="1" w:styleId="CharChar4">
    <w:name w:val="Char Char4"/>
    <w:rsid w:val="004A5B29"/>
    <w:rPr>
      <w:sz w:val="24"/>
      <w:szCs w:val="22"/>
      <w:lang w:val="x-none" w:eastAsia="en-US"/>
    </w:rPr>
  </w:style>
  <w:style w:type="character" w:customStyle="1" w:styleId="normal-h">
    <w:name w:val="normal-h"/>
    <w:rsid w:val="004A5B29"/>
  </w:style>
  <w:style w:type="character" w:customStyle="1" w:styleId="AntratsDiagrama1">
    <w:name w:val="Antraštės Diagrama1"/>
    <w:uiPriority w:val="99"/>
    <w:semiHidden/>
    <w:rsid w:val="004A5B29"/>
    <w:rPr>
      <w:sz w:val="24"/>
      <w:szCs w:val="22"/>
      <w:lang w:eastAsia="en-US"/>
    </w:rPr>
  </w:style>
  <w:style w:type="character" w:customStyle="1" w:styleId="object">
    <w:name w:val="object"/>
    <w:rsid w:val="004A5B29"/>
  </w:style>
  <w:style w:type="character" w:customStyle="1" w:styleId="st1">
    <w:name w:val="st1"/>
    <w:rsid w:val="004A5B29"/>
  </w:style>
  <w:style w:type="character" w:styleId="Grietas">
    <w:name w:val="Strong"/>
    <w:uiPriority w:val="22"/>
    <w:qFormat/>
    <w:rsid w:val="004A5B29"/>
    <w:rPr>
      <w:b/>
      <w:bCs/>
    </w:rPr>
  </w:style>
  <w:style w:type="numbering" w:customStyle="1" w:styleId="Sraonra2">
    <w:name w:val="Sąrašo nėra2"/>
    <w:next w:val="Sraonra"/>
    <w:uiPriority w:val="99"/>
    <w:semiHidden/>
    <w:unhideWhenUsed/>
    <w:rsid w:val="004A5B29"/>
  </w:style>
  <w:style w:type="paragraph" w:customStyle="1" w:styleId="CharCharDiagramaDiagrama">
    <w:name w:val="Char Char Diagrama Diagrama"/>
    <w:basedOn w:val="prastasis"/>
    <w:rsid w:val="004A5B29"/>
    <w:pPr>
      <w:spacing w:after="160" w:line="240" w:lineRule="exact"/>
    </w:pPr>
    <w:rPr>
      <w:rFonts w:ascii="Tahoma" w:eastAsia="Times New Roman" w:hAnsi="Tahoma"/>
      <w:sz w:val="20"/>
      <w:szCs w:val="20"/>
      <w:lang w:val="en-US"/>
    </w:rPr>
  </w:style>
  <w:style w:type="character" w:styleId="Neapdorotaspaminjimas">
    <w:name w:val="Unresolved Mention"/>
    <w:uiPriority w:val="99"/>
    <w:semiHidden/>
    <w:unhideWhenUsed/>
    <w:rsid w:val="004A5B29"/>
    <w:rPr>
      <w:color w:val="605E5C"/>
      <w:shd w:val="clear" w:color="auto" w:fill="E1DFDD"/>
    </w:rPr>
  </w:style>
  <w:style w:type="paragraph" w:styleId="Citata">
    <w:name w:val="Quote"/>
    <w:basedOn w:val="prastasis"/>
    <w:next w:val="prastasis"/>
    <w:link w:val="CitataDiagrama"/>
    <w:uiPriority w:val="29"/>
    <w:qFormat/>
    <w:rsid w:val="004A5B29"/>
    <w:pPr>
      <w:spacing w:before="200" w:after="160"/>
      <w:ind w:left="864" w:right="864"/>
      <w:jc w:val="center"/>
    </w:pPr>
    <w:rPr>
      <w:rFonts w:ascii="Times New Roman" w:eastAsia="SimSun" w:hAnsi="Times New Roman"/>
      <w:i/>
      <w:iCs/>
      <w:color w:val="404040"/>
      <w:szCs w:val="24"/>
      <w:lang w:eastAsia="zh-CN"/>
    </w:rPr>
  </w:style>
  <w:style w:type="character" w:customStyle="1" w:styleId="CitataDiagrama">
    <w:name w:val="Citata Diagrama"/>
    <w:link w:val="Citata"/>
    <w:uiPriority w:val="29"/>
    <w:rsid w:val="004A5B29"/>
    <w:rPr>
      <w:rFonts w:ascii="Times New Roman" w:eastAsia="SimSun" w:hAnsi="Times New Roman"/>
      <w:i/>
      <w:iCs/>
      <w:color w:val="404040"/>
      <w:sz w:val="24"/>
      <w:szCs w:val="24"/>
      <w:lang w:eastAsia="zh-CN"/>
    </w:rPr>
  </w:style>
  <w:style w:type="paragraph" w:styleId="Komentarotekstas">
    <w:name w:val="annotation text"/>
    <w:basedOn w:val="prastasis"/>
    <w:link w:val="KomentarotekstasDiagrama"/>
    <w:unhideWhenUsed/>
    <w:rsid w:val="004A5B29"/>
    <w:rPr>
      <w:rFonts w:ascii="Times New Roman" w:eastAsia="Times New Roman" w:hAnsi="Times New Roman"/>
      <w:sz w:val="20"/>
      <w:szCs w:val="20"/>
    </w:rPr>
  </w:style>
  <w:style w:type="character" w:customStyle="1" w:styleId="KomentarotekstasDiagrama">
    <w:name w:val="Komentaro tekstas Diagrama"/>
    <w:link w:val="Komentarotekstas"/>
    <w:rsid w:val="004A5B29"/>
    <w:rPr>
      <w:rFonts w:ascii="Times New Roman" w:eastAsia="Times New Roman" w:hAnsi="Times New Roman"/>
      <w:lang w:eastAsia="en-US"/>
    </w:rPr>
  </w:style>
  <w:style w:type="paragraph" w:styleId="Pavadinimas">
    <w:name w:val="Title"/>
    <w:basedOn w:val="prastasis"/>
    <w:link w:val="PavadinimasDiagrama"/>
    <w:qFormat/>
    <w:rsid w:val="004A5B29"/>
    <w:pPr>
      <w:jc w:val="center"/>
    </w:pPr>
    <w:rPr>
      <w:rFonts w:ascii="Times New Roman" w:eastAsia="Times New Roman" w:hAnsi="Times New Roman"/>
      <w:b/>
      <w:bCs/>
      <w:szCs w:val="24"/>
    </w:rPr>
  </w:style>
  <w:style w:type="character" w:customStyle="1" w:styleId="PavadinimasDiagrama">
    <w:name w:val="Pavadinimas Diagrama"/>
    <w:link w:val="Pavadinimas"/>
    <w:rsid w:val="004A5B29"/>
    <w:rPr>
      <w:rFonts w:ascii="Times New Roman" w:eastAsia="Times New Roman" w:hAnsi="Times New Roman"/>
      <w:b/>
      <w:bCs/>
      <w:sz w:val="24"/>
      <w:szCs w:val="24"/>
      <w:lang w:eastAsia="en-US"/>
    </w:rPr>
  </w:style>
  <w:style w:type="paragraph" w:styleId="Pagrindinistekstas3">
    <w:name w:val="Body Text 3"/>
    <w:basedOn w:val="prastasis"/>
    <w:link w:val="Pagrindinistekstas3Diagrama"/>
    <w:unhideWhenUsed/>
    <w:rsid w:val="004A5B29"/>
    <w:pPr>
      <w:spacing w:after="120"/>
    </w:pPr>
    <w:rPr>
      <w:rFonts w:ascii="Times New Roman" w:eastAsia="Times New Roman" w:hAnsi="Times New Roman"/>
      <w:sz w:val="16"/>
      <w:szCs w:val="16"/>
      <w:lang w:val="x-none" w:eastAsia="x-none"/>
    </w:rPr>
  </w:style>
  <w:style w:type="character" w:customStyle="1" w:styleId="Pagrindinistekstas3Diagrama">
    <w:name w:val="Pagrindinis tekstas 3 Diagrama"/>
    <w:link w:val="Pagrindinistekstas3"/>
    <w:rsid w:val="004A5B29"/>
    <w:rPr>
      <w:rFonts w:ascii="Times New Roman" w:eastAsia="Times New Roman" w:hAnsi="Times New Roman"/>
      <w:sz w:val="16"/>
      <w:szCs w:val="16"/>
      <w:lang w:val="x-none" w:eastAsia="x-none"/>
    </w:rPr>
  </w:style>
  <w:style w:type="paragraph" w:styleId="Pagrindiniotekstotrauka2">
    <w:name w:val="Body Text Indent 2"/>
    <w:basedOn w:val="prastasis"/>
    <w:link w:val="Pagrindiniotekstotrauka2Diagrama"/>
    <w:unhideWhenUsed/>
    <w:rsid w:val="004A5B29"/>
    <w:pPr>
      <w:spacing w:after="120" w:line="480" w:lineRule="auto"/>
      <w:ind w:left="283"/>
    </w:pPr>
    <w:rPr>
      <w:rFonts w:ascii="Times New Roman" w:eastAsia="Times New Roman" w:hAnsi="Times New Roman"/>
      <w:szCs w:val="24"/>
    </w:rPr>
  </w:style>
  <w:style w:type="character" w:customStyle="1" w:styleId="Pagrindiniotekstotrauka2Diagrama">
    <w:name w:val="Pagrindinio teksto įtrauka 2 Diagrama"/>
    <w:link w:val="Pagrindiniotekstotrauka2"/>
    <w:rsid w:val="004A5B29"/>
    <w:rPr>
      <w:rFonts w:ascii="Times New Roman" w:eastAsia="Times New Roman" w:hAnsi="Times New Roman"/>
      <w:sz w:val="24"/>
      <w:szCs w:val="24"/>
      <w:lang w:eastAsia="en-US"/>
    </w:rPr>
  </w:style>
  <w:style w:type="paragraph" w:styleId="Pagrindiniotekstotrauka3">
    <w:name w:val="Body Text Indent 3"/>
    <w:basedOn w:val="prastasis"/>
    <w:link w:val="Pagrindiniotekstotrauka3Diagrama"/>
    <w:unhideWhenUsed/>
    <w:rsid w:val="004A5B29"/>
    <w:pPr>
      <w:spacing w:after="120"/>
      <w:ind w:left="283"/>
    </w:pPr>
    <w:rPr>
      <w:rFonts w:ascii="Times New Roman" w:eastAsia="Times New Roman" w:hAnsi="Times New Roman"/>
      <w:sz w:val="16"/>
      <w:szCs w:val="16"/>
    </w:rPr>
  </w:style>
  <w:style w:type="character" w:customStyle="1" w:styleId="Pagrindiniotekstotrauka3Diagrama">
    <w:name w:val="Pagrindinio teksto įtrauka 3 Diagrama"/>
    <w:link w:val="Pagrindiniotekstotrauka3"/>
    <w:rsid w:val="004A5B29"/>
    <w:rPr>
      <w:rFonts w:ascii="Times New Roman" w:eastAsia="Times New Roman" w:hAnsi="Times New Roman"/>
      <w:sz w:val="16"/>
      <w:szCs w:val="16"/>
      <w:lang w:eastAsia="en-US"/>
    </w:rPr>
  </w:style>
  <w:style w:type="paragraph" w:styleId="Komentarotema">
    <w:name w:val="annotation subject"/>
    <w:basedOn w:val="Komentarotekstas"/>
    <w:next w:val="Komentarotekstas"/>
    <w:link w:val="KomentarotemaDiagrama"/>
    <w:unhideWhenUsed/>
    <w:rsid w:val="004A5B29"/>
    <w:rPr>
      <w:b/>
      <w:bCs/>
    </w:rPr>
  </w:style>
  <w:style w:type="character" w:customStyle="1" w:styleId="KomentarotemaDiagrama">
    <w:name w:val="Komentaro tema Diagrama"/>
    <w:link w:val="Komentarotema"/>
    <w:rsid w:val="004A5B29"/>
    <w:rPr>
      <w:rFonts w:ascii="Times New Roman" w:eastAsia="Times New Roman" w:hAnsi="Times New Roman"/>
      <w:b/>
      <w:bCs/>
      <w:lang w:eastAsia="en-US"/>
    </w:rPr>
  </w:style>
  <w:style w:type="paragraph" w:customStyle="1" w:styleId="WW-Tekstas">
    <w:name w:val="WW-Tekstas"/>
    <w:basedOn w:val="prastasis"/>
    <w:rsid w:val="004A5B29"/>
    <w:pPr>
      <w:widowControl w:val="0"/>
      <w:suppressAutoHyphens/>
      <w:spacing w:after="120"/>
    </w:pPr>
    <w:rPr>
      <w:rFonts w:ascii="Times New Roman" w:eastAsia="Lucida Sans Unicode" w:hAnsi="Times New Roman"/>
      <w:szCs w:val="20"/>
      <w:lang w:eastAsia="ar-SA"/>
    </w:rPr>
  </w:style>
  <w:style w:type="paragraph" w:customStyle="1" w:styleId="Patvirtinta">
    <w:name w:val="Patvirtinta"/>
    <w:rsid w:val="004A5B29"/>
    <w:pPr>
      <w:tabs>
        <w:tab w:val="left" w:pos="1304"/>
        <w:tab w:val="left" w:pos="1457"/>
        <w:tab w:val="left" w:pos="1604"/>
        <w:tab w:val="left" w:pos="1757"/>
      </w:tabs>
      <w:suppressAutoHyphens/>
      <w:ind w:left="5953"/>
    </w:pPr>
    <w:rPr>
      <w:rFonts w:ascii="TimesLT" w:eastAsia="Times New Roman" w:hAnsi="TimesLT"/>
      <w:lang w:val="en-US" w:eastAsia="ar-SA"/>
    </w:rPr>
  </w:style>
  <w:style w:type="paragraph" w:customStyle="1" w:styleId="DiagramaDiagramaCharCharDiagramaDiagrama">
    <w:name w:val="Diagrama Diagrama Char Char Diagrama Diagrama"/>
    <w:basedOn w:val="prastasis"/>
    <w:rsid w:val="004A5B29"/>
    <w:pPr>
      <w:spacing w:after="160" w:line="240" w:lineRule="exact"/>
    </w:pPr>
    <w:rPr>
      <w:rFonts w:ascii="Tahoma" w:eastAsia="Times New Roman" w:hAnsi="Tahoma"/>
      <w:sz w:val="20"/>
      <w:szCs w:val="20"/>
      <w:lang w:val="en-US"/>
    </w:rPr>
  </w:style>
  <w:style w:type="paragraph" w:customStyle="1" w:styleId="DiagramaDiagrama1">
    <w:name w:val="Diagrama Diagrama1"/>
    <w:basedOn w:val="prastasis"/>
    <w:rsid w:val="004A5B29"/>
    <w:pPr>
      <w:spacing w:after="160" w:line="240" w:lineRule="exact"/>
    </w:pPr>
    <w:rPr>
      <w:rFonts w:ascii="Tahoma" w:eastAsia="Times New Roman" w:hAnsi="Tahoma"/>
      <w:sz w:val="20"/>
      <w:szCs w:val="20"/>
      <w:lang w:val="en-US"/>
    </w:rPr>
  </w:style>
  <w:style w:type="paragraph" w:customStyle="1" w:styleId="MAZAS">
    <w:name w:val="MAZAS"/>
    <w:rsid w:val="004A5B29"/>
    <w:pPr>
      <w:autoSpaceDE w:val="0"/>
      <w:autoSpaceDN w:val="0"/>
      <w:adjustRightInd w:val="0"/>
      <w:ind w:firstLine="312"/>
      <w:jc w:val="both"/>
    </w:pPr>
    <w:rPr>
      <w:rFonts w:ascii="TimesLT" w:eastAsia="Times New Roman" w:hAnsi="TimesLT"/>
      <w:color w:val="000000"/>
      <w:sz w:val="8"/>
      <w:szCs w:val="8"/>
      <w:lang w:val="en-US" w:eastAsia="en-US"/>
    </w:rPr>
  </w:style>
  <w:style w:type="paragraph" w:customStyle="1" w:styleId="DiagramaDiagrama2CharCharDiagramaDiagrama">
    <w:name w:val="Diagrama Diagrama2 Char Char Diagrama Diagrama"/>
    <w:basedOn w:val="prastasis"/>
    <w:rsid w:val="004A5B29"/>
    <w:pPr>
      <w:spacing w:after="160" w:line="240" w:lineRule="exact"/>
    </w:pPr>
    <w:rPr>
      <w:rFonts w:ascii="Tahoma" w:eastAsia="Times New Roman" w:hAnsi="Tahoma"/>
      <w:sz w:val="20"/>
      <w:szCs w:val="20"/>
      <w:lang w:val="en-US"/>
    </w:rPr>
  </w:style>
  <w:style w:type="paragraph" w:customStyle="1" w:styleId="DiagramaDiagramaCharCharDiagramaDiagramaCharCharDiagramaDiagramaCharChar1DiagramaDiagramaCharCharDiagramaDiagramaCharChar">
    <w:name w:val="Diagrama Diagrama Char Char Diagrama Diagrama Char Char Diagrama Diagrama Char Char1 Diagrama Diagrama Char Char Diagrama Diagrama Char Char"/>
    <w:basedOn w:val="prastasis"/>
    <w:rsid w:val="004A5B29"/>
    <w:pPr>
      <w:spacing w:after="160" w:line="240" w:lineRule="exact"/>
    </w:pPr>
    <w:rPr>
      <w:rFonts w:ascii="Tahoma" w:eastAsia="Times New Roman" w:hAnsi="Tahoma"/>
      <w:sz w:val="20"/>
      <w:szCs w:val="20"/>
      <w:lang w:val="en-US"/>
    </w:rPr>
  </w:style>
  <w:style w:type="paragraph" w:customStyle="1" w:styleId="CharChar1DiagramaDiagrama">
    <w:name w:val="Char Char1 Diagrama Diagrama"/>
    <w:basedOn w:val="prastasis"/>
    <w:rsid w:val="004A5B29"/>
    <w:pPr>
      <w:spacing w:after="160" w:line="240" w:lineRule="exact"/>
    </w:pPr>
    <w:rPr>
      <w:rFonts w:ascii="Tahoma" w:eastAsia="Times New Roman" w:hAnsi="Tahoma"/>
      <w:sz w:val="20"/>
      <w:szCs w:val="20"/>
      <w:lang w:val="en-US"/>
    </w:rPr>
  </w:style>
  <w:style w:type="paragraph" w:customStyle="1" w:styleId="CharCharDiagramaDiagramaCharCharDiagramaDiagramaCharChar">
    <w:name w:val="Char Char Diagrama Diagrama Char Char Diagrama Diagrama Char Char"/>
    <w:basedOn w:val="prastasis"/>
    <w:rsid w:val="004A5B29"/>
    <w:pPr>
      <w:spacing w:after="160" w:line="240" w:lineRule="exact"/>
    </w:pPr>
    <w:rPr>
      <w:rFonts w:ascii="Tahoma" w:eastAsia="Times New Roman" w:hAnsi="Tahoma"/>
      <w:sz w:val="20"/>
      <w:szCs w:val="20"/>
      <w:lang w:val="en-US"/>
    </w:rPr>
  </w:style>
  <w:style w:type="paragraph" w:customStyle="1" w:styleId="ListParagraph1">
    <w:name w:val="List Paragraph1"/>
    <w:basedOn w:val="prastasis"/>
    <w:rsid w:val="004A5B29"/>
    <w:pPr>
      <w:ind w:left="720"/>
    </w:pPr>
    <w:rPr>
      <w:rFonts w:eastAsia="Times New Roman" w:cs="Palemonas"/>
      <w:szCs w:val="24"/>
    </w:rPr>
  </w:style>
  <w:style w:type="paragraph" w:customStyle="1" w:styleId="NoSpacing1">
    <w:name w:val="No Spacing1"/>
    <w:rsid w:val="004A5B29"/>
    <w:rPr>
      <w:rFonts w:eastAsia="Times New Roman" w:cs="Palemonas"/>
      <w:sz w:val="24"/>
      <w:szCs w:val="24"/>
      <w:lang w:eastAsia="en-US"/>
    </w:rPr>
  </w:style>
  <w:style w:type="paragraph" w:customStyle="1" w:styleId="normal-p">
    <w:name w:val="normal-p"/>
    <w:basedOn w:val="prastasis"/>
    <w:rsid w:val="004A5B29"/>
    <w:rPr>
      <w:rFonts w:ascii="Times New Roman" w:hAnsi="Times New Roman"/>
      <w:szCs w:val="24"/>
      <w:lang w:eastAsia="lt-LT"/>
    </w:rPr>
  </w:style>
  <w:style w:type="paragraph" w:customStyle="1" w:styleId="CharChar1DiagramaDiagramaCharCharDiagramaDiagramaCharCharDiagramaDiagramaCharCharDiagramaCharCharDiagramaDiagramaCharCharDiagramaDiagramaCharCharDiagramaDiagrama">
    <w:name w:val="Char Char1 Diagrama Diagrama Char Char Diagrama Diagrama Char Char Diagrama Diagrama Char Char Diagrama Char Char Diagrama Diagrama Char Char Diagrama Diagrama Char Char Diagrama Diagrama"/>
    <w:basedOn w:val="prastasis"/>
    <w:rsid w:val="004A5B29"/>
    <w:pPr>
      <w:spacing w:after="160" w:line="240" w:lineRule="exact"/>
    </w:pPr>
    <w:rPr>
      <w:rFonts w:ascii="Tahoma" w:eastAsia="Times New Roman" w:hAnsi="Tahoma"/>
      <w:sz w:val="20"/>
      <w:szCs w:val="20"/>
      <w:lang w:val="en-US"/>
    </w:rPr>
  </w:style>
  <w:style w:type="paragraph" w:customStyle="1" w:styleId="CharChar1">
    <w:name w:val="Char Char1"/>
    <w:basedOn w:val="prastasis"/>
    <w:rsid w:val="004A5B29"/>
    <w:pPr>
      <w:spacing w:after="160" w:line="240" w:lineRule="exact"/>
    </w:pPr>
    <w:rPr>
      <w:rFonts w:ascii="Tahoma" w:eastAsia="Times New Roman" w:hAnsi="Tahoma"/>
      <w:sz w:val="20"/>
      <w:szCs w:val="20"/>
      <w:lang w:val="en-US"/>
    </w:rPr>
  </w:style>
  <w:style w:type="paragraph" w:customStyle="1" w:styleId="Diagrama2">
    <w:name w:val="Diagrama2"/>
    <w:basedOn w:val="prastasis"/>
    <w:rsid w:val="004A5B29"/>
    <w:pPr>
      <w:spacing w:after="160" w:line="240" w:lineRule="exact"/>
    </w:pPr>
    <w:rPr>
      <w:rFonts w:ascii="Tahoma" w:eastAsia="Times New Roman" w:hAnsi="Tahoma"/>
      <w:sz w:val="20"/>
      <w:szCs w:val="20"/>
      <w:lang w:val="en-US"/>
    </w:rPr>
  </w:style>
  <w:style w:type="paragraph" w:customStyle="1" w:styleId="CharChar1DiagramaDiagramaCharChar">
    <w:name w:val="Char Char1 Diagrama Diagrama Char Char"/>
    <w:basedOn w:val="prastasis"/>
    <w:rsid w:val="004A5B29"/>
    <w:pPr>
      <w:spacing w:after="160" w:line="240" w:lineRule="exact"/>
    </w:pPr>
    <w:rPr>
      <w:rFonts w:ascii="Tahoma" w:hAnsi="Tahoma"/>
      <w:sz w:val="20"/>
      <w:szCs w:val="20"/>
      <w:lang w:val="en-US"/>
    </w:rPr>
  </w:style>
  <w:style w:type="paragraph" w:customStyle="1" w:styleId="DiagramaDiagramaCharCharDiagramaDiagramaCharChar">
    <w:name w:val="Diagrama Diagrama Char Char Diagrama Diagrama Char Char"/>
    <w:basedOn w:val="prastasis"/>
    <w:rsid w:val="004A5B29"/>
    <w:pPr>
      <w:spacing w:after="160" w:line="240" w:lineRule="exact"/>
    </w:pPr>
    <w:rPr>
      <w:rFonts w:ascii="Tahoma" w:hAnsi="Tahoma"/>
      <w:sz w:val="20"/>
      <w:szCs w:val="20"/>
      <w:lang w:val="en-US"/>
    </w:rPr>
  </w:style>
  <w:style w:type="paragraph" w:customStyle="1" w:styleId="DiagramaDiagrama2CharCharDiagramaDiagrama1CharCharCharCharDiagramaDiagramaCharCharDiagramaDiagrama">
    <w:name w:val="Diagrama Diagrama2 Char Char Diagrama Diagrama1 Char Char Char Char Diagrama Diagrama Char Char Diagrama Diagrama"/>
    <w:basedOn w:val="prastasis"/>
    <w:rsid w:val="004A5B29"/>
    <w:pPr>
      <w:spacing w:after="160" w:line="240" w:lineRule="exact"/>
    </w:pPr>
    <w:rPr>
      <w:rFonts w:ascii="Tahoma" w:eastAsia="Times New Roman" w:hAnsi="Tahoma"/>
      <w:sz w:val="20"/>
      <w:szCs w:val="20"/>
      <w:lang w:val="en-US"/>
    </w:rPr>
  </w:style>
  <w:style w:type="paragraph" w:customStyle="1" w:styleId="CharCharDiagramaDiagramaCharCharDiagramaDiagramaCharCharDiagramaDiagramaCharCharDiagramaDiagramaCharCharDiagramaDiagramaCharCharDiagramaDiagramaCharChar1DiagramaDiagrama">
    <w:name w:val="Char Char Diagrama Diagrama Char Char Diagrama Diagrama Char Char Diagrama Diagrama Char Char Diagrama Diagrama Char Char Diagrama Diagrama Char Char Diagrama Diagrama Char Char1 Diagrama Diagrama"/>
    <w:basedOn w:val="prastasis"/>
    <w:rsid w:val="004A5B29"/>
    <w:pPr>
      <w:spacing w:after="160" w:line="240" w:lineRule="exact"/>
    </w:pPr>
    <w:rPr>
      <w:rFonts w:ascii="Tahoma" w:eastAsia="Times New Roman" w:hAnsi="Tahoma"/>
      <w:sz w:val="20"/>
      <w:szCs w:val="20"/>
      <w:lang w:val="en-US"/>
    </w:rPr>
  </w:style>
  <w:style w:type="paragraph" w:customStyle="1" w:styleId="DiagramaDiagramaDiagramaDiagramaDiagramaDiagramaDiagramaDiagramaCharCharDiagramaDiagramaCharCharDiagramaDiagramaCharCharDiagramaDiagrama">
    <w:name w:val="Diagrama Diagrama Diagrama Diagrama Diagrama Diagrama Diagrama Diagrama Char Char Diagrama Diagrama Char Char Diagrama Diagrama Char Char Diagrama Diagrama"/>
    <w:basedOn w:val="prastasis"/>
    <w:rsid w:val="004A5B29"/>
    <w:pPr>
      <w:spacing w:after="160" w:line="240" w:lineRule="exact"/>
    </w:pPr>
    <w:rPr>
      <w:rFonts w:ascii="Tahoma" w:eastAsia="Times New Roman" w:hAnsi="Tahoma"/>
      <w:sz w:val="20"/>
      <w:szCs w:val="20"/>
      <w:lang w:val="en-US"/>
    </w:rPr>
  </w:style>
  <w:style w:type="paragraph" w:customStyle="1" w:styleId="Style">
    <w:name w:val="Style"/>
    <w:basedOn w:val="prastasis"/>
    <w:next w:val="prastasiniatinklio"/>
    <w:rsid w:val="004A5B29"/>
    <w:pPr>
      <w:spacing w:before="100" w:beforeAutospacing="1" w:after="100" w:afterAutospacing="1"/>
    </w:pPr>
    <w:rPr>
      <w:rFonts w:ascii="Arial" w:hAnsi="Arial" w:cs="Arial"/>
      <w:color w:val="6A6A6A"/>
      <w:sz w:val="14"/>
      <w:szCs w:val="14"/>
      <w:lang w:eastAsia="lt-LT"/>
    </w:rPr>
  </w:style>
  <w:style w:type="paragraph" w:customStyle="1" w:styleId="CharChar">
    <w:name w:val="Char Char"/>
    <w:basedOn w:val="prastasis"/>
    <w:rsid w:val="004A5B29"/>
    <w:pPr>
      <w:spacing w:after="160" w:line="240" w:lineRule="exact"/>
    </w:pPr>
    <w:rPr>
      <w:rFonts w:ascii="Tahoma" w:eastAsia="Times New Roman" w:hAnsi="Tahoma"/>
      <w:sz w:val="20"/>
      <w:szCs w:val="20"/>
      <w:lang w:val="en-US"/>
    </w:rPr>
  </w:style>
  <w:style w:type="paragraph" w:customStyle="1" w:styleId="Betarp2">
    <w:name w:val="Be tarpų2"/>
    <w:rsid w:val="004A5B29"/>
    <w:rPr>
      <w:rFonts w:ascii="Times New Roman" w:hAnsi="Times New Roman"/>
      <w:sz w:val="24"/>
      <w:szCs w:val="24"/>
    </w:rPr>
  </w:style>
  <w:style w:type="paragraph" w:customStyle="1" w:styleId="statymopavad">
    <w:name w:val="statymopavad"/>
    <w:basedOn w:val="prastasis"/>
    <w:rsid w:val="004A5B29"/>
    <w:pPr>
      <w:spacing w:before="100" w:beforeAutospacing="1" w:after="100" w:afterAutospacing="1"/>
    </w:pPr>
    <w:rPr>
      <w:rFonts w:ascii="Times New Roman" w:eastAsia="Times New Roman" w:hAnsi="Times New Roman"/>
      <w:szCs w:val="24"/>
      <w:lang w:eastAsia="lt-LT"/>
    </w:rPr>
  </w:style>
  <w:style w:type="character" w:styleId="Komentaronuoroda">
    <w:name w:val="annotation reference"/>
    <w:unhideWhenUsed/>
    <w:rsid w:val="004A5B29"/>
    <w:rPr>
      <w:sz w:val="16"/>
      <w:szCs w:val="16"/>
    </w:rPr>
  </w:style>
  <w:style w:type="character" w:customStyle="1" w:styleId="tekstas-bold">
    <w:name w:val="tekstas-bold"/>
    <w:rsid w:val="004A5B29"/>
    <w:rPr>
      <w:rFonts w:ascii="Times New Roman" w:hAnsi="Times New Roman" w:cs="Times New Roman" w:hint="default"/>
    </w:rPr>
  </w:style>
  <w:style w:type="character" w:customStyle="1" w:styleId="DiagramaDiagrama3">
    <w:name w:val="Diagrama Diagrama3"/>
    <w:rsid w:val="004A5B29"/>
    <w:rPr>
      <w:b/>
      <w:bCs/>
      <w:sz w:val="24"/>
      <w:szCs w:val="24"/>
      <w:lang w:val="lt-LT" w:eastAsia="en-US" w:bidi="ar-SA"/>
    </w:rPr>
  </w:style>
  <w:style w:type="character" w:customStyle="1" w:styleId="DiagramaDiagrama5">
    <w:name w:val="Diagrama Diagrama5"/>
    <w:locked/>
    <w:rsid w:val="004A5B29"/>
    <w:rPr>
      <w:rFonts w:ascii="Arial" w:hAnsi="Arial" w:cs="Arial" w:hint="default"/>
      <w:b/>
      <w:bCs/>
      <w:i/>
      <w:iCs/>
      <w:sz w:val="28"/>
      <w:szCs w:val="28"/>
      <w:lang w:val="lt-LT" w:eastAsia="en-US" w:bidi="ar-SA"/>
    </w:rPr>
  </w:style>
  <w:style w:type="character" w:customStyle="1" w:styleId="Heading6Char">
    <w:name w:val="Heading 6 Char"/>
    <w:locked/>
    <w:rsid w:val="004A5B29"/>
    <w:rPr>
      <w:rFonts w:ascii="Calibri" w:eastAsia="Calibri" w:hAnsi="Calibri" w:cs="Calibri" w:hint="default"/>
      <w:b/>
      <w:bCs/>
      <w:sz w:val="22"/>
      <w:szCs w:val="22"/>
      <w:lang w:val="lt-LT" w:eastAsia="en-US" w:bidi="ar-SA"/>
    </w:rPr>
  </w:style>
  <w:style w:type="character" w:customStyle="1" w:styleId="BodyTextIndentChar">
    <w:name w:val="Body Text Indent Char"/>
    <w:locked/>
    <w:rsid w:val="004A5B29"/>
    <w:rPr>
      <w:rFonts w:ascii="Calibri" w:eastAsia="Calibri" w:hAnsi="Calibri" w:cs="Calibri" w:hint="default"/>
      <w:sz w:val="24"/>
      <w:szCs w:val="24"/>
      <w:lang w:val="lt-LT" w:eastAsia="en-US" w:bidi="ar-SA"/>
    </w:rPr>
  </w:style>
  <w:style w:type="character" w:customStyle="1" w:styleId="BodyTextChar">
    <w:name w:val="Body Text Char"/>
    <w:locked/>
    <w:rsid w:val="004A5B29"/>
    <w:rPr>
      <w:rFonts w:ascii="Calibri" w:eastAsia="Calibri" w:hAnsi="Calibri" w:cs="Calibri" w:hint="default"/>
      <w:sz w:val="24"/>
      <w:szCs w:val="24"/>
      <w:lang w:val="lt-LT" w:eastAsia="en-US" w:bidi="ar-SA"/>
    </w:rPr>
  </w:style>
  <w:style w:type="character" w:customStyle="1" w:styleId="apple-converted-space">
    <w:name w:val="apple-converted-space"/>
    <w:rsid w:val="004A5B29"/>
  </w:style>
  <w:style w:type="character" w:customStyle="1" w:styleId="HeaderChar">
    <w:name w:val="Header Char"/>
    <w:semiHidden/>
    <w:locked/>
    <w:rsid w:val="004A5B29"/>
    <w:rPr>
      <w:rFonts w:ascii="Palemonas" w:hAnsi="Palemonas" w:cs="Palemonas" w:hint="default"/>
      <w:sz w:val="24"/>
      <w:szCs w:val="24"/>
      <w:lang w:val="x-none" w:eastAsia="lt-LT"/>
    </w:rPr>
  </w:style>
  <w:style w:type="character" w:customStyle="1" w:styleId="skypepnhprintcontainer1349241927">
    <w:name w:val="skypepnhprintcontainer1349241927"/>
    <w:rsid w:val="004A5B29"/>
  </w:style>
  <w:style w:type="paragraph" w:customStyle="1" w:styleId="CharChar2">
    <w:name w:val="Char Char2"/>
    <w:basedOn w:val="prastasis"/>
    <w:rsid w:val="004A5B29"/>
    <w:pPr>
      <w:spacing w:after="160" w:line="240" w:lineRule="exact"/>
    </w:pPr>
    <w:rPr>
      <w:rFonts w:ascii="Tahoma" w:eastAsia="Times New Roman" w:hAnsi="Tahoma"/>
      <w:sz w:val="20"/>
      <w:szCs w:val="20"/>
      <w:lang w:val="en-US"/>
    </w:rPr>
  </w:style>
  <w:style w:type="paragraph" w:styleId="Puslapioinaostekstas">
    <w:name w:val="footnote text"/>
    <w:basedOn w:val="prastasis"/>
    <w:link w:val="PuslapioinaostekstasDiagrama"/>
    <w:uiPriority w:val="99"/>
    <w:unhideWhenUsed/>
    <w:rsid w:val="004A5B29"/>
    <w:rPr>
      <w:rFonts w:ascii="Times New Roman" w:eastAsia="Times New Roman" w:hAnsi="Times New Roman"/>
      <w:sz w:val="20"/>
      <w:szCs w:val="20"/>
      <w:lang w:eastAsia="lt-LT"/>
    </w:rPr>
  </w:style>
  <w:style w:type="character" w:customStyle="1" w:styleId="PuslapioinaostekstasDiagrama">
    <w:name w:val="Puslapio išnašos tekstas Diagrama"/>
    <w:link w:val="Puslapioinaostekstas"/>
    <w:uiPriority w:val="99"/>
    <w:rsid w:val="004A5B29"/>
    <w:rPr>
      <w:rFonts w:ascii="Times New Roman" w:eastAsia="Times New Roman" w:hAnsi="Times New Roman"/>
    </w:rPr>
  </w:style>
  <w:style w:type="character" w:styleId="Puslapioinaosnuoroda">
    <w:name w:val="footnote reference"/>
    <w:uiPriority w:val="99"/>
    <w:unhideWhenUsed/>
    <w:rsid w:val="004A5B29"/>
    <w:rPr>
      <w:vertAlign w:val="superscript"/>
    </w:rPr>
  </w:style>
  <w:style w:type="table" w:styleId="5sraolenteltamsi5parykinimas">
    <w:name w:val="List Table 5 Dark Accent 5"/>
    <w:basedOn w:val="prastojilentel"/>
    <w:uiPriority w:val="50"/>
    <w:rsid w:val="004A5B29"/>
    <w:pPr>
      <w:ind w:firstLine="1298"/>
    </w:pPr>
    <w:rPr>
      <w:color w:val="FFFFFF"/>
      <w:sz w:val="24"/>
      <w:szCs w:val="22"/>
      <w:lang w:eastAsia="en-US"/>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TableParagraph">
    <w:name w:val="Table Paragraph"/>
    <w:basedOn w:val="prastasis"/>
    <w:uiPriority w:val="1"/>
    <w:qFormat/>
    <w:rsid w:val="004A5B29"/>
    <w:pPr>
      <w:widowControl w:val="0"/>
      <w:autoSpaceDE w:val="0"/>
      <w:autoSpaceDN w:val="0"/>
    </w:pPr>
    <w:rPr>
      <w:rFonts w:ascii="Times New Roman" w:eastAsia="Times New Roman" w:hAnsi="Times New Roman"/>
      <w:sz w:val="22"/>
      <w:lang w:eastAsia="lt-LT" w:bidi="lt-LT"/>
    </w:rPr>
  </w:style>
  <w:style w:type="paragraph" w:styleId="Pataisymai">
    <w:name w:val="Revision"/>
    <w:hidden/>
    <w:uiPriority w:val="99"/>
    <w:semiHidden/>
    <w:rsid w:val="004A5B29"/>
    <w:rPr>
      <w:rFonts w:ascii="Times New Roman" w:eastAsia="SimSun" w:hAnsi="Times New Roman"/>
      <w:sz w:val="24"/>
      <w:szCs w:val="24"/>
      <w:lang w:eastAsia="zh-CN"/>
    </w:rPr>
  </w:style>
  <w:style w:type="table" w:customStyle="1" w:styleId="5sraolenteltamsi5parykinimas1">
    <w:name w:val="5 sąrašo lentelė (tamsi) – 5 paryškinimas1"/>
    <w:basedOn w:val="prastojilentel"/>
    <w:next w:val="5sraolenteltamsi5parykinimas"/>
    <w:uiPriority w:val="50"/>
    <w:rsid w:val="0026563F"/>
    <w:pPr>
      <w:ind w:firstLine="1298"/>
    </w:pPr>
    <w:rPr>
      <w:color w:val="FFFFFF"/>
      <w:sz w:val="24"/>
      <w:szCs w:val="22"/>
      <w:lang w:eastAsia="en-US"/>
    </w:rPr>
    <w:tblPr>
      <w:tblStyleRowBandSize w:val="1"/>
      <w:tblStyleColBandSize w:val="1"/>
      <w:tblInd w:w="0" w:type="nil"/>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SraopastraipaDiagrama">
    <w:name w:val="Sąrašo pastraipa Diagrama"/>
    <w:aliases w:val="SC Bullet point Diagrama,List Paragraph Red Diagrama,ERP-List Paragraph Diagrama,List Paragraph11 Diagrama,Bullet EY Diagrama,List Paragraph21 Diagrama,Buletai Diagrama,lp1 Diagrama,Bullet 1 Diagrama,Numbering Diagrama"/>
    <w:link w:val="Sraopastraipa"/>
    <w:uiPriority w:val="34"/>
    <w:locked/>
    <w:rsid w:val="0026563F"/>
    <w:rPr>
      <w:rFonts w:ascii="Times New Roman" w:eastAsia="Times New Roman" w:hAnsi="Times New Roman"/>
      <w:sz w:val="24"/>
      <w:szCs w:val="24"/>
    </w:rPr>
  </w:style>
  <w:style w:type="paragraph" w:customStyle="1" w:styleId="Body">
    <w:name w:val="Body"/>
    <w:rsid w:val="0026563F"/>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numbering" w:customStyle="1" w:styleId="Sraonra3">
    <w:name w:val="Sąrašo nėra3"/>
    <w:next w:val="Sraonra"/>
    <w:uiPriority w:val="99"/>
    <w:semiHidden/>
    <w:unhideWhenUsed/>
    <w:rsid w:val="00CF67A1"/>
  </w:style>
  <w:style w:type="table" w:customStyle="1" w:styleId="Lentelstinklelis1">
    <w:name w:val="Lentelės tinklelis1"/>
    <w:basedOn w:val="prastojilentel"/>
    <w:next w:val="Lentelstinklelis"/>
    <w:uiPriority w:val="39"/>
    <w:rsid w:val="00CF67A1"/>
    <w:rPr>
      <w:sz w:val="24"/>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alanga.lt" TargetMode="External"/><Relationship Id="rId18" Type="http://schemas.openxmlformats.org/officeDocument/2006/relationships/hyperlink" Target="http://www.palanga.l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palanga.lt" TargetMode="External"/><Relationship Id="rId7" Type="http://schemas.openxmlformats.org/officeDocument/2006/relationships/image" Target="media/image1.wmf"/><Relationship Id="rId12" Type="http://schemas.openxmlformats.org/officeDocument/2006/relationships/hyperlink" Target="http://www.kasvyksta.lt/palangoje" TargetMode="External"/><Relationship Id="rId17" Type="http://schemas.openxmlformats.org/officeDocument/2006/relationships/header" Target="header3.xm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renginiai.kasvyksta.lt/palanga" TargetMode="External"/><Relationship Id="rId20" Type="http://schemas.openxmlformats.org/officeDocument/2006/relationships/hyperlink" Target="http://naglis/Litlex/LL.DLL?Tekstas=1?Id=10685&amp;Zd=vietos%2Bsavivaldos%2B%E1sta&amp;BF=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www.palanga.lt" TargetMode="External"/><Relationship Id="rId5" Type="http://schemas.openxmlformats.org/officeDocument/2006/relationships/footnotes" Target="footnotes.xml"/><Relationship Id="rId15" Type="http://schemas.openxmlformats.org/officeDocument/2006/relationships/hyperlink" Target="http://www.palanga.lt" TargetMode="External"/><Relationship Id="rId23" Type="http://schemas.openxmlformats.org/officeDocument/2006/relationships/hyperlink" Target="http://www.palanga.lt" TargetMode="External"/><Relationship Id="rId10" Type="http://schemas.openxmlformats.org/officeDocument/2006/relationships/hyperlink" Target="https://aktai.vilnius.lt/document/30200101" TargetMode="External"/><Relationship Id="rId19" Type="http://schemas.openxmlformats.org/officeDocument/2006/relationships/hyperlink" Target="http://naglis/Litlex/LL.DLL?Tekstas=1?Id=10685&amp;Zd=vietos%2Bsavivaldos%2B%E1statymas&amp;BF=4"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taryba.palanga.lt/index.php?nauji_sprendimai" TargetMode="External"/><Relationship Id="rId22" Type="http://schemas.openxmlformats.org/officeDocument/2006/relationships/hyperlink" Target="http://taryba.palanga.lt" TargetMode="Externa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72</Pages>
  <Words>170012</Words>
  <Characters>96908</Characters>
  <Application>Microsoft Office Word</Application>
  <DocSecurity>0</DocSecurity>
  <Lines>807</Lines>
  <Paragraphs>532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Vanagė</dc:creator>
  <cp:keywords/>
  <dc:description/>
  <cp:lastModifiedBy>Renata Liaudanskytė</cp:lastModifiedBy>
  <cp:revision>4</cp:revision>
  <cp:lastPrinted>2022-04-28T10:36:00Z</cp:lastPrinted>
  <dcterms:created xsi:type="dcterms:W3CDTF">2022-04-28T07:22:00Z</dcterms:created>
  <dcterms:modified xsi:type="dcterms:W3CDTF">2022-04-28T10:37:00Z</dcterms:modified>
</cp:coreProperties>
</file>