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AE" w:rsidRPr="00F74F8B" w:rsidRDefault="004C2DAE" w:rsidP="004C2DAE">
      <w:pPr>
        <w:pStyle w:val="Antrats"/>
        <w:ind w:firstLine="1296"/>
        <w:jc w:val="center"/>
        <w:rPr>
          <w:rFonts w:ascii="Verdana" w:hAnsi="Verdana"/>
          <w:b/>
          <w:sz w:val="28"/>
          <w:szCs w:val="28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7D51AECC" wp14:editId="41ABD56D">
            <wp:simplePos x="0" y="0"/>
            <wp:positionH relativeFrom="column">
              <wp:posOffset>38100</wp:posOffset>
            </wp:positionH>
            <wp:positionV relativeFrom="paragraph">
              <wp:posOffset>-165100</wp:posOffset>
            </wp:positionV>
            <wp:extent cx="1752600" cy="590550"/>
            <wp:effectExtent l="0" t="0" r="0" b="0"/>
            <wp:wrapSquare wrapText="bothSides"/>
            <wp:docPr id="1" name="Paveikslėlis 1" descr="yesLOGO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sLOGO2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4F8B">
        <w:rPr>
          <w:rFonts w:ascii="Verdana" w:hAnsi="Verdana"/>
          <w:b/>
          <w:sz w:val="28"/>
          <w:szCs w:val="28"/>
        </w:rPr>
        <w:t>UŽDAROJI AKCINĖ BENDROVĖ</w:t>
      </w:r>
    </w:p>
    <w:p w:rsidR="004C2DAE" w:rsidRDefault="004C2DAE" w:rsidP="004C2DAE">
      <w:pPr>
        <w:ind w:left="2592" w:firstLine="1296"/>
      </w:pPr>
      <w:r w:rsidRPr="00F74F8B">
        <w:rPr>
          <w:rFonts w:ascii="Verdana" w:hAnsi="Verdana"/>
          <w:b/>
          <w:sz w:val="28"/>
          <w:szCs w:val="28"/>
        </w:rPr>
        <w:t>„PALANGOS KOMUNALINIS ŪKIS</w:t>
      </w:r>
      <w:r>
        <w:rPr>
          <w:noProof/>
          <w:lang w:eastAsia="lt-LT"/>
        </w:rPr>
        <w:t xml:space="preserve"> </w:t>
      </w:r>
    </w:p>
    <w:p w:rsidR="004C0DA6" w:rsidRDefault="004C2DAE" w:rsidP="004C0DA6">
      <w:pPr>
        <w:pStyle w:val="Antrats"/>
        <w:jc w:val="center"/>
        <w:rPr>
          <w:sz w:val="24"/>
          <w:szCs w:val="24"/>
        </w:rPr>
      </w:pPr>
      <w:r w:rsidRPr="004C2DAE">
        <w:rPr>
          <w:sz w:val="24"/>
          <w:szCs w:val="24"/>
        </w:rPr>
        <w:tab/>
      </w:r>
    </w:p>
    <w:p w:rsidR="004C0DA6" w:rsidRDefault="004C0DA6" w:rsidP="004C0DA6">
      <w:pPr>
        <w:pStyle w:val="Antrats"/>
        <w:jc w:val="center"/>
        <w:rPr>
          <w:b/>
          <w:caps/>
          <w:sz w:val="24"/>
          <w:szCs w:val="24"/>
        </w:rPr>
      </w:pPr>
      <w:r w:rsidRPr="004C0DA6">
        <w:rPr>
          <w:b/>
          <w:caps/>
          <w:sz w:val="24"/>
          <w:szCs w:val="24"/>
        </w:rPr>
        <w:t>Visuomenės informavimas apie visuomenei svarbių statinių projektavimo pradžią</w:t>
      </w:r>
    </w:p>
    <w:p w:rsidR="004C0DA6" w:rsidRDefault="004C0DA6" w:rsidP="004C0DA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2013-04-30</w:t>
      </w:r>
    </w:p>
    <w:p w:rsidR="004C0DA6" w:rsidRDefault="004C0DA6" w:rsidP="004C0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langa</w:t>
      </w:r>
    </w:p>
    <w:p w:rsidR="004C0DA6" w:rsidRPr="004C0DA6" w:rsidRDefault="004C0DA6" w:rsidP="004C0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DA6" w:rsidRPr="004C0DA6" w:rsidRDefault="004C0DA6" w:rsidP="004C0DA6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4C0DA6" w:rsidRPr="004C0DA6" w:rsidRDefault="004C0DA6" w:rsidP="004C0D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b/>
          <w:sz w:val="24"/>
          <w:szCs w:val="24"/>
        </w:rPr>
        <w:t>Objekto pavadinimas:</w:t>
      </w:r>
      <w:r w:rsidRPr="004C0DA6">
        <w:rPr>
          <w:rFonts w:ascii="Times New Roman" w:hAnsi="Times New Roman" w:cs="Times New Roman"/>
          <w:sz w:val="24"/>
          <w:szCs w:val="24"/>
        </w:rPr>
        <w:t xml:space="preserve"> Palangos autobusų stoties (8.6) ir prekybos centro (8.3), sublokuotų pastatų, Klaipėdos pl.42, Palangos m., statybos projektas. </w:t>
      </w:r>
    </w:p>
    <w:p w:rsidR="004C0DA6" w:rsidRPr="004C0DA6" w:rsidRDefault="004C0DA6" w:rsidP="004C0D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b/>
          <w:sz w:val="24"/>
          <w:szCs w:val="24"/>
        </w:rPr>
        <w:t>Statybvietės adresas:</w:t>
      </w:r>
      <w:r w:rsidRPr="004C0DA6">
        <w:rPr>
          <w:rFonts w:ascii="Times New Roman" w:hAnsi="Times New Roman" w:cs="Times New Roman"/>
          <w:sz w:val="24"/>
          <w:szCs w:val="24"/>
        </w:rPr>
        <w:t xml:space="preserve"> Klaipėdos pl.42, Palangos m.</w:t>
      </w:r>
    </w:p>
    <w:p w:rsidR="004C0DA6" w:rsidRPr="004C0DA6" w:rsidRDefault="004C0DA6" w:rsidP="004C0D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b/>
          <w:sz w:val="24"/>
          <w:szCs w:val="24"/>
        </w:rPr>
        <w:t xml:space="preserve">Statinio naudojimo paskirtis:  </w:t>
      </w:r>
      <w:r w:rsidRPr="004C0DA6">
        <w:rPr>
          <w:rFonts w:ascii="Times New Roman" w:hAnsi="Times New Roman" w:cs="Times New Roman"/>
          <w:sz w:val="24"/>
          <w:szCs w:val="24"/>
        </w:rPr>
        <w:t>Autobusų stotis – transporto paskirties pastatas (8.6), prekybos centras – prekybos paskirties pastatas (8.3).</w:t>
      </w:r>
    </w:p>
    <w:p w:rsidR="004C0DA6" w:rsidRPr="004C0DA6" w:rsidRDefault="004C0DA6" w:rsidP="004C0D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b/>
          <w:sz w:val="24"/>
          <w:szCs w:val="24"/>
        </w:rPr>
        <w:t xml:space="preserve">Teritorijų planavimo dokumentas:  </w:t>
      </w:r>
      <w:r w:rsidRPr="004C0DA6">
        <w:rPr>
          <w:rFonts w:ascii="Times New Roman" w:hAnsi="Times New Roman" w:cs="Times New Roman"/>
          <w:sz w:val="24"/>
          <w:szCs w:val="24"/>
        </w:rPr>
        <w:t xml:space="preserve">Sprendimas dėl teritorijos tarp Kretingos g. bei Klaipėdos </w:t>
      </w:r>
      <w:proofErr w:type="spellStart"/>
      <w:r w:rsidRPr="004C0DA6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4C0DA6">
        <w:rPr>
          <w:rFonts w:ascii="Times New Roman" w:hAnsi="Times New Roman" w:cs="Times New Roman"/>
          <w:sz w:val="24"/>
          <w:szCs w:val="24"/>
        </w:rPr>
        <w:t xml:space="preserve">. sankryžos ir </w:t>
      </w:r>
      <w:proofErr w:type="spellStart"/>
      <w:r w:rsidRPr="004C0DA6">
        <w:rPr>
          <w:rFonts w:ascii="Times New Roman" w:hAnsi="Times New Roman" w:cs="Times New Roman"/>
          <w:sz w:val="24"/>
          <w:szCs w:val="24"/>
        </w:rPr>
        <w:t>Virbališkės</w:t>
      </w:r>
      <w:proofErr w:type="spellEnd"/>
      <w:r w:rsidRPr="004C0DA6">
        <w:rPr>
          <w:rFonts w:ascii="Times New Roman" w:hAnsi="Times New Roman" w:cs="Times New Roman"/>
          <w:sz w:val="24"/>
          <w:szCs w:val="24"/>
        </w:rPr>
        <w:t xml:space="preserve"> tako, Palangoje, detaliuoju planu, patvirtintu tarybos 2012m. rugpjūčio 9d. sprendimu Nr.T2-222, suplanuoto žemės sklypo Nr.7, kurio kadastrinis Nr.2501/0033:366, žemės naudojimo būdo ir pobūdžio pakeitimo (2013-04-04 Nr.T2-98).</w:t>
      </w:r>
    </w:p>
    <w:p w:rsidR="004C0DA6" w:rsidRPr="004C0DA6" w:rsidRDefault="004C0DA6" w:rsidP="004C0D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b/>
          <w:sz w:val="24"/>
          <w:szCs w:val="24"/>
        </w:rPr>
        <w:t xml:space="preserve">Projektavimo darbų pradžia ir pabaiga:  </w:t>
      </w:r>
      <w:r w:rsidRPr="004C0DA6">
        <w:rPr>
          <w:rFonts w:ascii="Times New Roman" w:hAnsi="Times New Roman" w:cs="Times New Roman"/>
          <w:sz w:val="24"/>
          <w:szCs w:val="24"/>
        </w:rPr>
        <w:t xml:space="preserve">2013-04 / 2013 III </w:t>
      </w:r>
      <w:proofErr w:type="spellStart"/>
      <w:r w:rsidRPr="004C0DA6">
        <w:rPr>
          <w:rFonts w:ascii="Times New Roman" w:hAnsi="Times New Roman" w:cs="Times New Roman"/>
          <w:sz w:val="24"/>
          <w:szCs w:val="24"/>
        </w:rPr>
        <w:t>ketv</w:t>
      </w:r>
      <w:proofErr w:type="spellEnd"/>
      <w:r w:rsidRPr="004C0DA6">
        <w:rPr>
          <w:rFonts w:ascii="Times New Roman" w:hAnsi="Times New Roman" w:cs="Times New Roman"/>
          <w:sz w:val="24"/>
          <w:szCs w:val="24"/>
        </w:rPr>
        <w:t>.</w:t>
      </w:r>
    </w:p>
    <w:p w:rsidR="004C0DA6" w:rsidRPr="004C0DA6" w:rsidRDefault="004C0DA6" w:rsidP="004C0D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b/>
          <w:sz w:val="24"/>
          <w:szCs w:val="24"/>
        </w:rPr>
        <w:t xml:space="preserve">Statybos darbų pradžia ir pabaiga:  </w:t>
      </w:r>
      <w:r w:rsidRPr="004C0DA6">
        <w:rPr>
          <w:rFonts w:ascii="Times New Roman" w:hAnsi="Times New Roman" w:cs="Times New Roman"/>
          <w:sz w:val="24"/>
          <w:szCs w:val="24"/>
        </w:rPr>
        <w:t xml:space="preserve">2013 III </w:t>
      </w:r>
      <w:proofErr w:type="spellStart"/>
      <w:r w:rsidRPr="004C0DA6">
        <w:rPr>
          <w:rFonts w:ascii="Times New Roman" w:hAnsi="Times New Roman" w:cs="Times New Roman"/>
          <w:sz w:val="24"/>
          <w:szCs w:val="24"/>
        </w:rPr>
        <w:t>ketv</w:t>
      </w:r>
      <w:proofErr w:type="spellEnd"/>
      <w:r w:rsidRPr="004C0DA6">
        <w:rPr>
          <w:rFonts w:ascii="Times New Roman" w:hAnsi="Times New Roman" w:cs="Times New Roman"/>
          <w:sz w:val="24"/>
          <w:szCs w:val="24"/>
        </w:rPr>
        <w:t xml:space="preserve">./ 2014 II </w:t>
      </w:r>
      <w:proofErr w:type="spellStart"/>
      <w:r w:rsidRPr="004C0DA6">
        <w:rPr>
          <w:rFonts w:ascii="Times New Roman" w:hAnsi="Times New Roman" w:cs="Times New Roman"/>
          <w:sz w:val="24"/>
          <w:szCs w:val="24"/>
        </w:rPr>
        <w:t>ketv</w:t>
      </w:r>
      <w:proofErr w:type="spellEnd"/>
      <w:r w:rsidRPr="004C0DA6">
        <w:rPr>
          <w:rFonts w:ascii="Times New Roman" w:hAnsi="Times New Roman" w:cs="Times New Roman"/>
          <w:sz w:val="24"/>
          <w:szCs w:val="24"/>
        </w:rPr>
        <w:t>.</w:t>
      </w:r>
    </w:p>
    <w:p w:rsidR="004C0DA6" w:rsidRPr="004C0DA6" w:rsidRDefault="004C0DA6" w:rsidP="004C0DA6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DA6">
        <w:rPr>
          <w:rFonts w:ascii="Times New Roman" w:hAnsi="Times New Roman" w:cs="Times New Roman"/>
          <w:b/>
          <w:sz w:val="24"/>
          <w:szCs w:val="24"/>
        </w:rPr>
        <w:t xml:space="preserve">Projektuotojas:  </w:t>
      </w:r>
      <w:r w:rsidRPr="004C0DA6">
        <w:rPr>
          <w:rStyle w:val="Hipersaitas"/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4C0DA6">
        <w:rPr>
          <w:rStyle w:val="Hipersaitas"/>
          <w:rFonts w:ascii="Times New Roman" w:hAnsi="Times New Roman" w:cs="Times New Roman"/>
          <w:sz w:val="24"/>
          <w:szCs w:val="24"/>
        </w:rPr>
        <w:t>City</w:t>
      </w:r>
      <w:proofErr w:type="spellEnd"/>
      <w:r w:rsidRPr="004C0DA6">
        <w:rPr>
          <w:rStyle w:val="Hipersaita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A6">
        <w:rPr>
          <w:rStyle w:val="Hipersaitas"/>
          <w:rFonts w:ascii="Times New Roman" w:hAnsi="Times New Roman" w:cs="Times New Roman"/>
          <w:sz w:val="24"/>
          <w:szCs w:val="24"/>
        </w:rPr>
        <w:t>Projects</w:t>
      </w:r>
      <w:proofErr w:type="spellEnd"/>
      <w:r w:rsidRPr="004C0DA6">
        <w:rPr>
          <w:rStyle w:val="Hipersaitas"/>
          <w:rFonts w:ascii="Times New Roman" w:hAnsi="Times New Roman" w:cs="Times New Roman"/>
          <w:sz w:val="24"/>
          <w:szCs w:val="24"/>
        </w:rPr>
        <w:t xml:space="preserve">“, </w:t>
      </w:r>
      <w:r w:rsidRPr="004C0DA6">
        <w:rPr>
          <w:rFonts w:ascii="Times New Roman" w:hAnsi="Times New Roman" w:cs="Times New Roman"/>
          <w:sz w:val="24"/>
          <w:szCs w:val="24"/>
        </w:rPr>
        <w:t>Vytenio g.46, LT – 03229 Vilnius,  Įmonės kodas: 300632063, PVM mokėtojo kodas: LT 10000284711270440 Tel./faksas: (5) 2757477, El. paštas</w:t>
      </w:r>
      <w:r w:rsidRPr="004C0DA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Pr="004C0DA6">
          <w:rPr>
            <w:rStyle w:val="Hipersaitas"/>
            <w:rFonts w:ascii="Times New Roman" w:hAnsi="Times New Roman" w:cs="Times New Roman"/>
            <w:color w:val="000000"/>
            <w:sz w:val="24"/>
            <w:szCs w:val="24"/>
          </w:rPr>
          <w:t>info@ccg.lt</w:t>
        </w:r>
      </w:hyperlink>
      <w:r w:rsidRPr="004C0D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Pr="004C0DA6">
          <w:rPr>
            <w:rStyle w:val="Hipersaitas"/>
            <w:rFonts w:ascii="Times New Roman" w:hAnsi="Times New Roman" w:cs="Times New Roman"/>
            <w:color w:val="000000"/>
            <w:sz w:val="24"/>
            <w:szCs w:val="24"/>
          </w:rPr>
          <w:t>www.cityprojects.lt</w:t>
        </w:r>
      </w:hyperlink>
      <w:r w:rsidRPr="004C0DA6">
        <w:rPr>
          <w:rStyle w:val="Hipersaitas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0DA6" w:rsidRPr="004C0DA6" w:rsidRDefault="004C0DA6" w:rsidP="004C0D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b/>
          <w:sz w:val="24"/>
          <w:szCs w:val="24"/>
        </w:rPr>
        <w:t xml:space="preserve">Projekto vadovas: </w:t>
      </w:r>
      <w:r w:rsidRPr="004C0DA6">
        <w:rPr>
          <w:rFonts w:ascii="Times New Roman" w:hAnsi="Times New Roman" w:cs="Times New Roman"/>
          <w:sz w:val="24"/>
          <w:szCs w:val="24"/>
        </w:rPr>
        <w:t xml:space="preserve"> informaciją apie projektą teikia - Vitalijus </w:t>
      </w:r>
      <w:proofErr w:type="spellStart"/>
      <w:r w:rsidRPr="004C0DA6">
        <w:rPr>
          <w:rFonts w:ascii="Times New Roman" w:hAnsi="Times New Roman" w:cs="Times New Roman"/>
          <w:sz w:val="24"/>
          <w:szCs w:val="24"/>
        </w:rPr>
        <w:t>Falevičius</w:t>
      </w:r>
      <w:proofErr w:type="spellEnd"/>
      <w:r w:rsidRPr="004C0DA6">
        <w:rPr>
          <w:rFonts w:ascii="Times New Roman" w:hAnsi="Times New Roman" w:cs="Times New Roman"/>
          <w:sz w:val="24"/>
          <w:szCs w:val="24"/>
        </w:rPr>
        <w:t xml:space="preserve">, Vytenio g.46, LT – 03229 Vilnius,  Tel./faksas: (5) 2757477, </w:t>
      </w:r>
      <w:proofErr w:type="spellStart"/>
      <w:r w:rsidRPr="004C0DA6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Pr="004C0DA6">
        <w:rPr>
          <w:rFonts w:ascii="Times New Roman" w:hAnsi="Times New Roman" w:cs="Times New Roman"/>
          <w:sz w:val="24"/>
          <w:szCs w:val="24"/>
        </w:rPr>
        <w:t xml:space="preserve">. 860664979, </w:t>
      </w:r>
      <w:hyperlink r:id="rId9" w:history="1">
        <w:r w:rsidRPr="004C0DA6">
          <w:rPr>
            <w:rStyle w:val="Hipersaitas"/>
            <w:rFonts w:ascii="Times New Roman" w:hAnsi="Times New Roman" w:cs="Times New Roman"/>
            <w:sz w:val="24"/>
            <w:szCs w:val="24"/>
          </w:rPr>
          <w:t>v.falevicius@ccg.lt</w:t>
        </w:r>
      </w:hyperlink>
      <w:r w:rsidRPr="004C0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A6" w:rsidRPr="004C0DA6" w:rsidRDefault="004C0DA6" w:rsidP="004C0DA6">
      <w:pPr>
        <w:jc w:val="both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b/>
          <w:sz w:val="24"/>
          <w:szCs w:val="24"/>
        </w:rPr>
        <w:t xml:space="preserve">Statytojas: </w:t>
      </w:r>
      <w:r w:rsidRPr="004C0DA6">
        <w:rPr>
          <w:rFonts w:ascii="Times New Roman" w:hAnsi="Times New Roman" w:cs="Times New Roman"/>
          <w:sz w:val="24"/>
          <w:szCs w:val="24"/>
        </w:rPr>
        <w:t>UAB „Palangos komunalinis ūkis“, Ganyklų g.34, Palanga. Tel. 8 460 48105</w:t>
      </w:r>
    </w:p>
    <w:p w:rsidR="004C0DA6" w:rsidRPr="004C0DA6" w:rsidRDefault="004C0DA6" w:rsidP="004C0DA6">
      <w:pPr>
        <w:jc w:val="both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b/>
          <w:sz w:val="24"/>
          <w:szCs w:val="24"/>
        </w:rPr>
        <w:t xml:space="preserve">Informacija apie PAV: </w:t>
      </w:r>
      <w:r w:rsidRPr="004C0DA6">
        <w:rPr>
          <w:rFonts w:ascii="Times New Roman" w:hAnsi="Times New Roman" w:cs="Times New Roman"/>
          <w:sz w:val="24"/>
          <w:szCs w:val="24"/>
        </w:rPr>
        <w:t>2013-04-24 gauta atrankos išvada Nr.(4)–LV4-1133 dėl planuojamos ūkinės veiklos, nagrinėjamame objekte, jog poveikio aplinkai vertinimas neprivalomas.</w:t>
      </w:r>
    </w:p>
    <w:p w:rsidR="004C0DA6" w:rsidRPr="004C0DA6" w:rsidRDefault="004C0DA6" w:rsidP="004C0DA6">
      <w:pPr>
        <w:jc w:val="both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sz w:val="24"/>
          <w:szCs w:val="24"/>
        </w:rPr>
        <w:t>Informuojame, kad susipažinti su rengiamu projektu ir/ar pasiūlymus projektuotojui galima teikti raštu, el. paštu aukščiau nurodytu adresu iki viešo susirinkimo dienos. Apie viešo susirinkimo datą, vietą, adresą ir laiką bus informuota papildomai.</w:t>
      </w:r>
    </w:p>
    <w:p w:rsidR="004C0DA6" w:rsidRDefault="004C0DA6" w:rsidP="004C0DA6">
      <w:pPr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A6" w:rsidRPr="004C0DA6" w:rsidRDefault="004C0DA6" w:rsidP="004C0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Konstantinas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Skierus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A6" w:rsidRDefault="004C0DA6" w:rsidP="004C0D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0DA6" w:rsidRDefault="004C0DA6" w:rsidP="004C0DA6">
      <w:pPr>
        <w:spacing w:after="0" w:line="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 vadovas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0DA6" w:rsidRPr="004C0DA6" w:rsidRDefault="004C0DA6" w:rsidP="004C0DA6">
      <w:pPr>
        <w:spacing w:after="0" w:line="40" w:lineRule="atLeast"/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sz w:val="24"/>
          <w:szCs w:val="24"/>
        </w:rPr>
        <w:t xml:space="preserve">Vitalijus </w:t>
      </w:r>
      <w:proofErr w:type="spellStart"/>
      <w:r w:rsidRPr="004C0DA6">
        <w:rPr>
          <w:rFonts w:ascii="Times New Roman" w:hAnsi="Times New Roman" w:cs="Times New Roman"/>
          <w:sz w:val="24"/>
          <w:szCs w:val="24"/>
        </w:rPr>
        <w:t>Falevičius</w:t>
      </w:r>
      <w:proofErr w:type="spellEnd"/>
      <w:r w:rsidRPr="004C0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A6" w:rsidRDefault="004C0DA6" w:rsidP="004C0DA6">
      <w:pPr>
        <w:rPr>
          <w:rFonts w:ascii="Times New Roman" w:hAnsi="Times New Roman" w:cs="Times New Roman"/>
          <w:sz w:val="24"/>
          <w:szCs w:val="24"/>
        </w:rPr>
      </w:pPr>
      <w:r w:rsidRPr="004C0DA6">
        <w:rPr>
          <w:rFonts w:ascii="Times New Roman" w:hAnsi="Times New Roman" w:cs="Times New Roman"/>
          <w:sz w:val="24"/>
          <w:szCs w:val="24"/>
        </w:rPr>
        <w:t xml:space="preserve">2013-04-30   </w:t>
      </w:r>
    </w:p>
    <w:p w:rsidR="004C0DA6" w:rsidRDefault="004C0DA6" w:rsidP="004C0DA6">
      <w:pPr>
        <w:rPr>
          <w:rFonts w:ascii="Times New Roman" w:hAnsi="Times New Roman" w:cs="Times New Roman"/>
          <w:sz w:val="24"/>
          <w:szCs w:val="24"/>
        </w:rPr>
      </w:pPr>
    </w:p>
    <w:p w:rsidR="004C0DA6" w:rsidRPr="004C0DA6" w:rsidRDefault="004C0DA6" w:rsidP="004C0D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816" w:type="dxa"/>
        <w:tblBorders>
          <w:top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3571"/>
        <w:gridCol w:w="2976"/>
        <w:gridCol w:w="2976"/>
      </w:tblGrid>
      <w:tr w:rsidR="00075F2C" w:rsidTr="00075F2C">
        <w:trPr>
          <w:trHeight w:val="529"/>
        </w:trPr>
        <w:tc>
          <w:tcPr>
            <w:tcW w:w="3293" w:type="dxa"/>
          </w:tcPr>
          <w:p w:rsidR="00075F2C" w:rsidRDefault="00075F2C" w:rsidP="00A705F9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UAB „Palangos komunalinis ūkis“ Ganyklų g. 34, LT-00138 Palanga</w:t>
            </w:r>
          </w:p>
          <w:p w:rsidR="00075F2C" w:rsidRDefault="00075F2C" w:rsidP="00A705F9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Tel.\ faksas (8~460) 48105</w:t>
            </w:r>
          </w:p>
        </w:tc>
        <w:tc>
          <w:tcPr>
            <w:tcW w:w="3571" w:type="dxa"/>
          </w:tcPr>
          <w:p w:rsidR="00075F2C" w:rsidRDefault="00075F2C" w:rsidP="00A705F9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Įmonės kodas 152409729</w:t>
            </w:r>
          </w:p>
          <w:p w:rsidR="00075F2C" w:rsidRDefault="00075F2C" w:rsidP="00A705F9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PVM kodas LT524097219</w:t>
            </w:r>
          </w:p>
          <w:p w:rsidR="00075F2C" w:rsidRDefault="00075F2C" w:rsidP="00A705F9">
            <w:pPr>
              <w:pStyle w:val="Porat"/>
              <w:rPr>
                <w:rFonts w:ascii="Verdana" w:hAnsi="Verdana"/>
                <w:sz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</w:rPr>
              <w:t>El.paštas</w:t>
            </w:r>
            <w:proofErr w:type="spellEnd"/>
            <w:r>
              <w:rPr>
                <w:rFonts w:ascii="Verdana" w:hAnsi="Verdana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palkom</w:t>
            </w:r>
            <w:proofErr w:type="spellEnd"/>
            <w:r>
              <w:rPr>
                <w:rFonts w:ascii="Verdana" w:hAnsi="Verdana"/>
                <w:sz w:val="16"/>
                <w:lang w:val="en-US"/>
              </w:rPr>
              <w:t>@</w:t>
            </w:r>
            <w:proofErr w:type="spellStart"/>
            <w:r>
              <w:rPr>
                <w:rFonts w:ascii="Verdana" w:hAnsi="Verdana"/>
                <w:sz w:val="16"/>
                <w:lang w:val="en-US"/>
              </w:rPr>
              <w:t>zebra.lt</w:t>
            </w:r>
            <w:proofErr w:type="spellEnd"/>
          </w:p>
        </w:tc>
        <w:tc>
          <w:tcPr>
            <w:tcW w:w="2976" w:type="dxa"/>
          </w:tcPr>
          <w:p w:rsidR="00075F2C" w:rsidRDefault="00075F2C" w:rsidP="00567AF0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A/S LT637300010002349038</w:t>
            </w:r>
          </w:p>
          <w:p w:rsidR="00075F2C" w:rsidRDefault="00075F2C" w:rsidP="00567AF0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AB bankas </w:t>
            </w:r>
            <w:proofErr w:type="spellStart"/>
            <w:r>
              <w:rPr>
                <w:rFonts w:ascii="Verdana" w:hAnsi="Verdana"/>
                <w:sz w:val="16"/>
              </w:rPr>
              <w:t>Swed</w:t>
            </w:r>
            <w:proofErr w:type="spellEnd"/>
            <w:r>
              <w:rPr>
                <w:rFonts w:ascii="Verdana" w:hAnsi="Verdana"/>
                <w:sz w:val="16"/>
              </w:rPr>
              <w:t xml:space="preserve"> bankas</w:t>
            </w:r>
          </w:p>
          <w:p w:rsidR="00075F2C" w:rsidRDefault="00075F2C" w:rsidP="00567AF0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Kodas 73000</w:t>
            </w:r>
          </w:p>
          <w:p w:rsidR="00075F2C" w:rsidRDefault="00075F2C" w:rsidP="00567AF0">
            <w:pPr>
              <w:pStyle w:val="Porat"/>
              <w:rPr>
                <w:rFonts w:ascii="Verdana" w:hAnsi="Verdana"/>
                <w:sz w:val="16"/>
              </w:rPr>
            </w:pPr>
          </w:p>
        </w:tc>
        <w:tc>
          <w:tcPr>
            <w:tcW w:w="2976" w:type="dxa"/>
          </w:tcPr>
          <w:p w:rsidR="00075F2C" w:rsidRDefault="00075F2C" w:rsidP="00A705F9">
            <w:pPr>
              <w:pStyle w:val="Porat"/>
              <w:rPr>
                <w:rFonts w:ascii="Verdana" w:hAnsi="Verdana"/>
                <w:sz w:val="16"/>
              </w:rPr>
            </w:pPr>
          </w:p>
        </w:tc>
      </w:tr>
      <w:tr w:rsidR="004C2DAE" w:rsidTr="00075F2C">
        <w:trPr>
          <w:gridAfter w:val="1"/>
          <w:wAfter w:w="2976" w:type="dxa"/>
          <w:trHeight w:val="529"/>
        </w:trPr>
        <w:tc>
          <w:tcPr>
            <w:tcW w:w="3293" w:type="dxa"/>
          </w:tcPr>
          <w:p w:rsidR="004C2DAE" w:rsidRDefault="004C2DAE" w:rsidP="0057561F">
            <w:pPr>
              <w:pStyle w:val="Porat"/>
              <w:rPr>
                <w:rFonts w:ascii="Verdana" w:hAnsi="Verdana"/>
                <w:sz w:val="16"/>
              </w:rPr>
            </w:pPr>
          </w:p>
        </w:tc>
        <w:tc>
          <w:tcPr>
            <w:tcW w:w="3571" w:type="dxa"/>
          </w:tcPr>
          <w:p w:rsidR="004C2DAE" w:rsidRDefault="004C2DAE" w:rsidP="0057561F">
            <w:pPr>
              <w:pStyle w:val="Porat"/>
              <w:rPr>
                <w:rFonts w:ascii="Verdana" w:hAnsi="Verdana"/>
                <w:sz w:val="16"/>
                <w:lang w:val="en-US"/>
              </w:rPr>
            </w:pPr>
          </w:p>
        </w:tc>
        <w:tc>
          <w:tcPr>
            <w:tcW w:w="2976" w:type="dxa"/>
          </w:tcPr>
          <w:p w:rsidR="004C2DAE" w:rsidRDefault="004C2DAE" w:rsidP="0057561F">
            <w:pPr>
              <w:pStyle w:val="Porat"/>
              <w:rPr>
                <w:rFonts w:ascii="Verdana" w:hAnsi="Verdana"/>
                <w:sz w:val="16"/>
              </w:rPr>
            </w:pPr>
          </w:p>
        </w:tc>
      </w:tr>
    </w:tbl>
    <w:p w:rsidR="00D605C0" w:rsidRPr="004C2DAE" w:rsidRDefault="00D605C0" w:rsidP="004C2DAE">
      <w:pPr>
        <w:rPr>
          <w:rFonts w:ascii="Times New Roman" w:hAnsi="Times New Roman" w:cs="Times New Roman"/>
          <w:sz w:val="24"/>
          <w:szCs w:val="24"/>
        </w:rPr>
      </w:pPr>
    </w:p>
    <w:sectPr w:rsidR="00D605C0" w:rsidRPr="004C2DAE" w:rsidSect="004C2DAE">
      <w:pgSz w:w="11906" w:h="16838"/>
      <w:pgMar w:top="127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AE"/>
    <w:rsid w:val="00075F2C"/>
    <w:rsid w:val="004C0DA6"/>
    <w:rsid w:val="004C2DAE"/>
    <w:rsid w:val="00D6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DA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4C2DA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4C2DAE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rsid w:val="004C2DAE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4C2DA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C2DA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4C2DA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4C2DA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DA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4C2DA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4C2DAE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rsid w:val="004C2DAE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4C2DA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C2DA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4C2DA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4C2D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projects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ccg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falevicius@ccg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4F8D-F2AA-4FE8-9C0A-C95AE835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1487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Rasos</dc:creator>
  <cp:lastModifiedBy>Rasos</cp:lastModifiedBy>
  <cp:revision>4</cp:revision>
  <cp:lastPrinted>2013-05-02T07:57:00Z</cp:lastPrinted>
  <dcterms:created xsi:type="dcterms:W3CDTF">2013-04-30T07:33:00Z</dcterms:created>
  <dcterms:modified xsi:type="dcterms:W3CDTF">2013-05-02T08:02:00Z</dcterms:modified>
</cp:coreProperties>
</file>