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11B2" w14:textId="77777777" w:rsidR="00CD5F74" w:rsidRPr="002101CA" w:rsidRDefault="00CD5F74" w:rsidP="00CD5F74">
      <w:pPr>
        <w:ind w:left="9781"/>
        <w:rPr>
          <w:rFonts w:ascii="Palemonas" w:eastAsia="Times New Roman" w:hAnsi="Palemonas" w:cs="Calibri"/>
          <w:color w:val="000000"/>
          <w:lang w:eastAsia="lt-LT"/>
        </w:rPr>
      </w:pPr>
      <w:r w:rsidRPr="002101CA">
        <w:rPr>
          <w:rFonts w:ascii="Palemonas" w:eastAsia="Times New Roman" w:hAnsi="Palemonas" w:cs="Calibri"/>
          <w:color w:val="000000"/>
          <w:lang w:eastAsia="lt-LT"/>
        </w:rPr>
        <w:t>Palangos miesto savivaldybės 202</w:t>
      </w:r>
      <w:r>
        <w:rPr>
          <w:rFonts w:ascii="Palemonas" w:eastAsia="Times New Roman" w:hAnsi="Palemonas" w:cs="Calibri"/>
          <w:color w:val="000000"/>
          <w:lang w:eastAsia="lt-LT"/>
        </w:rPr>
        <w:t>6</w:t>
      </w:r>
      <w:r w:rsidRPr="002101CA">
        <w:rPr>
          <w:rFonts w:ascii="Palemonas" w:eastAsia="Times New Roman" w:hAnsi="Palemonas" w:cs="Calibri"/>
          <w:color w:val="000000"/>
          <w:lang w:eastAsia="lt-LT"/>
        </w:rPr>
        <w:t>–202</w:t>
      </w:r>
      <w:r>
        <w:rPr>
          <w:rFonts w:ascii="Palemonas" w:eastAsia="Times New Roman" w:hAnsi="Palemonas" w:cs="Calibri"/>
          <w:color w:val="000000"/>
          <w:lang w:eastAsia="lt-LT"/>
        </w:rPr>
        <w:t>8</w:t>
      </w:r>
      <w:r w:rsidRPr="002101CA">
        <w:rPr>
          <w:rFonts w:ascii="Palemonas" w:eastAsia="Times New Roman" w:hAnsi="Palemonas" w:cs="Calibri"/>
          <w:color w:val="000000"/>
          <w:lang w:eastAsia="lt-LT"/>
        </w:rPr>
        <w:t xml:space="preserve"> metų strateginio veiklos plano</w:t>
      </w:r>
      <w:r>
        <w:rPr>
          <w:rFonts w:ascii="Palemonas" w:eastAsia="Times New Roman" w:hAnsi="Palemonas" w:cs="Calibri"/>
          <w:color w:val="000000"/>
          <w:lang w:eastAsia="lt-LT"/>
        </w:rPr>
        <w:t xml:space="preserve"> </w:t>
      </w:r>
    </w:p>
    <w:p w14:paraId="40AAB706" w14:textId="77777777" w:rsidR="00CD5F74" w:rsidRPr="002101CA" w:rsidRDefault="00CD5F74" w:rsidP="00CD5F74">
      <w:pPr>
        <w:ind w:left="9781"/>
        <w:rPr>
          <w:rFonts w:ascii="Palemonas" w:eastAsia="Times New Roman" w:hAnsi="Palemonas"/>
          <w:lang w:eastAsia="lt-LT"/>
        </w:rPr>
      </w:pPr>
      <w:r w:rsidRPr="002101CA">
        <w:rPr>
          <w:rFonts w:ascii="Palemonas" w:eastAsia="Times New Roman" w:hAnsi="Palemonas" w:cs="Calibri"/>
          <w:color w:val="000000"/>
          <w:lang w:eastAsia="lt-LT"/>
        </w:rPr>
        <w:t>14 priedas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060"/>
        <w:gridCol w:w="1440"/>
        <w:gridCol w:w="2462"/>
        <w:gridCol w:w="2976"/>
        <w:gridCol w:w="1193"/>
        <w:gridCol w:w="1784"/>
        <w:gridCol w:w="1604"/>
        <w:gridCol w:w="2507"/>
      </w:tblGrid>
      <w:tr w:rsidR="00CD5F74" w:rsidRPr="00D47C48" w14:paraId="41B21D02" w14:textId="77777777" w:rsidTr="00880942">
        <w:trPr>
          <w:trHeight w:val="34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4774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2B05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3EA7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4C5C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2809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A71A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561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B10E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CD5F74" w:rsidRPr="00D47C48" w14:paraId="1AA0F5E9" w14:textId="77777777" w:rsidTr="00880942">
        <w:trPr>
          <w:trHeight w:val="348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B508" w14:textId="77777777" w:rsidR="00CD5F74" w:rsidRPr="00D47C48" w:rsidRDefault="00CD5F74" w:rsidP="00880942">
            <w:pPr>
              <w:spacing w:after="360"/>
              <w:jc w:val="center"/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>PALANGOS MIESTO SAVIVALDYBĖS 202</w:t>
            </w:r>
            <w:r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 xml:space="preserve"> M. INFRASTRUKTŪROS PLĖTROS PRIEMONIŲ PLANAS (SĄRAŠAS)</w:t>
            </w:r>
          </w:p>
        </w:tc>
      </w:tr>
      <w:tr w:rsidR="00CD5F74" w:rsidRPr="00D47C48" w14:paraId="74627954" w14:textId="77777777" w:rsidTr="00880942">
        <w:trPr>
          <w:trHeight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A4BE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 xml:space="preserve">Eil. </w:t>
            </w:r>
            <w:proofErr w:type="spellStart"/>
            <w: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n</w:t>
            </w: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r.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D03D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6–</w:t>
            </w: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8</w:t>
            </w: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 xml:space="preserve"> m. SVP priemonės kodas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6503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6–</w:t>
            </w: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8</w:t>
            </w: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 xml:space="preserve"> m. SVP priemonės pavadinimas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70E69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Rodiklio pavadinimas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C8C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Lėšų šaltiniai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82A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Priemonės vykdytojas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579F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>Priemonės įgyvendinimo terminas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2F46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>Pastabos, kita su savivaldybės infrastruktūros plėtra susijusi informacija</w:t>
            </w:r>
          </w:p>
        </w:tc>
      </w:tr>
    </w:tbl>
    <w:p w14:paraId="00D570BF" w14:textId="77777777" w:rsidR="00CD5F74" w:rsidRPr="00220C73" w:rsidRDefault="00CD5F74" w:rsidP="00CD5F74">
      <w:pPr>
        <w:rPr>
          <w:rFonts w:ascii="Palemonas" w:hAnsi="Palemonas"/>
          <w:sz w:val="2"/>
          <w:szCs w:val="2"/>
        </w:rPr>
      </w:pP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060"/>
        <w:gridCol w:w="1440"/>
        <w:gridCol w:w="2462"/>
        <w:gridCol w:w="2976"/>
        <w:gridCol w:w="1193"/>
        <w:gridCol w:w="1784"/>
        <w:gridCol w:w="1604"/>
        <w:gridCol w:w="2507"/>
      </w:tblGrid>
      <w:tr w:rsidR="00CD5F74" w:rsidRPr="00D47C48" w14:paraId="323D3B6D" w14:textId="77777777" w:rsidTr="00880942">
        <w:trPr>
          <w:trHeight w:val="72"/>
          <w:tblHeader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1227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0F93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E6297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91777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61D8C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884AA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62A86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3C6E" w14:textId="77777777" w:rsidR="00CD5F74" w:rsidRPr="00220C73" w:rsidRDefault="00CD5F74" w:rsidP="00880942">
            <w:pPr>
              <w:jc w:val="center"/>
              <w:rPr>
                <w:rFonts w:ascii="Palemonas" w:eastAsia="Times New Roman" w:hAnsi="Palemonas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Palemonas" w:eastAsia="Times New Roman" w:hAnsi="Palemonas"/>
                <w:i/>
                <w:iCs/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tr w:rsidR="00CD5F74" w:rsidRPr="00D47C48" w14:paraId="73B13206" w14:textId="77777777" w:rsidTr="00880942">
        <w:trPr>
          <w:trHeight w:val="34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D9AEA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sz w:val="22"/>
                <w:szCs w:val="22"/>
                <w:lang w:eastAsia="lt-LT"/>
              </w:rPr>
              <w:t xml:space="preserve">1. </w:t>
            </w:r>
          </w:p>
        </w:tc>
        <w:tc>
          <w:tcPr>
            <w:tcW w:w="139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CCE66F" w14:textId="77777777" w:rsidR="00CD5F74" w:rsidRPr="00D47C48" w:rsidRDefault="00CD5F74" w:rsidP="00880942">
            <w:pPr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sz w:val="22"/>
                <w:szCs w:val="22"/>
                <w:lang w:eastAsia="lt-LT"/>
              </w:rPr>
              <w:t>Inžinerinės savivaldybės infrastruktūros plėtra</w:t>
            </w:r>
          </w:p>
        </w:tc>
      </w:tr>
      <w:tr w:rsidR="00CD5F74" w:rsidRPr="00D47C48" w14:paraId="4CDA27C6" w14:textId="77777777" w:rsidTr="00880942">
        <w:trPr>
          <w:trHeight w:val="406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FA33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1.1.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7A0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33211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3422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Naujų gatvių statyba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9AB55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F4505B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Daugiabučių kiemų ir aikštelių Ganyklų g. 69, Palangoje, nauja statyba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B17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4CE4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7EA7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8C8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rioritetinės savivaldybės infrastruktūros objektas**</w:t>
            </w:r>
          </w:p>
        </w:tc>
      </w:tr>
      <w:tr w:rsidR="00CD5F74" w:rsidRPr="00D47C48" w14:paraId="1B6F2E66" w14:textId="77777777" w:rsidTr="00880942">
        <w:trPr>
          <w:trHeight w:val="21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BAE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5C7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FC9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BE2D3" w14:textId="77777777" w:rsidR="00CD5F74" w:rsidRPr="00F4505B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B362B5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Daugiabučių kiemų ir aikštelių Žvejų g. 45, Palangoje, nauja statyba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756B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A6F9F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2D41B0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1A3A" w14:textId="77777777" w:rsidR="00CD5F74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F964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0C7DDA1E" w14:textId="77777777" w:rsidTr="00880942">
        <w:trPr>
          <w:trHeight w:val="1206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3F5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AA0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D94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BEC1B" w14:textId="77777777" w:rsidR="00CD5F74" w:rsidRPr="00E82D61" w:rsidRDefault="00CD5F74" w:rsidP="00880942">
            <w:pPr>
              <w:rPr>
                <w:rFonts w:ascii="Palemonas" w:eastAsia="Times New Roman" w:hAnsi="Palemonas"/>
                <w:color w:val="000000"/>
                <w:lang w:eastAsia="lt-LT"/>
              </w:rPr>
            </w:pPr>
            <w:r w:rsidRPr="00E82D61">
              <w:rPr>
                <w:rFonts w:ascii="Palemonas" w:hAnsi="Palemonas"/>
              </w:rPr>
              <w:t xml:space="preserve">Molo gatvės, Palangoje, nauja statyba (70 proc. savivaldybės  prisidėjimas, 30 proc. UAB Molas 52 pagal infrastruktūros sutartį)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C3BD" w14:textId="77777777" w:rsidR="00CD5F74" w:rsidRPr="00E82D61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1421" w14:textId="77777777" w:rsidR="00CD5F74" w:rsidRPr="00E82D61" w:rsidRDefault="00CD5F74" w:rsidP="00880942">
            <w:pPr>
              <w:rPr>
                <w:rFonts w:ascii="Palemonas" w:eastAsia="Times New Roman" w:hAnsi="Palemonas"/>
                <w:color w:val="000000"/>
                <w:lang w:eastAsia="lt-LT"/>
              </w:rPr>
            </w:pPr>
            <w:r w:rsidRPr="00E82D61">
              <w:rPr>
                <w:rFonts w:ascii="Palemonas" w:eastAsia="Times New Roman" w:hAnsi="Palemonas"/>
                <w:color w:val="000000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3A76" w14:textId="77777777" w:rsidR="00CD5F74" w:rsidRPr="00E82D61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lang w:eastAsia="lt-LT"/>
              </w:rPr>
            </w:pPr>
            <w:r w:rsidRPr="00E82D61">
              <w:rPr>
                <w:rFonts w:ascii="Palemonas" w:eastAsia="Times New Roman" w:hAnsi="Palemonas"/>
                <w:color w:val="000000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A019" w14:textId="77777777" w:rsidR="00CD5F74" w:rsidRPr="00E82D61" w:rsidRDefault="00CD5F74" w:rsidP="00880942">
            <w:pPr>
              <w:rPr>
                <w:rFonts w:ascii="Palemonas" w:eastAsia="Times New Roman" w:hAnsi="Palemonas"/>
                <w:color w:val="000000"/>
                <w:lang w:eastAsia="lt-LT"/>
              </w:rPr>
            </w:pPr>
            <w:r w:rsidRPr="00E82D61">
              <w:rPr>
                <w:rFonts w:ascii="Palemonas" w:eastAsia="Times New Roman" w:hAnsi="Palemonas"/>
                <w:color w:val="000000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370E4542" w14:textId="77777777" w:rsidTr="00880942">
        <w:trPr>
          <w:trHeight w:val="106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6E1D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37BC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020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EBD6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080C2C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Vytauto Kernagio alėjos, Palangoje, nauja statyba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3F3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B76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3D7C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79B0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rioritetinės savivaldybės infrastruktūros objektas**</w:t>
            </w:r>
          </w:p>
        </w:tc>
      </w:tr>
      <w:tr w:rsidR="00CD5F74" w:rsidRPr="00D47C48" w14:paraId="1924960A" w14:textId="77777777" w:rsidTr="00880942">
        <w:trPr>
          <w:trHeight w:val="2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B32B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4953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33212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A51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7096F2DC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69EFCF2A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2FEB782B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776DD166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4B0736B5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6ECA92F2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6C743BE8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422B25FF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0C5D8513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  <w:p w14:paraId="7AC6F0C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lastRenderedPageBreak/>
              <w:t>Esamų gatvių rekonstrukcija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26A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lastRenderedPageBreak/>
              <w:t>Kunigiškių gatvės Palangoje, rekonstravimo darbai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1CCB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SB(NBL), VB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5AE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059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4D9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090258DB" w14:textId="77777777" w:rsidTr="00880942">
        <w:trPr>
          <w:trHeight w:val="21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C53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E2F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228E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877D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Klevų gatvės, Palangoje, rekonstrukcijos darbai (I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 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etapas)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174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86DB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D5F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01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07C9A470" w14:textId="77777777" w:rsidTr="00880942">
        <w:trPr>
          <w:trHeight w:val="4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7EC2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0F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E16D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  <w:hideMark/>
          </w:tcPr>
          <w:p w14:paraId="1897E97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Ajerų g. Palangoje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,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statyba (I etapas)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5B89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530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D1AE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F6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6A9A4AFB" w14:textId="77777777" w:rsidTr="00880942">
        <w:trPr>
          <w:trHeight w:val="1104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90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1DAC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0EF4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5459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Pavėsio tako (gatvės) Palangoje ir šoninių kvartalo takų (gatvių) rekonstravimas ir lietaus nuotekų tinklų statyba (I etapas 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–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Pavėsio takas)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AC86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AD9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4E9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BC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3CF072B2" w14:textId="77777777" w:rsidTr="00880942">
        <w:trPr>
          <w:trHeight w:val="1136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948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D0CA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2DB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4A4B7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ED2F1F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Nuotekų šalinimo tinklų, kurių unikalus Nr. 4400-5537-7736, </w:t>
            </w:r>
            <w:proofErr w:type="spellStart"/>
            <w:r w:rsidRPr="00ED2F1F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Vanagupės</w:t>
            </w:r>
            <w:proofErr w:type="spellEnd"/>
            <w:r w:rsidRPr="00ED2F1F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gatvėje, Palangoje, rekonstravimo rangos darbai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F5BD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SB(LL), VB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5E21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E53E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6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396A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65F185B7" w14:textId="77777777" w:rsidTr="00880942">
        <w:trPr>
          <w:trHeight w:val="40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2AC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B2C9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3231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9E10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Daugiabučių kiemų infrastruktūros sutvarkymas</w:t>
            </w:r>
            <w:r w:rsidRPr="00136A8D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DABDF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Daugiabučių kiemų infrastruktūros sutvarkymas</w:t>
            </w:r>
            <w:r w:rsidRPr="00136A8D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5E9C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 SB(SI),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3CEB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F0B1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90BD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3053330B" w14:textId="77777777" w:rsidTr="00880942">
        <w:trPr>
          <w:trHeight w:val="34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C43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39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AEADEE" w14:textId="77777777" w:rsidR="00CD5F74" w:rsidRPr="00D47C48" w:rsidRDefault="00CD5F74" w:rsidP="00880942">
            <w:pPr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b/>
                <w:bCs/>
                <w:color w:val="000000"/>
                <w:sz w:val="22"/>
                <w:szCs w:val="22"/>
                <w:lang w:eastAsia="lt-LT"/>
              </w:rPr>
              <w:t>Kultūros, švietimo ir mokslo, sveikatos, sporto paskirties objektai</w:t>
            </w:r>
          </w:p>
        </w:tc>
      </w:tr>
      <w:tr w:rsidR="00CD5F74" w:rsidRPr="00D47C48" w14:paraId="39E11BDC" w14:textId="77777777" w:rsidTr="00880942">
        <w:trPr>
          <w:trHeight w:val="709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ED97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5CFE" w14:textId="77777777" w:rsidR="00CD5F74" w:rsidRPr="008C1799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13121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83BF" w14:textId="77777777" w:rsidR="00CD5F74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Gydymo paskirties Vytauto g. 92, Palangoje teritorijos sutvarkymo projekto parengimas ir rangos darbai</w:t>
            </w:r>
          </w:p>
          <w:p w14:paraId="0CB31087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D239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Gydymo paskirties Vytauto g. 92, Palangoje, teritorijos sutvarkymo projekto parengimas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C3F9" w14:textId="77777777" w:rsidR="00CD5F74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</w:t>
            </w:r>
          </w:p>
          <w:p w14:paraId="1F591D8C" w14:textId="77777777" w:rsidR="00CD5F74" w:rsidRPr="008C1799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SB(LL), SB(NBL)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4187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9E54" w14:textId="77777777" w:rsidR="00CD5F74" w:rsidRPr="008C1799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BE86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Prioritetinės savivaldybės infrastruktūros objektas**</w:t>
            </w:r>
          </w:p>
        </w:tc>
      </w:tr>
      <w:tr w:rsidR="00CD5F74" w:rsidRPr="00D47C48" w14:paraId="6CB95F09" w14:textId="77777777" w:rsidTr="00880942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972C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3B12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CAF9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9D74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Gydymo paskirties Vytauto g. 92, Palangoje, teritorijos sutvarkymo darbai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53AB" w14:textId="77777777" w:rsidR="00CD5F74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SB,</w:t>
            </w:r>
          </w:p>
          <w:p w14:paraId="23268982" w14:textId="77777777" w:rsidR="00CD5F74" w:rsidRPr="008C1799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SB(LL), SB(NBL)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1785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440" w14:textId="77777777" w:rsidR="00CD5F74" w:rsidRPr="008C1799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80F0" w14:textId="77777777" w:rsidR="00CD5F74" w:rsidRPr="008C1799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8C1799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Prioritetinės savivaldybės infrastruktūros objektas**</w:t>
            </w:r>
          </w:p>
        </w:tc>
      </w:tr>
      <w:tr w:rsidR="00CD5F74" w:rsidRPr="00D47C48" w14:paraId="18E216EC" w14:textId="77777777" w:rsidTr="00880942">
        <w:trPr>
          <w:trHeight w:val="10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D309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B000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14215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BE86" w14:textId="77777777" w:rsidR="00CD5F74" w:rsidRPr="00D47C48" w:rsidRDefault="00CD5F74" w:rsidP="00880942">
            <w:pPr>
              <w:rPr>
                <w:rFonts w:ascii="Palemonas" w:eastAsia="Times New Roman" w:hAnsi="Palemonas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sz w:val="22"/>
                <w:szCs w:val="22"/>
                <w:lang w:eastAsia="lt-LT"/>
              </w:rPr>
              <w:t>Mokslo paskirties lopšelio-darželio pastato (unikalus Nr. 2597-8000-8010) Plytų g. 35, Palangoje rangos darbai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24F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Mokslo paskirties lopšelio-darželio pastato (unikalus Nr. 2597-8000-8010) Plytų g. 35, Palangoje, rangos darbų atlikimas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C31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 xml:space="preserve">ES, </w:t>
            </w:r>
            <w: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KT (P)</w:t>
            </w: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, SB(LL), SB(NBL)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62E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Palangos miesto savivaldybės administracija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8F82" w14:textId="77777777" w:rsidR="00CD5F74" w:rsidRPr="00D47C48" w:rsidRDefault="00CD5F74" w:rsidP="00880942">
            <w:pPr>
              <w:jc w:val="center"/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2026 m.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3E2C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  <w:t>Neprioritetinės savivaldybės infrastruktūros objektas*</w:t>
            </w:r>
          </w:p>
        </w:tc>
      </w:tr>
      <w:tr w:rsidR="00CD5F74" w:rsidRPr="00D47C48" w14:paraId="195B2694" w14:textId="77777777" w:rsidTr="00880942">
        <w:trPr>
          <w:trHeight w:val="348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9615CE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CF50E8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5FC2A7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BB4993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025C20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951BA8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52C250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F55F71" w14:textId="77777777" w:rsidR="00CD5F74" w:rsidRPr="00D47C48" w:rsidRDefault="00CD5F74" w:rsidP="00880942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CD5F74" w:rsidRPr="00D47C48" w14:paraId="33AC7957" w14:textId="77777777" w:rsidTr="00880942">
        <w:trPr>
          <w:trHeight w:val="281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BBE7" w14:textId="77777777" w:rsidR="00CD5F74" w:rsidRPr="00D47C48" w:rsidRDefault="00CD5F74" w:rsidP="00880942">
            <w:pPr>
              <w:rPr>
                <w:rFonts w:ascii="Palemonas" w:eastAsia="Times New Roman" w:hAnsi="Palemonas"/>
                <w:sz w:val="20"/>
                <w:szCs w:val="20"/>
                <w:lang w:eastAsia="lt-LT"/>
              </w:rPr>
            </w:pPr>
            <w:r w:rsidRPr="00D47C48">
              <w:rPr>
                <w:rFonts w:ascii="Palemonas" w:eastAsia="Times New Roman" w:hAnsi="Palemonas"/>
                <w:sz w:val="20"/>
                <w:szCs w:val="20"/>
                <w:lang w:eastAsia="lt-LT"/>
              </w:rPr>
              <w:t>*Neprioritetinė savivaldybės infrastruktūra – savivaldybės infrastruktūra, esanti teritorijoje, kuri nepatenka į savivaldybės ir (ar) vietovės lygmens bendruosiuose planuose nustatytas prioritetinės plėtros teritorijas ir kurioje savivaldybė neįsipareigoja vystyti socialinės ir (ar) inžinerinės infrastruktūros.</w:t>
            </w:r>
          </w:p>
        </w:tc>
      </w:tr>
      <w:tr w:rsidR="00CD5F74" w:rsidRPr="00D47C48" w14:paraId="79030A13" w14:textId="77777777" w:rsidTr="00880942">
        <w:trPr>
          <w:trHeight w:val="720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7D213" w14:textId="77777777" w:rsidR="00CD5F74" w:rsidRPr="00D47C48" w:rsidRDefault="00CD5F74" w:rsidP="00880942">
            <w:pPr>
              <w:rPr>
                <w:rFonts w:ascii="Palemonas" w:eastAsia="Times New Roman" w:hAnsi="Palemonas"/>
                <w:color w:val="000000"/>
                <w:sz w:val="20"/>
                <w:szCs w:val="20"/>
                <w:lang w:eastAsia="lt-LT"/>
              </w:rPr>
            </w:pPr>
            <w:r w:rsidRPr="00D47C48">
              <w:rPr>
                <w:rFonts w:ascii="Palemonas" w:eastAsia="Times New Roman" w:hAnsi="Palemonas"/>
                <w:color w:val="000000"/>
                <w:sz w:val="20"/>
                <w:szCs w:val="20"/>
                <w:lang w:eastAsia="lt-LT"/>
              </w:rPr>
              <w:t>**Prioritetinė savivaldybės infrastruktūra – savivaldybės tarybos sprendimu pagal savivaldybės tarybos patvirtintus kriterijus pripažinta prioritetine ir (ar), atsižvelgiant į strateginio planavimo dokumentus, savivaldybės ir (ar) vietovės lygmens bendruosiuose planuose nustatytoms prioritetinės plėtros teritorijoms ir jų vystymui skirta savivaldybės infrastruktūra.</w:t>
            </w:r>
          </w:p>
        </w:tc>
      </w:tr>
    </w:tbl>
    <w:p w14:paraId="04A67FC1" w14:textId="77777777" w:rsidR="00CD5F74" w:rsidRDefault="00CD5F74" w:rsidP="00CD5F74">
      <w:pPr>
        <w:pBdr>
          <w:bottom w:val="single" w:sz="12" w:space="1" w:color="auto"/>
        </w:pBdr>
        <w:jc w:val="center"/>
        <w:rPr>
          <w:rFonts w:ascii="Palemonas" w:eastAsia="Times New Roman" w:hAnsi="Palemonas"/>
          <w:sz w:val="22"/>
          <w:szCs w:val="22"/>
          <w:lang w:eastAsia="en-US"/>
        </w:rPr>
      </w:pPr>
    </w:p>
    <w:p w14:paraId="027FC48B" w14:textId="77777777" w:rsidR="00CD5F74" w:rsidRDefault="00CD5F74" w:rsidP="00CD5F74">
      <w:pPr>
        <w:jc w:val="center"/>
        <w:rPr>
          <w:rFonts w:ascii="Palemonas" w:eastAsia="Times New Roman" w:hAnsi="Palemonas"/>
          <w:sz w:val="22"/>
          <w:szCs w:val="22"/>
          <w:lang w:eastAsia="en-US"/>
        </w:rPr>
      </w:pPr>
    </w:p>
    <w:p w14:paraId="724789FA" w14:textId="77777777" w:rsidR="00B1125D" w:rsidRDefault="00B1125D"/>
    <w:sectPr w:rsidR="00B1125D" w:rsidSect="00CD5F74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74"/>
    <w:rsid w:val="002710D4"/>
    <w:rsid w:val="0094092D"/>
    <w:rsid w:val="00B1125D"/>
    <w:rsid w:val="00B82EAA"/>
    <w:rsid w:val="00BF2715"/>
    <w:rsid w:val="00C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E5C4"/>
  <w15:chartTrackingRefBased/>
  <w15:docId w15:val="{6646A0A0-10F6-4220-9067-EDC6CF8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F74"/>
    <w:pPr>
      <w:spacing w:line="240" w:lineRule="auto"/>
      <w:jc w:val="left"/>
    </w:pPr>
    <w:rPr>
      <w:rFonts w:ascii="Times New Roman" w:eastAsia="SimSun" w:hAnsi="Times New Roman" w:cs="Times New Roman"/>
      <w:kern w:val="0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5F74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F74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F74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F74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F74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F74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F74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F74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F74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F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F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F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F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F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F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F7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F74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F74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F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F74"/>
    <w:pPr>
      <w:spacing w:before="160" w:after="160" w:line="259" w:lineRule="auto"/>
      <w:jc w:val="center"/>
    </w:pPr>
    <w:rPr>
      <w:rFonts w:ascii="Palemonas" w:eastAsiaTheme="minorHAnsi" w:hAnsi="Palemonas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F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F74"/>
    <w:pPr>
      <w:spacing w:line="259" w:lineRule="auto"/>
      <w:ind w:left="720"/>
      <w:contextualSpacing/>
      <w:jc w:val="both"/>
    </w:pPr>
    <w:rPr>
      <w:rFonts w:ascii="Palemonas" w:eastAsiaTheme="minorHAnsi" w:hAnsi="Palemonas" w:cstheme="minorBidi"/>
      <w:kern w:val="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D5F7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alemonas" w:eastAsiaTheme="minorHAnsi" w:hAnsi="Palemonas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F7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Šikšnienė</dc:creator>
  <cp:keywords/>
  <dc:description/>
  <cp:lastModifiedBy>Aušra Šikšnienė</cp:lastModifiedBy>
  <cp:revision>1</cp:revision>
  <dcterms:created xsi:type="dcterms:W3CDTF">2026-03-05T12:49:00Z</dcterms:created>
  <dcterms:modified xsi:type="dcterms:W3CDTF">2026-03-05T12:50:00Z</dcterms:modified>
</cp:coreProperties>
</file>