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A8D4" w14:textId="7AC71064" w:rsidR="00B27A9A" w:rsidRPr="00B27A9A" w:rsidRDefault="00B27A9A" w:rsidP="00B27A9A">
      <w:pPr>
        <w:spacing w:after="100" w:afterAutospacing="1"/>
        <w:jc w:val="right"/>
        <w:rPr>
          <w:rFonts w:ascii="Palemonas" w:hAnsi="Palemonas"/>
          <w:b/>
          <w:bCs/>
        </w:rPr>
      </w:pPr>
      <w:r w:rsidRPr="00B27A9A">
        <w:rPr>
          <w:rFonts w:ascii="Palemonas" w:hAnsi="Palemonas"/>
          <w:b/>
          <w:bCs/>
        </w:rPr>
        <w:t>Projektas</w:t>
      </w:r>
    </w:p>
    <w:p w14:paraId="1D8A144F" w14:textId="38CD70A1" w:rsidR="00D753F3" w:rsidRPr="00A86F68" w:rsidRDefault="009248F7" w:rsidP="00F66BC9">
      <w:pPr>
        <w:spacing w:after="100" w:afterAutospacing="1"/>
        <w:jc w:val="center"/>
        <w:rPr>
          <w:rFonts w:ascii="Palemonas" w:hAnsi="Palemonas"/>
          <w:b/>
          <w:bCs/>
        </w:rPr>
      </w:pPr>
      <w:r w:rsidRPr="00D6581A">
        <w:rPr>
          <w:rFonts w:ascii="Palemonas" w:hAnsi="Palemonas"/>
        </w:rPr>
        <w:object w:dxaOrig="948" w:dyaOrig="979" w14:anchorId="3ED3F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8pt" o:ole="" fillcolor="window">
            <v:imagedata r:id="rId7" o:title=""/>
          </v:shape>
          <o:OLEObject Type="Embed" ProgID="Word.Document.8" ShapeID="_x0000_i1025" DrawAspect="Content" ObjectID="_1706332235" r:id="rId8"/>
        </w:object>
      </w:r>
    </w:p>
    <w:p w14:paraId="5539DB23" w14:textId="77777777" w:rsidR="00C41A4B" w:rsidRPr="00183F24" w:rsidRDefault="00C41A4B" w:rsidP="00183F24">
      <w:pPr>
        <w:jc w:val="center"/>
        <w:rPr>
          <w:rFonts w:ascii="Palemonas" w:hAnsi="Palemonas"/>
          <w:b/>
          <w:bCs/>
        </w:rPr>
      </w:pPr>
      <w:r w:rsidRPr="00183F24">
        <w:rPr>
          <w:rFonts w:ascii="Palemonas" w:hAnsi="Palemonas"/>
          <w:b/>
          <w:bCs/>
        </w:rPr>
        <w:t>PALANGOS MIESTO SAVIVALDYBĖS TARYBA</w:t>
      </w:r>
    </w:p>
    <w:p w14:paraId="2798AFA6" w14:textId="77777777" w:rsidR="00235858" w:rsidRDefault="00235858" w:rsidP="00183F24">
      <w:pPr>
        <w:jc w:val="center"/>
        <w:rPr>
          <w:rFonts w:ascii="Palemonas" w:hAnsi="Palemonas"/>
          <w:b/>
        </w:rPr>
      </w:pPr>
    </w:p>
    <w:p w14:paraId="2797364B" w14:textId="77777777" w:rsidR="00235858" w:rsidRDefault="00235858" w:rsidP="00235858">
      <w:pPr>
        <w:jc w:val="center"/>
        <w:rPr>
          <w:rFonts w:ascii="Palemonas" w:hAnsi="Palemonas"/>
          <w:b/>
        </w:rPr>
      </w:pPr>
      <w:r w:rsidRPr="00491D18">
        <w:rPr>
          <w:rFonts w:ascii="Palemonas" w:hAnsi="Palemonas"/>
          <w:b/>
        </w:rPr>
        <w:t>SPRENDIMAS</w:t>
      </w:r>
    </w:p>
    <w:p w14:paraId="054B4747" w14:textId="0044386B" w:rsidR="00E362F7" w:rsidRDefault="002965CE" w:rsidP="00183F24">
      <w:pPr>
        <w:jc w:val="center"/>
        <w:rPr>
          <w:rFonts w:ascii="Palemonas" w:hAnsi="Palemonas"/>
          <w:b/>
        </w:rPr>
      </w:pPr>
      <w:r w:rsidRPr="002965CE">
        <w:rPr>
          <w:rFonts w:ascii="Palemonas" w:hAnsi="Palemonas"/>
          <w:b/>
        </w:rPr>
        <w:t>DĖL PAVADINIMŲ GATVĖMS SUTEIKIMO IR JŲ GEOGRAFINIŲ CHARAKTERISTIKŲ PATVIRTINIMO</w:t>
      </w:r>
    </w:p>
    <w:p w14:paraId="543514DF" w14:textId="77777777" w:rsidR="00C361D5" w:rsidRDefault="00C361D5" w:rsidP="00183F24">
      <w:pPr>
        <w:jc w:val="center"/>
        <w:rPr>
          <w:rFonts w:ascii="Palemonas" w:hAnsi="Palemonas"/>
          <w:b/>
        </w:rPr>
      </w:pPr>
    </w:p>
    <w:p w14:paraId="33FA177B" w14:textId="1AF5FEED" w:rsidR="00235858" w:rsidRDefault="00235858" w:rsidP="00235858">
      <w:pPr>
        <w:jc w:val="center"/>
        <w:rPr>
          <w:rFonts w:ascii="Palemonas" w:hAnsi="Palemonas"/>
          <w:color w:val="000000"/>
          <w:lang w:val="de-DE"/>
        </w:rPr>
      </w:pPr>
      <w:r>
        <w:rPr>
          <w:rFonts w:ascii="Palemonas" w:hAnsi="Palemonas"/>
          <w:color w:val="000000"/>
          <w:lang w:val="de-DE"/>
        </w:rPr>
        <w:t>20</w:t>
      </w:r>
      <w:r w:rsidR="00265452">
        <w:rPr>
          <w:rFonts w:ascii="Palemonas" w:hAnsi="Palemonas"/>
          <w:color w:val="000000"/>
          <w:lang w:val="de-DE"/>
        </w:rPr>
        <w:t>2</w:t>
      </w:r>
      <w:r w:rsidR="0023510C">
        <w:rPr>
          <w:rFonts w:ascii="Palemonas" w:hAnsi="Palemonas"/>
          <w:color w:val="000000"/>
          <w:lang w:val="de-DE"/>
        </w:rPr>
        <w:t>2</w:t>
      </w:r>
      <w:r>
        <w:rPr>
          <w:rFonts w:ascii="Palemonas" w:hAnsi="Palemonas"/>
          <w:color w:val="000000"/>
          <w:lang w:val="de-DE"/>
        </w:rPr>
        <w:t xml:space="preserve"> m.</w:t>
      </w:r>
      <w:r w:rsidR="0023510C">
        <w:rPr>
          <w:rFonts w:ascii="Palemonas" w:hAnsi="Palemonas"/>
          <w:color w:val="000000"/>
          <w:lang w:val="de-DE"/>
        </w:rPr>
        <w:t xml:space="preserve">                   </w:t>
      </w:r>
      <w:r w:rsidR="00CD6601">
        <w:rPr>
          <w:rFonts w:ascii="Palemonas" w:hAnsi="Palemonas"/>
          <w:color w:val="000000"/>
          <w:lang w:val="de-DE"/>
        </w:rPr>
        <w:t xml:space="preserve"> </w:t>
      </w:r>
      <w:r>
        <w:rPr>
          <w:rFonts w:ascii="Palemonas" w:hAnsi="Palemonas"/>
          <w:color w:val="000000"/>
          <w:lang w:val="de-DE"/>
        </w:rPr>
        <w:t>d. Nr. T2-</w:t>
      </w:r>
    </w:p>
    <w:p w14:paraId="1C63955D" w14:textId="77777777" w:rsidR="00235858" w:rsidRPr="00183F24" w:rsidRDefault="00235858" w:rsidP="00235858">
      <w:pPr>
        <w:jc w:val="center"/>
        <w:rPr>
          <w:rFonts w:ascii="Palemonas" w:hAnsi="Palemonas"/>
          <w:b/>
        </w:rPr>
      </w:pPr>
      <w:r w:rsidRPr="0046384C">
        <w:rPr>
          <w:rFonts w:ascii="Palemonas" w:hAnsi="Palemonas"/>
          <w:color w:val="000000"/>
          <w:sz w:val="22"/>
          <w:szCs w:val="22"/>
          <w:lang w:val="de-DE"/>
        </w:rPr>
        <w:t>Palanga</w:t>
      </w:r>
    </w:p>
    <w:p w14:paraId="3365D5CC" w14:textId="77777777" w:rsidR="00C41A4B" w:rsidRDefault="00C41A4B" w:rsidP="00183F24">
      <w:pPr>
        <w:jc w:val="both"/>
        <w:rPr>
          <w:rFonts w:ascii="Palemonas" w:hAnsi="Palemonas"/>
        </w:rPr>
      </w:pPr>
    </w:p>
    <w:p w14:paraId="64C7B1BF" w14:textId="77777777" w:rsidR="00235858" w:rsidRDefault="00235858" w:rsidP="00183F24">
      <w:pPr>
        <w:jc w:val="both"/>
        <w:rPr>
          <w:rFonts w:ascii="Palemonas" w:hAnsi="Palemonas"/>
        </w:rPr>
      </w:pPr>
    </w:p>
    <w:p w14:paraId="4FC6B536" w14:textId="77777777" w:rsidR="00BE073B" w:rsidRPr="00BE073B" w:rsidRDefault="00BE073B" w:rsidP="00BE073B">
      <w:pPr>
        <w:tabs>
          <w:tab w:val="left" w:pos="709"/>
        </w:tabs>
        <w:suppressAutoHyphens/>
        <w:ind w:firstLine="1247"/>
        <w:jc w:val="both"/>
        <w:rPr>
          <w:rFonts w:ascii="Palemonas" w:hAnsi="Palemonas"/>
          <w:szCs w:val="20"/>
          <w:lang w:eastAsia="ar-SA"/>
        </w:rPr>
      </w:pPr>
      <w:r w:rsidRPr="00BE073B">
        <w:rPr>
          <w:rFonts w:ascii="Palemonas" w:hAnsi="Palemonas"/>
          <w:szCs w:val="20"/>
          <w:lang w:eastAsia="ar-SA"/>
        </w:rPr>
        <w:t>Vadovaudamasi Lietuvos Respublikos vietos savivaldos įstatymo 6 straipsnio 27 dalimi, Lietuvos Respublikos teritorijos administracinių vienetų ir jų ribų įstatymo 9 straipsniu,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įsakymo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1 punktu (Lietuvos Respublikos vidaus reikalų ministro 2014 m. kovo 13 d. įsakymo Nr. 1V-178 redakcija su vėlesniais pakeitimais), Palangos miesto savivaldybės taryba nusprendžia:</w:t>
      </w:r>
    </w:p>
    <w:p w14:paraId="1522B77B" w14:textId="77777777" w:rsidR="00BE073B" w:rsidRPr="00BE073B" w:rsidRDefault="00BE073B" w:rsidP="00BE073B">
      <w:pPr>
        <w:tabs>
          <w:tab w:val="left" w:pos="709"/>
        </w:tabs>
        <w:suppressAutoHyphens/>
        <w:ind w:firstLine="1247"/>
        <w:jc w:val="both"/>
        <w:rPr>
          <w:rFonts w:ascii="Palemonas" w:hAnsi="Palemonas"/>
          <w:szCs w:val="20"/>
          <w:lang w:eastAsia="ar-SA"/>
        </w:rPr>
      </w:pPr>
      <w:r w:rsidRPr="00BE073B">
        <w:rPr>
          <w:rFonts w:ascii="Palemonas" w:hAnsi="Palemonas"/>
          <w:szCs w:val="20"/>
          <w:lang w:eastAsia="ar-SA"/>
        </w:rPr>
        <w:t>1. Suteikti pavadinimus gatvėms:</w:t>
      </w:r>
    </w:p>
    <w:p w14:paraId="6FE59B82" w14:textId="3D477925" w:rsidR="00BE073B" w:rsidRPr="00BE073B" w:rsidRDefault="00BE073B" w:rsidP="00BE073B">
      <w:pPr>
        <w:tabs>
          <w:tab w:val="left" w:pos="709"/>
        </w:tabs>
        <w:suppressAutoHyphens/>
        <w:ind w:firstLine="1247"/>
        <w:jc w:val="both"/>
        <w:rPr>
          <w:rFonts w:ascii="Palemonas" w:hAnsi="Palemonas"/>
          <w:szCs w:val="20"/>
          <w:lang w:eastAsia="ar-SA"/>
        </w:rPr>
      </w:pPr>
      <w:r w:rsidRPr="00BE073B">
        <w:rPr>
          <w:rFonts w:ascii="Palemonas" w:hAnsi="Palemonas"/>
          <w:szCs w:val="20"/>
          <w:lang w:eastAsia="ar-SA"/>
        </w:rPr>
        <w:t xml:space="preserve">1.1. gatvei prie Didžiosios gatvės - </w:t>
      </w:r>
      <w:r w:rsidR="00EB45CF">
        <w:rPr>
          <w:rFonts w:ascii="Palemonas" w:hAnsi="Palemonas"/>
          <w:szCs w:val="20"/>
          <w:lang w:eastAsia="ar-SA"/>
        </w:rPr>
        <w:t xml:space="preserve">Priemiesčio </w:t>
      </w:r>
      <w:r w:rsidRPr="00BE073B">
        <w:rPr>
          <w:rFonts w:ascii="Palemonas" w:hAnsi="Palemonas"/>
          <w:szCs w:val="20"/>
          <w:lang w:eastAsia="ar-SA"/>
        </w:rPr>
        <w:t>gatvė;</w:t>
      </w:r>
    </w:p>
    <w:p w14:paraId="568BC269" w14:textId="3F2941FD" w:rsidR="00BE073B" w:rsidRPr="00BE073B" w:rsidRDefault="00BE073B" w:rsidP="00BE073B">
      <w:pPr>
        <w:tabs>
          <w:tab w:val="left" w:pos="709"/>
        </w:tabs>
        <w:suppressAutoHyphens/>
        <w:ind w:firstLine="1247"/>
        <w:jc w:val="both"/>
        <w:rPr>
          <w:rFonts w:ascii="Palemonas" w:hAnsi="Palemonas"/>
          <w:szCs w:val="20"/>
          <w:lang w:eastAsia="ar-SA"/>
        </w:rPr>
      </w:pPr>
      <w:r w:rsidRPr="00BE073B">
        <w:rPr>
          <w:rFonts w:ascii="Palemonas" w:hAnsi="Palemonas"/>
          <w:szCs w:val="20"/>
          <w:lang w:eastAsia="ar-SA"/>
        </w:rPr>
        <w:t xml:space="preserve">1.2. gatvei </w:t>
      </w:r>
      <w:r w:rsidR="00686FFB">
        <w:rPr>
          <w:rFonts w:ascii="Palemonas" w:hAnsi="Palemonas"/>
          <w:szCs w:val="20"/>
          <w:lang w:eastAsia="ar-SA"/>
        </w:rPr>
        <w:t xml:space="preserve">prie Vėjų gatvės </w:t>
      </w:r>
      <w:r w:rsidRPr="00BE073B">
        <w:rPr>
          <w:rFonts w:ascii="Palemonas" w:hAnsi="Palemonas"/>
          <w:szCs w:val="20"/>
          <w:lang w:eastAsia="ar-SA"/>
        </w:rPr>
        <w:t xml:space="preserve">- </w:t>
      </w:r>
      <w:r w:rsidR="00C27373">
        <w:rPr>
          <w:rFonts w:ascii="Palemonas" w:hAnsi="Palemonas"/>
          <w:szCs w:val="20"/>
          <w:lang w:eastAsia="ar-SA"/>
        </w:rPr>
        <w:t xml:space="preserve">Užuovėjos </w:t>
      </w:r>
      <w:r w:rsidRPr="00BE073B">
        <w:rPr>
          <w:rFonts w:ascii="Palemonas" w:hAnsi="Palemonas"/>
          <w:szCs w:val="20"/>
          <w:lang w:eastAsia="ar-SA"/>
        </w:rPr>
        <w:t>gatvė;</w:t>
      </w:r>
    </w:p>
    <w:p w14:paraId="4AAE1D78" w14:textId="57CFD0EA" w:rsidR="00BE073B" w:rsidRDefault="00BE073B" w:rsidP="00BE073B">
      <w:pPr>
        <w:tabs>
          <w:tab w:val="left" w:pos="709"/>
        </w:tabs>
        <w:suppressAutoHyphens/>
        <w:ind w:firstLine="1247"/>
        <w:jc w:val="both"/>
        <w:rPr>
          <w:rFonts w:ascii="Palemonas" w:hAnsi="Palemonas"/>
          <w:szCs w:val="20"/>
          <w:lang w:eastAsia="ar-SA"/>
        </w:rPr>
      </w:pPr>
      <w:r w:rsidRPr="00BE073B">
        <w:rPr>
          <w:rFonts w:ascii="Palemonas" w:hAnsi="Palemonas"/>
          <w:szCs w:val="20"/>
          <w:lang w:eastAsia="ar-SA"/>
        </w:rPr>
        <w:t xml:space="preserve">1.3. </w:t>
      </w:r>
      <w:r w:rsidR="004F13D5">
        <w:rPr>
          <w:rFonts w:ascii="Palemonas" w:hAnsi="Palemonas"/>
          <w:szCs w:val="20"/>
          <w:lang w:eastAsia="ar-SA"/>
        </w:rPr>
        <w:t xml:space="preserve">gatvei prie </w:t>
      </w:r>
      <w:r w:rsidRPr="00BE073B">
        <w:rPr>
          <w:rFonts w:ascii="Palemonas" w:hAnsi="Palemonas"/>
          <w:szCs w:val="20"/>
          <w:lang w:eastAsia="ar-SA"/>
        </w:rPr>
        <w:t>Tremtinių gatvė</w:t>
      </w:r>
      <w:r w:rsidR="004F13D5">
        <w:rPr>
          <w:rFonts w:ascii="Palemonas" w:hAnsi="Palemonas"/>
          <w:szCs w:val="20"/>
          <w:lang w:eastAsia="ar-SA"/>
        </w:rPr>
        <w:t>s</w:t>
      </w:r>
      <w:r w:rsidRPr="00BE073B">
        <w:rPr>
          <w:rFonts w:ascii="Palemonas" w:hAnsi="Palemonas"/>
          <w:szCs w:val="20"/>
          <w:lang w:eastAsia="ar-SA"/>
        </w:rPr>
        <w:t xml:space="preserve"> - Upelio akligatvis. </w:t>
      </w:r>
    </w:p>
    <w:p w14:paraId="5A8E8ACE" w14:textId="6FA4056A" w:rsidR="002576A7" w:rsidRPr="00BE073B" w:rsidRDefault="002576A7" w:rsidP="00BE073B">
      <w:pPr>
        <w:tabs>
          <w:tab w:val="left" w:pos="709"/>
        </w:tabs>
        <w:suppressAutoHyphens/>
        <w:ind w:firstLine="1247"/>
        <w:jc w:val="both"/>
        <w:rPr>
          <w:rFonts w:ascii="Palemonas" w:hAnsi="Palemonas"/>
          <w:szCs w:val="20"/>
          <w:lang w:eastAsia="ar-SA"/>
        </w:rPr>
      </w:pPr>
      <w:r>
        <w:rPr>
          <w:rFonts w:ascii="Palemonas" w:hAnsi="Palemonas"/>
          <w:szCs w:val="20"/>
          <w:lang w:eastAsia="ar-SA"/>
        </w:rPr>
        <w:t xml:space="preserve">2. </w:t>
      </w:r>
      <w:r w:rsidRPr="002576A7">
        <w:rPr>
          <w:rFonts w:ascii="Palemonas" w:hAnsi="Palemonas"/>
          <w:szCs w:val="20"/>
          <w:lang w:eastAsia="ar-SA"/>
        </w:rPr>
        <w:t>Patvirtinti Priemiesčio gatvės geografinę charakteristiką (pridedama).</w:t>
      </w:r>
    </w:p>
    <w:p w14:paraId="3829C4C2" w14:textId="725F5015" w:rsidR="002576A7" w:rsidRDefault="002576A7" w:rsidP="00BE073B">
      <w:pPr>
        <w:tabs>
          <w:tab w:val="left" w:pos="709"/>
        </w:tabs>
        <w:suppressAutoHyphens/>
        <w:ind w:firstLine="1247"/>
        <w:jc w:val="both"/>
        <w:rPr>
          <w:rFonts w:ascii="Palemonas" w:hAnsi="Palemonas"/>
          <w:szCs w:val="20"/>
          <w:lang w:eastAsia="ar-SA"/>
        </w:rPr>
      </w:pPr>
      <w:r>
        <w:rPr>
          <w:rFonts w:ascii="Palemonas" w:hAnsi="Palemonas"/>
          <w:szCs w:val="20"/>
          <w:lang w:eastAsia="ar-SA"/>
        </w:rPr>
        <w:t xml:space="preserve">3. </w:t>
      </w:r>
      <w:r w:rsidR="00EE3340" w:rsidRPr="00EE3340">
        <w:rPr>
          <w:rFonts w:ascii="Palemonas" w:hAnsi="Palemonas"/>
          <w:szCs w:val="20"/>
          <w:lang w:eastAsia="ar-SA"/>
        </w:rPr>
        <w:t>Patvirtinti Užuovėjos gatvės geografinę charakteristiką (pridedama).</w:t>
      </w:r>
    </w:p>
    <w:p w14:paraId="4D902473" w14:textId="39A31E52" w:rsidR="00EE3340" w:rsidRDefault="00EE3340" w:rsidP="00BE073B">
      <w:pPr>
        <w:tabs>
          <w:tab w:val="left" w:pos="709"/>
        </w:tabs>
        <w:suppressAutoHyphens/>
        <w:ind w:firstLine="1247"/>
        <w:jc w:val="both"/>
        <w:rPr>
          <w:rFonts w:ascii="Palemonas" w:hAnsi="Palemonas"/>
          <w:szCs w:val="20"/>
          <w:lang w:eastAsia="ar-SA"/>
        </w:rPr>
      </w:pPr>
      <w:r>
        <w:rPr>
          <w:rFonts w:ascii="Palemonas" w:hAnsi="Palemonas"/>
          <w:szCs w:val="20"/>
          <w:lang w:eastAsia="ar-SA"/>
        </w:rPr>
        <w:t xml:space="preserve">4. </w:t>
      </w:r>
      <w:r w:rsidRPr="00EE3340">
        <w:rPr>
          <w:rFonts w:ascii="Palemonas" w:hAnsi="Palemonas"/>
          <w:szCs w:val="20"/>
          <w:lang w:eastAsia="ar-SA"/>
        </w:rPr>
        <w:t>Patvirtinti</w:t>
      </w:r>
      <w:r w:rsidR="00726092" w:rsidRPr="00726092">
        <w:t xml:space="preserve"> </w:t>
      </w:r>
      <w:r w:rsidR="00726092" w:rsidRPr="00726092">
        <w:rPr>
          <w:rFonts w:ascii="Palemonas" w:hAnsi="Palemonas"/>
          <w:szCs w:val="20"/>
          <w:lang w:eastAsia="ar-SA"/>
        </w:rPr>
        <w:t>Upelio</w:t>
      </w:r>
      <w:r w:rsidRPr="00EE3340">
        <w:rPr>
          <w:rFonts w:ascii="Palemonas" w:hAnsi="Palemonas"/>
          <w:szCs w:val="20"/>
          <w:lang w:eastAsia="ar-SA"/>
        </w:rPr>
        <w:t xml:space="preserve"> </w:t>
      </w:r>
      <w:r w:rsidR="00726092">
        <w:rPr>
          <w:rFonts w:ascii="Palemonas" w:hAnsi="Palemonas"/>
          <w:szCs w:val="20"/>
          <w:lang w:eastAsia="ar-SA"/>
        </w:rPr>
        <w:t xml:space="preserve">akligatvis </w:t>
      </w:r>
      <w:r w:rsidRPr="00EE3340">
        <w:rPr>
          <w:rFonts w:ascii="Palemonas" w:hAnsi="Palemonas"/>
          <w:szCs w:val="20"/>
          <w:lang w:eastAsia="ar-SA"/>
        </w:rPr>
        <w:t>geografinę charakteristiką (pridedama).</w:t>
      </w:r>
    </w:p>
    <w:p w14:paraId="14AD70F1" w14:textId="07B8F79F" w:rsidR="00BE073B" w:rsidRPr="00BE073B" w:rsidRDefault="00726092" w:rsidP="00BE073B">
      <w:pPr>
        <w:tabs>
          <w:tab w:val="left" w:pos="709"/>
        </w:tabs>
        <w:suppressAutoHyphens/>
        <w:ind w:firstLine="1247"/>
        <w:jc w:val="both"/>
        <w:rPr>
          <w:rFonts w:ascii="Palemonas" w:hAnsi="Palemonas"/>
          <w:szCs w:val="20"/>
          <w:lang w:eastAsia="ar-SA"/>
        </w:rPr>
      </w:pPr>
      <w:r>
        <w:rPr>
          <w:rFonts w:ascii="Palemonas" w:hAnsi="Palemonas"/>
          <w:szCs w:val="20"/>
          <w:lang w:eastAsia="ar-SA"/>
        </w:rPr>
        <w:t xml:space="preserve">5. </w:t>
      </w:r>
      <w:r w:rsidR="00BE073B" w:rsidRPr="00BE073B">
        <w:rPr>
          <w:rFonts w:ascii="Palemonas" w:hAnsi="Palemonas"/>
          <w:szCs w:val="20"/>
          <w:lang w:eastAsia="ar-SA"/>
        </w:rPr>
        <w:t xml:space="preserve">Pakeisti </w:t>
      </w:r>
      <w:r w:rsidR="00BA7FC4">
        <w:rPr>
          <w:rFonts w:ascii="Palemonas" w:hAnsi="Palemonas"/>
          <w:szCs w:val="20"/>
          <w:lang w:eastAsia="ar-SA"/>
        </w:rPr>
        <w:t xml:space="preserve">ir patvirtinti </w:t>
      </w:r>
      <w:r w:rsidR="00BE073B" w:rsidRPr="00BE073B">
        <w:rPr>
          <w:rFonts w:ascii="Palemonas" w:hAnsi="Palemonas"/>
          <w:szCs w:val="20"/>
          <w:lang w:eastAsia="ar-SA"/>
        </w:rPr>
        <w:t>Vėjų gatvės geografinę charakteristiką (pridedama).</w:t>
      </w:r>
    </w:p>
    <w:p w14:paraId="5BFAE6E5" w14:textId="5105D70B" w:rsidR="0042581F" w:rsidRPr="0042581F" w:rsidRDefault="00BE073B" w:rsidP="00BE073B">
      <w:pPr>
        <w:tabs>
          <w:tab w:val="left" w:pos="709"/>
        </w:tabs>
        <w:suppressAutoHyphens/>
        <w:ind w:firstLine="1247"/>
        <w:jc w:val="both"/>
        <w:rPr>
          <w:rFonts w:ascii="Palemonas" w:hAnsi="Palemonas"/>
          <w:szCs w:val="20"/>
          <w:lang w:eastAsia="ar-SA"/>
        </w:rPr>
      </w:pPr>
      <w:r w:rsidRPr="00BE073B">
        <w:rPr>
          <w:rFonts w:ascii="Palemonas" w:hAnsi="Palemonas"/>
          <w:szCs w:val="20"/>
          <w:lang w:eastAsia="ar-SA"/>
        </w:rPr>
        <w:t>Šis sprendimas gali būti skundžiamas Lietuvos administracinių ginčų komisijos Klaipėdos apygardos skyriui (H. Manto g. 37, LT-92236 Klaipėda) Lietuvos Respublikos ikiteisminio administracinių ginčų nagrinėjimo tvarkos įstatymo nustatyta tvarka arba Regionų apygardos administracinio teismo Klaipėdos rūmams (Galinio Pylimo g. 9, LT-91230 Klaipėda) Lietuvos Respublikos administracinių bylų teisenos įstatymo nustatyta tvarka per 1 (vieną) mėnesį nuo sprendimo gavimo dienos.</w:t>
      </w:r>
    </w:p>
    <w:p w14:paraId="3C0046EF" w14:textId="77777777" w:rsidR="00CD7EED" w:rsidRPr="005E4E2E" w:rsidRDefault="00CD7EED" w:rsidP="00183F24">
      <w:pPr>
        <w:jc w:val="both"/>
        <w:rPr>
          <w:rFonts w:ascii="Palemonas" w:hAnsi="Palemonas"/>
        </w:rPr>
      </w:pPr>
    </w:p>
    <w:p w14:paraId="623FA619" w14:textId="07231013" w:rsidR="00207FAE" w:rsidRDefault="00207FAE" w:rsidP="00BB656B">
      <w:pPr>
        <w:shd w:val="clear" w:color="auto" w:fill="FFFFFF"/>
        <w:spacing w:line="230" w:lineRule="exact"/>
      </w:pPr>
    </w:p>
    <w:sectPr w:rsidR="00207FAE" w:rsidSect="00AF20F4">
      <w:headerReference w:type="even" r:id="rId9"/>
      <w:headerReference w:type="defaul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7ADAB" w14:textId="77777777" w:rsidR="00600F17" w:rsidRDefault="00600F17">
      <w:r>
        <w:separator/>
      </w:r>
    </w:p>
  </w:endnote>
  <w:endnote w:type="continuationSeparator" w:id="0">
    <w:p w14:paraId="08578FCE" w14:textId="77777777" w:rsidR="00600F17" w:rsidRDefault="0060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AA6F0" w14:textId="77777777" w:rsidR="00600F17" w:rsidRDefault="00600F17">
      <w:r>
        <w:separator/>
      </w:r>
    </w:p>
  </w:footnote>
  <w:footnote w:type="continuationSeparator" w:id="0">
    <w:p w14:paraId="53490940" w14:textId="77777777" w:rsidR="00600F17" w:rsidRDefault="00600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6A93" w14:textId="77777777" w:rsidR="00D44CF5" w:rsidRDefault="00D44CF5" w:rsidP="0073697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6BB785F" w14:textId="77777777" w:rsidR="00D44CF5" w:rsidRDefault="00D44CF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E3B8" w14:textId="77777777" w:rsidR="00D44CF5" w:rsidRDefault="00D44CF5" w:rsidP="0073697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C52D1">
      <w:rPr>
        <w:rStyle w:val="Puslapionumeris"/>
        <w:noProof/>
      </w:rPr>
      <w:t>2</w:t>
    </w:r>
    <w:r>
      <w:rPr>
        <w:rStyle w:val="Puslapionumeris"/>
      </w:rPr>
      <w:fldChar w:fldCharType="end"/>
    </w:r>
  </w:p>
  <w:p w14:paraId="2388F4FE" w14:textId="77777777" w:rsidR="00D44CF5" w:rsidRDefault="00D44C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1C0C"/>
    <w:multiLevelType w:val="hybridMultilevel"/>
    <w:tmpl w:val="8A28A496"/>
    <w:lvl w:ilvl="0" w:tplc="F5C637A8">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1961510D"/>
    <w:multiLevelType w:val="hybridMultilevel"/>
    <w:tmpl w:val="A1C0E78A"/>
    <w:lvl w:ilvl="0" w:tplc="6770A8B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9E744F1"/>
    <w:multiLevelType w:val="multilevel"/>
    <w:tmpl w:val="192C0DF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2B895AF6"/>
    <w:multiLevelType w:val="hybridMultilevel"/>
    <w:tmpl w:val="B2F0499A"/>
    <w:lvl w:ilvl="0" w:tplc="6770A8B0">
      <w:start w:val="2"/>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31886C1D"/>
    <w:multiLevelType w:val="multilevel"/>
    <w:tmpl w:val="1FCC2402"/>
    <w:lvl w:ilvl="0">
      <w:start w:val="1"/>
      <w:numFmt w:val="decimal"/>
      <w:lvlText w:val="%1."/>
      <w:lvlJc w:val="left"/>
      <w:pPr>
        <w:tabs>
          <w:tab w:val="num" w:pos="3156"/>
        </w:tabs>
        <w:ind w:left="3156" w:hanging="1716"/>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5" w15:restartNumberingAfterBreak="0">
    <w:nsid w:val="34DC0830"/>
    <w:multiLevelType w:val="multilevel"/>
    <w:tmpl w:val="C1BCF940"/>
    <w:lvl w:ilvl="0">
      <w:start w:val="1"/>
      <w:numFmt w:val="decimal"/>
      <w:lvlText w:val="%1."/>
      <w:lvlJc w:val="left"/>
      <w:pPr>
        <w:tabs>
          <w:tab w:val="num" w:pos="1686"/>
        </w:tabs>
        <w:ind w:left="1686" w:hanging="360"/>
      </w:pPr>
      <w:rPr>
        <w:rFonts w:hint="default"/>
      </w:rPr>
    </w:lvl>
    <w:lvl w:ilvl="1">
      <w:start w:val="1"/>
      <w:numFmt w:val="decimal"/>
      <w:isLgl/>
      <w:lvlText w:val="%1.%2."/>
      <w:lvlJc w:val="left"/>
      <w:pPr>
        <w:tabs>
          <w:tab w:val="num" w:pos="2046"/>
        </w:tabs>
        <w:ind w:left="2046" w:hanging="720"/>
      </w:pPr>
      <w:rPr>
        <w:rFonts w:hint="default"/>
      </w:rPr>
    </w:lvl>
    <w:lvl w:ilvl="2">
      <w:start w:val="1"/>
      <w:numFmt w:val="decimal"/>
      <w:isLgl/>
      <w:lvlText w:val="%1.%2.%3."/>
      <w:lvlJc w:val="left"/>
      <w:pPr>
        <w:tabs>
          <w:tab w:val="num" w:pos="2046"/>
        </w:tabs>
        <w:ind w:left="2046" w:hanging="720"/>
      </w:pPr>
      <w:rPr>
        <w:rFonts w:hint="default"/>
      </w:rPr>
    </w:lvl>
    <w:lvl w:ilvl="3">
      <w:start w:val="1"/>
      <w:numFmt w:val="decimal"/>
      <w:isLgl/>
      <w:lvlText w:val="%1.%2.%3.%4."/>
      <w:lvlJc w:val="left"/>
      <w:pPr>
        <w:tabs>
          <w:tab w:val="num" w:pos="2406"/>
        </w:tabs>
        <w:ind w:left="2406" w:hanging="1080"/>
      </w:pPr>
      <w:rPr>
        <w:rFonts w:hint="default"/>
      </w:rPr>
    </w:lvl>
    <w:lvl w:ilvl="4">
      <w:start w:val="1"/>
      <w:numFmt w:val="decimal"/>
      <w:isLgl/>
      <w:lvlText w:val="%1.%2.%3.%4.%5."/>
      <w:lvlJc w:val="left"/>
      <w:pPr>
        <w:tabs>
          <w:tab w:val="num" w:pos="2406"/>
        </w:tabs>
        <w:ind w:left="2406" w:hanging="1080"/>
      </w:pPr>
      <w:rPr>
        <w:rFonts w:hint="default"/>
      </w:rPr>
    </w:lvl>
    <w:lvl w:ilvl="5">
      <w:start w:val="1"/>
      <w:numFmt w:val="decimal"/>
      <w:isLgl/>
      <w:lvlText w:val="%1.%2.%3.%4.%5.%6."/>
      <w:lvlJc w:val="left"/>
      <w:pPr>
        <w:tabs>
          <w:tab w:val="num" w:pos="2766"/>
        </w:tabs>
        <w:ind w:left="2766" w:hanging="1440"/>
      </w:pPr>
      <w:rPr>
        <w:rFonts w:hint="default"/>
      </w:rPr>
    </w:lvl>
    <w:lvl w:ilvl="6">
      <w:start w:val="1"/>
      <w:numFmt w:val="decimal"/>
      <w:isLgl/>
      <w:lvlText w:val="%1.%2.%3.%4.%5.%6.%7."/>
      <w:lvlJc w:val="left"/>
      <w:pPr>
        <w:tabs>
          <w:tab w:val="num" w:pos="2766"/>
        </w:tabs>
        <w:ind w:left="2766" w:hanging="1440"/>
      </w:pPr>
      <w:rPr>
        <w:rFonts w:hint="default"/>
      </w:rPr>
    </w:lvl>
    <w:lvl w:ilvl="7">
      <w:start w:val="1"/>
      <w:numFmt w:val="decimal"/>
      <w:isLgl/>
      <w:lvlText w:val="%1.%2.%3.%4.%5.%6.%7.%8."/>
      <w:lvlJc w:val="left"/>
      <w:pPr>
        <w:tabs>
          <w:tab w:val="num" w:pos="3126"/>
        </w:tabs>
        <w:ind w:left="3126" w:hanging="1800"/>
      </w:pPr>
      <w:rPr>
        <w:rFonts w:hint="default"/>
      </w:rPr>
    </w:lvl>
    <w:lvl w:ilvl="8">
      <w:start w:val="1"/>
      <w:numFmt w:val="decimal"/>
      <w:isLgl/>
      <w:lvlText w:val="%1.%2.%3.%4.%5.%6.%7.%8.%9."/>
      <w:lvlJc w:val="left"/>
      <w:pPr>
        <w:tabs>
          <w:tab w:val="num" w:pos="3126"/>
        </w:tabs>
        <w:ind w:left="3126" w:hanging="1800"/>
      </w:pPr>
      <w:rPr>
        <w:rFonts w:hint="default"/>
      </w:rPr>
    </w:lvl>
  </w:abstractNum>
  <w:abstractNum w:abstractNumId="6" w15:restartNumberingAfterBreak="0">
    <w:nsid w:val="3C0425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3D2F8F"/>
    <w:multiLevelType w:val="hybridMultilevel"/>
    <w:tmpl w:val="C518A722"/>
    <w:lvl w:ilvl="0" w:tplc="40AC594A">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4BBE7307"/>
    <w:multiLevelType w:val="singleLevel"/>
    <w:tmpl w:val="30CED890"/>
    <w:lvl w:ilvl="0">
      <w:start w:val="1"/>
      <w:numFmt w:val="decimal"/>
      <w:lvlText w:val="%1."/>
      <w:lvlJc w:val="left"/>
      <w:pPr>
        <w:tabs>
          <w:tab w:val="num" w:pos="1080"/>
        </w:tabs>
        <w:ind w:left="1080" w:hanging="360"/>
      </w:pPr>
      <w:rPr>
        <w:rFonts w:hint="default"/>
      </w:rPr>
    </w:lvl>
  </w:abstractNum>
  <w:abstractNum w:abstractNumId="9" w15:restartNumberingAfterBreak="0">
    <w:nsid w:val="74B21AB3"/>
    <w:multiLevelType w:val="hybridMultilevel"/>
    <w:tmpl w:val="FE6ADBAE"/>
    <w:lvl w:ilvl="0" w:tplc="82D0C5A0">
      <w:start w:val="1"/>
      <w:numFmt w:val="decimal"/>
      <w:lvlText w:val="%1."/>
      <w:lvlJc w:val="left"/>
      <w:pPr>
        <w:tabs>
          <w:tab w:val="num" w:pos="1680"/>
        </w:tabs>
        <w:ind w:left="1680" w:hanging="9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2"/>
  </w:num>
  <w:num w:numId="2">
    <w:abstractNumId w:val="8"/>
  </w:num>
  <w:num w:numId="3">
    <w:abstractNumId w:val="9"/>
  </w:num>
  <w:num w:numId="4">
    <w:abstractNumId w:val="1"/>
  </w:num>
  <w:num w:numId="5">
    <w:abstractNumId w:val="3"/>
  </w:num>
  <w:num w:numId="6">
    <w:abstractNumId w:val="0"/>
  </w:num>
  <w:num w:numId="7">
    <w:abstractNumId w:val="4"/>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E6"/>
    <w:rsid w:val="00000A9E"/>
    <w:rsid w:val="0000100A"/>
    <w:rsid w:val="00002576"/>
    <w:rsid w:val="0000293C"/>
    <w:rsid w:val="0000314B"/>
    <w:rsid w:val="00010795"/>
    <w:rsid w:val="00012924"/>
    <w:rsid w:val="00013BAF"/>
    <w:rsid w:val="00013ED2"/>
    <w:rsid w:val="000142E6"/>
    <w:rsid w:val="00015422"/>
    <w:rsid w:val="000244E2"/>
    <w:rsid w:val="00037C7F"/>
    <w:rsid w:val="00044DE1"/>
    <w:rsid w:val="00047A39"/>
    <w:rsid w:val="00064F6C"/>
    <w:rsid w:val="0006708A"/>
    <w:rsid w:val="000677A7"/>
    <w:rsid w:val="000703F5"/>
    <w:rsid w:val="0007375E"/>
    <w:rsid w:val="00082CC8"/>
    <w:rsid w:val="00087171"/>
    <w:rsid w:val="00095CCC"/>
    <w:rsid w:val="00096876"/>
    <w:rsid w:val="000A6F2D"/>
    <w:rsid w:val="000A6FDE"/>
    <w:rsid w:val="000C2090"/>
    <w:rsid w:val="000C2145"/>
    <w:rsid w:val="000C46E8"/>
    <w:rsid w:val="000C709A"/>
    <w:rsid w:val="000C73F4"/>
    <w:rsid w:val="000E5594"/>
    <w:rsid w:val="000E7025"/>
    <w:rsid w:val="000F06EA"/>
    <w:rsid w:val="000F0943"/>
    <w:rsid w:val="00100216"/>
    <w:rsid w:val="00100F67"/>
    <w:rsid w:val="001024C8"/>
    <w:rsid w:val="00105F5D"/>
    <w:rsid w:val="001140EA"/>
    <w:rsid w:val="0011666E"/>
    <w:rsid w:val="00116B99"/>
    <w:rsid w:val="00120F7B"/>
    <w:rsid w:val="00122051"/>
    <w:rsid w:val="001244C8"/>
    <w:rsid w:val="0012520F"/>
    <w:rsid w:val="001262CA"/>
    <w:rsid w:val="00132191"/>
    <w:rsid w:val="0013342A"/>
    <w:rsid w:val="00133A57"/>
    <w:rsid w:val="00137044"/>
    <w:rsid w:val="00143287"/>
    <w:rsid w:val="00144174"/>
    <w:rsid w:val="00152D45"/>
    <w:rsid w:val="00160B1C"/>
    <w:rsid w:val="00163C13"/>
    <w:rsid w:val="00165386"/>
    <w:rsid w:val="00176DE4"/>
    <w:rsid w:val="001834DE"/>
    <w:rsid w:val="00183F24"/>
    <w:rsid w:val="001851D0"/>
    <w:rsid w:val="00190846"/>
    <w:rsid w:val="00192337"/>
    <w:rsid w:val="001925E5"/>
    <w:rsid w:val="0019458D"/>
    <w:rsid w:val="00197752"/>
    <w:rsid w:val="001A7240"/>
    <w:rsid w:val="001B0637"/>
    <w:rsid w:val="001B609D"/>
    <w:rsid w:val="001B7D8E"/>
    <w:rsid w:val="001C395A"/>
    <w:rsid w:val="001D42F9"/>
    <w:rsid w:val="001D4A54"/>
    <w:rsid w:val="001E0BB9"/>
    <w:rsid w:val="001F27CB"/>
    <w:rsid w:val="001F36F1"/>
    <w:rsid w:val="001F644B"/>
    <w:rsid w:val="001F6618"/>
    <w:rsid w:val="001F6DE2"/>
    <w:rsid w:val="00207F5C"/>
    <w:rsid w:val="00207FAE"/>
    <w:rsid w:val="00216AE4"/>
    <w:rsid w:val="002217A6"/>
    <w:rsid w:val="002235E6"/>
    <w:rsid w:val="00224C7A"/>
    <w:rsid w:val="0023073D"/>
    <w:rsid w:val="00231F36"/>
    <w:rsid w:val="0023221F"/>
    <w:rsid w:val="002326CA"/>
    <w:rsid w:val="00234CA5"/>
    <w:rsid w:val="0023510C"/>
    <w:rsid w:val="00235858"/>
    <w:rsid w:val="00237FBD"/>
    <w:rsid w:val="002464A8"/>
    <w:rsid w:val="00246C5E"/>
    <w:rsid w:val="00254C4B"/>
    <w:rsid w:val="002576A7"/>
    <w:rsid w:val="00265452"/>
    <w:rsid w:val="002655ED"/>
    <w:rsid w:val="00265FED"/>
    <w:rsid w:val="002705CB"/>
    <w:rsid w:val="002705DE"/>
    <w:rsid w:val="00277905"/>
    <w:rsid w:val="002830C4"/>
    <w:rsid w:val="00293E79"/>
    <w:rsid w:val="00294557"/>
    <w:rsid w:val="002965CE"/>
    <w:rsid w:val="002A175C"/>
    <w:rsid w:val="002A3C5C"/>
    <w:rsid w:val="002A43D6"/>
    <w:rsid w:val="002B0910"/>
    <w:rsid w:val="002B3B26"/>
    <w:rsid w:val="002B438B"/>
    <w:rsid w:val="002B6B6A"/>
    <w:rsid w:val="002B714B"/>
    <w:rsid w:val="002C2D67"/>
    <w:rsid w:val="002C500A"/>
    <w:rsid w:val="002D1C73"/>
    <w:rsid w:val="002F0B21"/>
    <w:rsid w:val="00320C3C"/>
    <w:rsid w:val="0032494E"/>
    <w:rsid w:val="00331EA1"/>
    <w:rsid w:val="003547BB"/>
    <w:rsid w:val="00362653"/>
    <w:rsid w:val="003630DA"/>
    <w:rsid w:val="00367A01"/>
    <w:rsid w:val="0038053A"/>
    <w:rsid w:val="00381E93"/>
    <w:rsid w:val="003900FC"/>
    <w:rsid w:val="00393513"/>
    <w:rsid w:val="00395880"/>
    <w:rsid w:val="00397850"/>
    <w:rsid w:val="003A0118"/>
    <w:rsid w:val="003A0D44"/>
    <w:rsid w:val="003A723A"/>
    <w:rsid w:val="003B29FF"/>
    <w:rsid w:val="003B6900"/>
    <w:rsid w:val="003C012F"/>
    <w:rsid w:val="003C11B2"/>
    <w:rsid w:val="003D444D"/>
    <w:rsid w:val="003D6351"/>
    <w:rsid w:val="003E4780"/>
    <w:rsid w:val="003E5369"/>
    <w:rsid w:val="003E7D80"/>
    <w:rsid w:val="003F4B7C"/>
    <w:rsid w:val="003F6393"/>
    <w:rsid w:val="00400AEE"/>
    <w:rsid w:val="00407F2A"/>
    <w:rsid w:val="004255A4"/>
    <w:rsid w:val="0042581F"/>
    <w:rsid w:val="004278BB"/>
    <w:rsid w:val="0043773E"/>
    <w:rsid w:val="00441395"/>
    <w:rsid w:val="004422BF"/>
    <w:rsid w:val="00463D3E"/>
    <w:rsid w:val="00465DB5"/>
    <w:rsid w:val="00472DE2"/>
    <w:rsid w:val="004750CD"/>
    <w:rsid w:val="00480ADD"/>
    <w:rsid w:val="00481FEE"/>
    <w:rsid w:val="00482442"/>
    <w:rsid w:val="00482C02"/>
    <w:rsid w:val="004905C4"/>
    <w:rsid w:val="00497E3B"/>
    <w:rsid w:val="004A1885"/>
    <w:rsid w:val="004B5A05"/>
    <w:rsid w:val="004C4210"/>
    <w:rsid w:val="004E18BA"/>
    <w:rsid w:val="004E517E"/>
    <w:rsid w:val="004E61B8"/>
    <w:rsid w:val="004F13D5"/>
    <w:rsid w:val="004F1CF9"/>
    <w:rsid w:val="004F38C5"/>
    <w:rsid w:val="004F53B0"/>
    <w:rsid w:val="004F6A27"/>
    <w:rsid w:val="0050641C"/>
    <w:rsid w:val="00513157"/>
    <w:rsid w:val="00513DE0"/>
    <w:rsid w:val="00517B2D"/>
    <w:rsid w:val="005266DE"/>
    <w:rsid w:val="0052674B"/>
    <w:rsid w:val="005309BC"/>
    <w:rsid w:val="00540FEE"/>
    <w:rsid w:val="00553F43"/>
    <w:rsid w:val="005636CF"/>
    <w:rsid w:val="0056680E"/>
    <w:rsid w:val="00570406"/>
    <w:rsid w:val="00576508"/>
    <w:rsid w:val="00577BFA"/>
    <w:rsid w:val="00577CE5"/>
    <w:rsid w:val="00580328"/>
    <w:rsid w:val="00581955"/>
    <w:rsid w:val="005863C5"/>
    <w:rsid w:val="005874A1"/>
    <w:rsid w:val="00591CCE"/>
    <w:rsid w:val="005954CD"/>
    <w:rsid w:val="005A206F"/>
    <w:rsid w:val="005A33F3"/>
    <w:rsid w:val="005A664B"/>
    <w:rsid w:val="005B3C5E"/>
    <w:rsid w:val="005C0431"/>
    <w:rsid w:val="005C0D59"/>
    <w:rsid w:val="005C52D1"/>
    <w:rsid w:val="005E0652"/>
    <w:rsid w:val="005E4E2E"/>
    <w:rsid w:val="005E59C1"/>
    <w:rsid w:val="005E782B"/>
    <w:rsid w:val="00600F17"/>
    <w:rsid w:val="00603A7F"/>
    <w:rsid w:val="00606C28"/>
    <w:rsid w:val="00611532"/>
    <w:rsid w:val="00621A06"/>
    <w:rsid w:val="006222B1"/>
    <w:rsid w:val="00624F46"/>
    <w:rsid w:val="006304B3"/>
    <w:rsid w:val="00631B10"/>
    <w:rsid w:val="0063397E"/>
    <w:rsid w:val="006458BD"/>
    <w:rsid w:val="006469E5"/>
    <w:rsid w:val="00654280"/>
    <w:rsid w:val="0066354C"/>
    <w:rsid w:val="0066497A"/>
    <w:rsid w:val="006670A0"/>
    <w:rsid w:val="00671C6E"/>
    <w:rsid w:val="00673E51"/>
    <w:rsid w:val="00674D61"/>
    <w:rsid w:val="006778B1"/>
    <w:rsid w:val="00677983"/>
    <w:rsid w:val="00677D7A"/>
    <w:rsid w:val="00686FFB"/>
    <w:rsid w:val="00691D81"/>
    <w:rsid w:val="006A5CBA"/>
    <w:rsid w:val="006B3440"/>
    <w:rsid w:val="006C16AC"/>
    <w:rsid w:val="006C2623"/>
    <w:rsid w:val="006C3A3E"/>
    <w:rsid w:val="006C3D2D"/>
    <w:rsid w:val="006C52D6"/>
    <w:rsid w:val="006C539D"/>
    <w:rsid w:val="006C667D"/>
    <w:rsid w:val="006D129E"/>
    <w:rsid w:val="006E15F2"/>
    <w:rsid w:val="006F587D"/>
    <w:rsid w:val="00701D4B"/>
    <w:rsid w:val="00701DE7"/>
    <w:rsid w:val="00701EE0"/>
    <w:rsid w:val="00703A22"/>
    <w:rsid w:val="0070750C"/>
    <w:rsid w:val="00711AA1"/>
    <w:rsid w:val="00726092"/>
    <w:rsid w:val="0072780C"/>
    <w:rsid w:val="00736974"/>
    <w:rsid w:val="00741A25"/>
    <w:rsid w:val="00742B64"/>
    <w:rsid w:val="00746958"/>
    <w:rsid w:val="00747F43"/>
    <w:rsid w:val="007524BD"/>
    <w:rsid w:val="0075730F"/>
    <w:rsid w:val="00771586"/>
    <w:rsid w:val="00771A07"/>
    <w:rsid w:val="00773786"/>
    <w:rsid w:val="00787686"/>
    <w:rsid w:val="007917A3"/>
    <w:rsid w:val="00793517"/>
    <w:rsid w:val="0079567C"/>
    <w:rsid w:val="00796E23"/>
    <w:rsid w:val="007A30DC"/>
    <w:rsid w:val="007A6BB9"/>
    <w:rsid w:val="007A79A2"/>
    <w:rsid w:val="007B1200"/>
    <w:rsid w:val="007B59E2"/>
    <w:rsid w:val="007C57AF"/>
    <w:rsid w:val="007C6455"/>
    <w:rsid w:val="007C7487"/>
    <w:rsid w:val="007D0315"/>
    <w:rsid w:val="007D1789"/>
    <w:rsid w:val="007E58BA"/>
    <w:rsid w:val="00801C2B"/>
    <w:rsid w:val="00802053"/>
    <w:rsid w:val="0080337B"/>
    <w:rsid w:val="00806A46"/>
    <w:rsid w:val="00812BFC"/>
    <w:rsid w:val="008148C1"/>
    <w:rsid w:val="008204E1"/>
    <w:rsid w:val="008215D3"/>
    <w:rsid w:val="00822C67"/>
    <w:rsid w:val="008232B9"/>
    <w:rsid w:val="0082524E"/>
    <w:rsid w:val="0083169E"/>
    <w:rsid w:val="00836175"/>
    <w:rsid w:val="008412E1"/>
    <w:rsid w:val="00842E7A"/>
    <w:rsid w:val="00860A65"/>
    <w:rsid w:val="008632F6"/>
    <w:rsid w:val="008651B9"/>
    <w:rsid w:val="008723B6"/>
    <w:rsid w:val="0087565A"/>
    <w:rsid w:val="00881BEB"/>
    <w:rsid w:val="008835DB"/>
    <w:rsid w:val="008905C3"/>
    <w:rsid w:val="00891019"/>
    <w:rsid w:val="00895052"/>
    <w:rsid w:val="00895A0D"/>
    <w:rsid w:val="008A7615"/>
    <w:rsid w:val="008B37F9"/>
    <w:rsid w:val="008B4D3F"/>
    <w:rsid w:val="008B7BE5"/>
    <w:rsid w:val="008C5716"/>
    <w:rsid w:val="008C6D81"/>
    <w:rsid w:val="008D464B"/>
    <w:rsid w:val="008D49E3"/>
    <w:rsid w:val="008D6A6B"/>
    <w:rsid w:val="008E6479"/>
    <w:rsid w:val="008E67D5"/>
    <w:rsid w:val="008F03E7"/>
    <w:rsid w:val="008F377C"/>
    <w:rsid w:val="008F5B27"/>
    <w:rsid w:val="009037E3"/>
    <w:rsid w:val="009056C8"/>
    <w:rsid w:val="009150D7"/>
    <w:rsid w:val="00920748"/>
    <w:rsid w:val="009238DA"/>
    <w:rsid w:val="00923D47"/>
    <w:rsid w:val="009248F7"/>
    <w:rsid w:val="00930B40"/>
    <w:rsid w:val="009313F6"/>
    <w:rsid w:val="00936596"/>
    <w:rsid w:val="00955276"/>
    <w:rsid w:val="00960BF2"/>
    <w:rsid w:val="00961DD5"/>
    <w:rsid w:val="00971BCE"/>
    <w:rsid w:val="009728DA"/>
    <w:rsid w:val="00980705"/>
    <w:rsid w:val="00981BBB"/>
    <w:rsid w:val="009820C0"/>
    <w:rsid w:val="0098348A"/>
    <w:rsid w:val="00994D61"/>
    <w:rsid w:val="00997053"/>
    <w:rsid w:val="009A1BD1"/>
    <w:rsid w:val="009A1EE4"/>
    <w:rsid w:val="009A2822"/>
    <w:rsid w:val="009A5F15"/>
    <w:rsid w:val="009B7F97"/>
    <w:rsid w:val="009C6516"/>
    <w:rsid w:val="009D2DE7"/>
    <w:rsid w:val="009D6B36"/>
    <w:rsid w:val="009E0757"/>
    <w:rsid w:val="009E4CD0"/>
    <w:rsid w:val="00A0309A"/>
    <w:rsid w:val="00A068A4"/>
    <w:rsid w:val="00A10C19"/>
    <w:rsid w:val="00A16D3E"/>
    <w:rsid w:val="00A30DE4"/>
    <w:rsid w:val="00A3155A"/>
    <w:rsid w:val="00A31F71"/>
    <w:rsid w:val="00A32032"/>
    <w:rsid w:val="00A344E7"/>
    <w:rsid w:val="00A53507"/>
    <w:rsid w:val="00A643CC"/>
    <w:rsid w:val="00A65D4D"/>
    <w:rsid w:val="00A661AA"/>
    <w:rsid w:val="00A6723A"/>
    <w:rsid w:val="00A677C6"/>
    <w:rsid w:val="00A738CE"/>
    <w:rsid w:val="00A75A93"/>
    <w:rsid w:val="00A76FF3"/>
    <w:rsid w:val="00A77C54"/>
    <w:rsid w:val="00A8388B"/>
    <w:rsid w:val="00A86F68"/>
    <w:rsid w:val="00A90397"/>
    <w:rsid w:val="00A92887"/>
    <w:rsid w:val="00AA3C0A"/>
    <w:rsid w:val="00AB08F9"/>
    <w:rsid w:val="00AB2F39"/>
    <w:rsid w:val="00AB3199"/>
    <w:rsid w:val="00AB406E"/>
    <w:rsid w:val="00AB7D95"/>
    <w:rsid w:val="00AC03E6"/>
    <w:rsid w:val="00AC2B77"/>
    <w:rsid w:val="00AD0C74"/>
    <w:rsid w:val="00AE7CD8"/>
    <w:rsid w:val="00AF20F4"/>
    <w:rsid w:val="00AF5142"/>
    <w:rsid w:val="00AF677C"/>
    <w:rsid w:val="00B03D1A"/>
    <w:rsid w:val="00B049BC"/>
    <w:rsid w:val="00B11356"/>
    <w:rsid w:val="00B15B10"/>
    <w:rsid w:val="00B15F10"/>
    <w:rsid w:val="00B20681"/>
    <w:rsid w:val="00B27A9A"/>
    <w:rsid w:val="00B30280"/>
    <w:rsid w:val="00B315C9"/>
    <w:rsid w:val="00B370F4"/>
    <w:rsid w:val="00B41469"/>
    <w:rsid w:val="00B42DAE"/>
    <w:rsid w:val="00B47672"/>
    <w:rsid w:val="00B50602"/>
    <w:rsid w:val="00B5707D"/>
    <w:rsid w:val="00B6041B"/>
    <w:rsid w:val="00B643B3"/>
    <w:rsid w:val="00B671EB"/>
    <w:rsid w:val="00B67CE0"/>
    <w:rsid w:val="00B81368"/>
    <w:rsid w:val="00B84B26"/>
    <w:rsid w:val="00B87B53"/>
    <w:rsid w:val="00B9299B"/>
    <w:rsid w:val="00B93518"/>
    <w:rsid w:val="00B94F97"/>
    <w:rsid w:val="00B9632A"/>
    <w:rsid w:val="00BA46C9"/>
    <w:rsid w:val="00BA596B"/>
    <w:rsid w:val="00BA7FC4"/>
    <w:rsid w:val="00BB0F49"/>
    <w:rsid w:val="00BB656B"/>
    <w:rsid w:val="00BC5399"/>
    <w:rsid w:val="00BE073B"/>
    <w:rsid w:val="00BE40A1"/>
    <w:rsid w:val="00BE691A"/>
    <w:rsid w:val="00BE6B8C"/>
    <w:rsid w:val="00BF57D4"/>
    <w:rsid w:val="00C04309"/>
    <w:rsid w:val="00C04899"/>
    <w:rsid w:val="00C04F1F"/>
    <w:rsid w:val="00C06C37"/>
    <w:rsid w:val="00C1335E"/>
    <w:rsid w:val="00C17E45"/>
    <w:rsid w:val="00C20F3E"/>
    <w:rsid w:val="00C212C5"/>
    <w:rsid w:val="00C21768"/>
    <w:rsid w:val="00C2374F"/>
    <w:rsid w:val="00C27373"/>
    <w:rsid w:val="00C361D5"/>
    <w:rsid w:val="00C41A4B"/>
    <w:rsid w:val="00C42182"/>
    <w:rsid w:val="00C44A10"/>
    <w:rsid w:val="00C47254"/>
    <w:rsid w:val="00C54511"/>
    <w:rsid w:val="00C54CAC"/>
    <w:rsid w:val="00C55870"/>
    <w:rsid w:val="00C61C10"/>
    <w:rsid w:val="00C65FAD"/>
    <w:rsid w:val="00C66639"/>
    <w:rsid w:val="00C67F8E"/>
    <w:rsid w:val="00C71A94"/>
    <w:rsid w:val="00C90EF4"/>
    <w:rsid w:val="00C938CD"/>
    <w:rsid w:val="00C95053"/>
    <w:rsid w:val="00C95E4D"/>
    <w:rsid w:val="00C969AA"/>
    <w:rsid w:val="00CA03E1"/>
    <w:rsid w:val="00CA5CD6"/>
    <w:rsid w:val="00CB0860"/>
    <w:rsid w:val="00CB0ABD"/>
    <w:rsid w:val="00CB7409"/>
    <w:rsid w:val="00CC2F35"/>
    <w:rsid w:val="00CD6601"/>
    <w:rsid w:val="00CD7EED"/>
    <w:rsid w:val="00CE005F"/>
    <w:rsid w:val="00CE1EC9"/>
    <w:rsid w:val="00CE375B"/>
    <w:rsid w:val="00CE5951"/>
    <w:rsid w:val="00CE5F21"/>
    <w:rsid w:val="00CE67D8"/>
    <w:rsid w:val="00CF19B6"/>
    <w:rsid w:val="00CF3762"/>
    <w:rsid w:val="00D01A9E"/>
    <w:rsid w:val="00D10A08"/>
    <w:rsid w:val="00D10A86"/>
    <w:rsid w:val="00D12B7C"/>
    <w:rsid w:val="00D17083"/>
    <w:rsid w:val="00D20F93"/>
    <w:rsid w:val="00D34778"/>
    <w:rsid w:val="00D36D04"/>
    <w:rsid w:val="00D37DC1"/>
    <w:rsid w:val="00D44CF5"/>
    <w:rsid w:val="00D462C6"/>
    <w:rsid w:val="00D46C8F"/>
    <w:rsid w:val="00D47738"/>
    <w:rsid w:val="00D519B7"/>
    <w:rsid w:val="00D556A7"/>
    <w:rsid w:val="00D633E7"/>
    <w:rsid w:val="00D65C33"/>
    <w:rsid w:val="00D753F3"/>
    <w:rsid w:val="00D84A9B"/>
    <w:rsid w:val="00D87202"/>
    <w:rsid w:val="00D908F9"/>
    <w:rsid w:val="00DA04D2"/>
    <w:rsid w:val="00DA57A9"/>
    <w:rsid w:val="00DA5A95"/>
    <w:rsid w:val="00DB2115"/>
    <w:rsid w:val="00DB64F4"/>
    <w:rsid w:val="00DB7871"/>
    <w:rsid w:val="00DC292B"/>
    <w:rsid w:val="00DC2A98"/>
    <w:rsid w:val="00DD1666"/>
    <w:rsid w:val="00DD47D5"/>
    <w:rsid w:val="00DD6FE4"/>
    <w:rsid w:val="00DE4788"/>
    <w:rsid w:val="00DF0515"/>
    <w:rsid w:val="00DF4612"/>
    <w:rsid w:val="00DF4BA3"/>
    <w:rsid w:val="00DF5298"/>
    <w:rsid w:val="00E03DCC"/>
    <w:rsid w:val="00E07F90"/>
    <w:rsid w:val="00E104C5"/>
    <w:rsid w:val="00E1188D"/>
    <w:rsid w:val="00E13857"/>
    <w:rsid w:val="00E20365"/>
    <w:rsid w:val="00E24717"/>
    <w:rsid w:val="00E25B06"/>
    <w:rsid w:val="00E30E6E"/>
    <w:rsid w:val="00E31EC6"/>
    <w:rsid w:val="00E3565E"/>
    <w:rsid w:val="00E361F1"/>
    <w:rsid w:val="00E362F7"/>
    <w:rsid w:val="00E36FFC"/>
    <w:rsid w:val="00E4651F"/>
    <w:rsid w:val="00E56A2C"/>
    <w:rsid w:val="00E642A6"/>
    <w:rsid w:val="00E6596B"/>
    <w:rsid w:val="00E778B8"/>
    <w:rsid w:val="00E837DB"/>
    <w:rsid w:val="00E85D52"/>
    <w:rsid w:val="00EA4E5A"/>
    <w:rsid w:val="00EA4FF0"/>
    <w:rsid w:val="00EA5464"/>
    <w:rsid w:val="00EB45CF"/>
    <w:rsid w:val="00EB752B"/>
    <w:rsid w:val="00EC0EDB"/>
    <w:rsid w:val="00EC17DE"/>
    <w:rsid w:val="00ED0698"/>
    <w:rsid w:val="00ED0A92"/>
    <w:rsid w:val="00ED38CC"/>
    <w:rsid w:val="00ED46F3"/>
    <w:rsid w:val="00EE16C1"/>
    <w:rsid w:val="00EE3340"/>
    <w:rsid w:val="00EE7280"/>
    <w:rsid w:val="00F00B0C"/>
    <w:rsid w:val="00F00B4C"/>
    <w:rsid w:val="00F05D87"/>
    <w:rsid w:val="00F11797"/>
    <w:rsid w:val="00F34890"/>
    <w:rsid w:val="00F40EA5"/>
    <w:rsid w:val="00F436FF"/>
    <w:rsid w:val="00F44E02"/>
    <w:rsid w:val="00F53BF2"/>
    <w:rsid w:val="00F573F6"/>
    <w:rsid w:val="00F608C4"/>
    <w:rsid w:val="00F659FF"/>
    <w:rsid w:val="00F66BC9"/>
    <w:rsid w:val="00F71A88"/>
    <w:rsid w:val="00F71E3E"/>
    <w:rsid w:val="00F75695"/>
    <w:rsid w:val="00F81684"/>
    <w:rsid w:val="00F85327"/>
    <w:rsid w:val="00FA08C2"/>
    <w:rsid w:val="00FA22E0"/>
    <w:rsid w:val="00FB0503"/>
    <w:rsid w:val="00FB2780"/>
    <w:rsid w:val="00FB59EC"/>
    <w:rsid w:val="00FB610C"/>
    <w:rsid w:val="00FB7664"/>
    <w:rsid w:val="00FC422F"/>
    <w:rsid w:val="00FD399F"/>
    <w:rsid w:val="00FF4AB3"/>
    <w:rsid w:val="00FF5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AD3D804"/>
  <w15:docId w15:val="{495AEDB3-E1D2-4A09-A7DB-3A80E666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5">
    <w:name w:val="heading 5"/>
    <w:basedOn w:val="prastasis"/>
    <w:next w:val="prastasis"/>
    <w:qFormat/>
    <w:rsid w:val="00591CCE"/>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sz w:val="22"/>
    </w:rPr>
  </w:style>
  <w:style w:type="paragraph" w:styleId="Pagrindinistekstas2">
    <w:name w:val="Body Text 2"/>
    <w:basedOn w:val="prastasis"/>
    <w:pPr>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Debesliotekstas">
    <w:name w:val="Balloon Text"/>
    <w:basedOn w:val="prastasis"/>
    <w:semiHidden/>
    <w:rsid w:val="004F38C5"/>
    <w:rPr>
      <w:rFonts w:ascii="Tahoma" w:hAnsi="Tahoma" w:cs="Tahoma"/>
      <w:sz w:val="16"/>
      <w:szCs w:val="16"/>
    </w:rPr>
  </w:style>
  <w:style w:type="paragraph" w:styleId="Pagrindiniotekstotrauka2">
    <w:name w:val="Body Text Indent 2"/>
    <w:basedOn w:val="prastasis"/>
    <w:rsid w:val="00F81684"/>
    <w:pPr>
      <w:spacing w:after="120" w:line="480" w:lineRule="auto"/>
      <w:ind w:left="283"/>
    </w:pPr>
  </w:style>
  <w:style w:type="paragraph" w:styleId="Pagrindiniotekstotrauka">
    <w:name w:val="Body Text Indent"/>
    <w:basedOn w:val="prastasis"/>
    <w:rsid w:val="00591CCE"/>
    <w:pPr>
      <w:spacing w:after="120"/>
      <w:ind w:left="283"/>
    </w:pPr>
  </w:style>
  <w:style w:type="paragraph" w:styleId="Pagrindiniotekstotrauka3">
    <w:name w:val="Body Text Indent 3"/>
    <w:basedOn w:val="prastasis"/>
    <w:rsid w:val="00591CCE"/>
    <w:pPr>
      <w:spacing w:after="120"/>
      <w:ind w:left="283"/>
    </w:pPr>
    <w:rPr>
      <w:sz w:val="16"/>
      <w:szCs w:val="16"/>
    </w:rPr>
  </w:style>
  <w:style w:type="paragraph" w:customStyle="1" w:styleId="WW-Tekstas">
    <w:name w:val="WW-Tekstas"/>
    <w:basedOn w:val="prastasis"/>
    <w:rsid w:val="00591CCE"/>
    <w:pPr>
      <w:widowControl w:val="0"/>
      <w:suppressAutoHyphens/>
      <w:spacing w:after="120"/>
    </w:pPr>
    <w:rPr>
      <w:rFonts w:eastAsia="Lucida Sans Unicode"/>
      <w:szCs w:val="20"/>
      <w:lang w:eastAsia="ar-SA"/>
    </w:rPr>
  </w:style>
  <w:style w:type="paragraph" w:customStyle="1" w:styleId="Patvirtinta">
    <w:name w:val="Patvirtinta"/>
    <w:rsid w:val="00591CCE"/>
    <w:pPr>
      <w:tabs>
        <w:tab w:val="left" w:pos="1304"/>
        <w:tab w:val="left" w:pos="1457"/>
        <w:tab w:val="left" w:pos="1604"/>
        <w:tab w:val="left" w:pos="1757"/>
      </w:tabs>
      <w:suppressAutoHyphens/>
      <w:ind w:left="5953"/>
    </w:pPr>
    <w:rPr>
      <w:rFonts w:ascii="TimesLT" w:hAnsi="TimesLT"/>
      <w:lang w:val="en-US" w:eastAsia="ar-SA"/>
    </w:rPr>
  </w:style>
  <w:style w:type="table" w:styleId="Lentelstinklelis">
    <w:name w:val="Table Grid"/>
    <w:basedOn w:val="prastojilentel"/>
    <w:rsid w:val="0074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prastasis"/>
    <w:rsid w:val="00235858"/>
    <w:pPr>
      <w:spacing w:after="160" w:line="240" w:lineRule="exact"/>
    </w:pPr>
    <w:rPr>
      <w:rFonts w:ascii="Tahoma" w:hAnsi="Tahoma"/>
      <w:sz w:val="20"/>
      <w:szCs w:val="20"/>
      <w:lang w:val="en-US"/>
    </w:rPr>
  </w:style>
  <w:style w:type="paragraph" w:styleId="HTMLiankstoformatuotas">
    <w:name w:val="HTML Preformatted"/>
    <w:basedOn w:val="prastasis"/>
    <w:rsid w:val="008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paragraph" w:customStyle="1" w:styleId="CharCharDiagramaDiagrama">
    <w:name w:val="Char Char Diagrama Diagrama"/>
    <w:basedOn w:val="prastasis"/>
    <w:rsid w:val="00DF0515"/>
    <w:pPr>
      <w:spacing w:after="160" w:line="240" w:lineRule="exact"/>
    </w:pPr>
    <w:rPr>
      <w:rFonts w:ascii="Tahoma" w:hAnsi="Tahoma"/>
      <w:sz w:val="20"/>
      <w:szCs w:val="20"/>
      <w:lang w:val="en-US"/>
    </w:rPr>
  </w:style>
  <w:style w:type="paragraph" w:customStyle="1" w:styleId="DiagramaDiagramaCharCharDiagramaDiagrama">
    <w:name w:val="Diagrama Diagrama Char Char Diagrama Diagrama"/>
    <w:basedOn w:val="prastasis"/>
    <w:rsid w:val="009248F7"/>
    <w:pPr>
      <w:spacing w:after="160" w:line="240" w:lineRule="exact"/>
    </w:pPr>
    <w:rPr>
      <w:rFonts w:ascii="Tahoma" w:hAnsi="Tahoma"/>
      <w:sz w:val="20"/>
      <w:szCs w:val="20"/>
      <w:lang w:val="en-US"/>
    </w:rPr>
  </w:style>
  <w:style w:type="paragraph" w:styleId="prastasiniatinklio">
    <w:name w:val="Normal (Web)"/>
    <w:basedOn w:val="prastasis"/>
    <w:rsid w:val="00133A57"/>
    <w:pPr>
      <w:spacing w:after="44"/>
    </w:pPr>
    <w:rPr>
      <w:lang w:eastAsia="lt-LT"/>
    </w:rPr>
  </w:style>
  <w:style w:type="paragraph" w:customStyle="1" w:styleId="bodytext">
    <w:name w:val="bodytext"/>
    <w:basedOn w:val="prastasis"/>
    <w:semiHidden/>
    <w:rsid w:val="00133A57"/>
    <w:pPr>
      <w:spacing w:before="100" w:beforeAutospacing="1" w:after="100" w:afterAutospacing="1"/>
      <w:ind w:left="240"/>
    </w:pPr>
    <w:rPr>
      <w:sz w:val="29"/>
      <w:szCs w:val="29"/>
      <w:lang w:eastAsia="lt-LT"/>
    </w:rPr>
  </w:style>
  <w:style w:type="character" w:styleId="Grietas">
    <w:name w:val="Strong"/>
    <w:qFormat/>
    <w:rsid w:val="00133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06591">
      <w:bodyDiv w:val="1"/>
      <w:marLeft w:val="0"/>
      <w:marRight w:val="0"/>
      <w:marTop w:val="0"/>
      <w:marBottom w:val="0"/>
      <w:divBdr>
        <w:top w:val="none" w:sz="0" w:space="0" w:color="auto"/>
        <w:left w:val="none" w:sz="0" w:space="0" w:color="auto"/>
        <w:bottom w:val="none" w:sz="0" w:space="0" w:color="auto"/>
        <w:right w:val="none" w:sz="0" w:space="0" w:color="auto"/>
      </w:divBdr>
    </w:div>
    <w:div w:id="1355499517">
      <w:bodyDiv w:val="1"/>
      <w:marLeft w:val="0"/>
      <w:marRight w:val="0"/>
      <w:marTop w:val="0"/>
      <w:marBottom w:val="0"/>
      <w:divBdr>
        <w:top w:val="none" w:sz="0" w:space="0" w:color="auto"/>
        <w:left w:val="none" w:sz="0" w:space="0" w:color="auto"/>
        <w:bottom w:val="none" w:sz="0" w:space="0" w:color="auto"/>
        <w:right w:val="none" w:sz="0" w:space="0" w:color="auto"/>
      </w:divBdr>
    </w:div>
    <w:div w:id="1559780604">
      <w:bodyDiv w:val="1"/>
      <w:marLeft w:val="0"/>
      <w:marRight w:val="0"/>
      <w:marTop w:val="0"/>
      <w:marBottom w:val="0"/>
      <w:divBdr>
        <w:top w:val="none" w:sz="0" w:space="0" w:color="auto"/>
        <w:left w:val="none" w:sz="0" w:space="0" w:color="auto"/>
        <w:bottom w:val="none" w:sz="0" w:space="0" w:color="auto"/>
        <w:right w:val="none" w:sz="0" w:space="0" w:color="auto"/>
      </w:divBdr>
    </w:div>
    <w:div w:id="1660965065">
      <w:bodyDiv w:val="1"/>
      <w:marLeft w:val="0"/>
      <w:marRight w:val="0"/>
      <w:marTop w:val="0"/>
      <w:marBottom w:val="0"/>
      <w:divBdr>
        <w:top w:val="none" w:sz="0" w:space="0" w:color="auto"/>
        <w:left w:val="none" w:sz="0" w:space="0" w:color="auto"/>
        <w:bottom w:val="none" w:sz="0" w:space="0" w:color="auto"/>
        <w:right w:val="none" w:sz="0" w:space="0" w:color="auto"/>
      </w:divBdr>
    </w:div>
    <w:div w:id="177787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1933</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Kaukas</dc:creator>
  <cp:lastModifiedBy>Renata Šlapelienė</cp:lastModifiedBy>
  <cp:revision>3</cp:revision>
  <cp:lastPrinted>2020-11-10T09:39:00Z</cp:lastPrinted>
  <dcterms:created xsi:type="dcterms:W3CDTF">2022-02-14T06:24:00Z</dcterms:created>
  <dcterms:modified xsi:type="dcterms:W3CDTF">2022-02-14T06:24:00Z</dcterms:modified>
</cp:coreProperties>
</file>